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91" w:rsidRPr="00A23A91" w:rsidRDefault="00A23A91" w:rsidP="00A23A91">
      <w:pPr>
        <w:ind w:firstLine="0"/>
        <w:jc w:val="center"/>
        <w:rPr>
          <w:szCs w:val="24"/>
        </w:rPr>
      </w:pPr>
      <w:bookmarkStart w:id="0" w:name="_GoBack"/>
      <w:r w:rsidRPr="00A23A91">
        <w:rPr>
          <w:szCs w:val="24"/>
        </w:rPr>
        <w:t>ВЛИЯНИЕ ВЯЗКОЙ ДИССИПАЦИИ НА КИНЕМАТИЧЕСКИЕ И ДИНАМИЧЕСКИЕ ХАРАКТЕРИСТИКИ ТЕЧЕНИЯ ПРИ ЗАПОЛНЕНИИ КАНАЛА</w:t>
      </w:r>
    </w:p>
    <w:bookmarkEnd w:id="0"/>
    <w:p w:rsidR="00A23A91" w:rsidRPr="00A23A91" w:rsidRDefault="00A23A91" w:rsidP="00A23A91">
      <w:pPr>
        <w:ind w:firstLine="0"/>
        <w:jc w:val="center"/>
        <w:rPr>
          <w:szCs w:val="24"/>
        </w:rPr>
      </w:pPr>
      <w:r w:rsidRPr="00A23A91">
        <w:rPr>
          <w:szCs w:val="24"/>
        </w:rPr>
        <w:t xml:space="preserve">Е.И. Борзенко, Г.Р. </w:t>
      </w:r>
      <w:proofErr w:type="spellStart"/>
      <w:r w:rsidRPr="00A23A91">
        <w:rPr>
          <w:szCs w:val="24"/>
        </w:rPr>
        <w:t>Шрагер</w:t>
      </w:r>
      <w:proofErr w:type="spellEnd"/>
    </w:p>
    <w:p w:rsidR="00A23A91" w:rsidRPr="00A23A91" w:rsidRDefault="00A23A91" w:rsidP="00A23A91">
      <w:pPr>
        <w:ind w:firstLine="0"/>
        <w:rPr>
          <w:szCs w:val="24"/>
        </w:rPr>
      </w:pPr>
    </w:p>
    <w:p w:rsidR="00A23A91" w:rsidRPr="00A23A91" w:rsidRDefault="00A23A91" w:rsidP="00A23A91">
      <w:pPr>
        <w:ind w:firstLine="709"/>
        <w:rPr>
          <w:szCs w:val="24"/>
        </w:rPr>
      </w:pPr>
      <w:r w:rsidRPr="00A23A91">
        <w:rPr>
          <w:szCs w:val="24"/>
        </w:rPr>
        <w:t xml:space="preserve">Исследуется нестационарное, неизотермическое течение вязкой жидкости при заполнении плоского вертикального канала в поле силы тяжести с учетом диссипации механической энергии, зависимости вязкости от температуры и наличия свободной границы. Математическая постановка задачи включает уравнения движения, энергии и неразрывности, при этом зависимость вязкости от температуры описывается уравнением </w:t>
      </w:r>
      <w:proofErr w:type="spellStart"/>
      <w:r w:rsidRPr="00A23A91">
        <w:rPr>
          <w:szCs w:val="24"/>
        </w:rPr>
        <w:t>Рейнольдса</w:t>
      </w:r>
      <w:proofErr w:type="spellEnd"/>
      <w:r w:rsidRPr="00A23A91">
        <w:rPr>
          <w:szCs w:val="24"/>
        </w:rPr>
        <w:t>. Граничные условия на свободной поверхности заключаются в отсутствии касательных напряжений и равенстве нормальных внешнему давлению</w:t>
      </w:r>
      <w:r w:rsidR="00C11213">
        <w:rPr>
          <w:szCs w:val="24"/>
        </w:rPr>
        <w:t>, отсутствии теплового потока</w:t>
      </w:r>
      <w:r w:rsidRPr="00A23A91">
        <w:rPr>
          <w:szCs w:val="24"/>
        </w:rPr>
        <w:t>. На твердой стенке выполняется условие прилипания</w:t>
      </w:r>
      <w:r w:rsidR="00C11213">
        <w:rPr>
          <w:szCs w:val="24"/>
        </w:rPr>
        <w:t>, равенство температуры жидкости температуре стенки</w:t>
      </w:r>
      <w:r w:rsidRPr="00A23A91">
        <w:rPr>
          <w:szCs w:val="24"/>
        </w:rPr>
        <w:t>, а на входной границе задаются распределения скорости и температуры в соответствии с используемой физической постановкой. Поставленная задача решается числен</w:t>
      </w:r>
      <w:r w:rsidR="00C11213">
        <w:rPr>
          <w:szCs w:val="24"/>
        </w:rPr>
        <w:t>н</w:t>
      </w:r>
      <w:r w:rsidRPr="00A23A91">
        <w:rPr>
          <w:szCs w:val="24"/>
        </w:rPr>
        <w:t xml:space="preserve">о с помощью алгоритма, основанного на совместном использовании алгоритма </w:t>
      </w:r>
      <w:r w:rsidRPr="00A23A91">
        <w:rPr>
          <w:szCs w:val="24"/>
          <w:lang w:val="en-US"/>
        </w:rPr>
        <w:t>SIMPLE</w:t>
      </w:r>
      <w:r w:rsidRPr="00A23A91">
        <w:rPr>
          <w:szCs w:val="24"/>
        </w:rPr>
        <w:t xml:space="preserve"> для расчета искомых переменных во внутренней области и метода инвариантов для удовлетворения граничных условий на свободной поверхности.</w:t>
      </w:r>
    </w:p>
    <w:p w:rsidR="001620F3" w:rsidRPr="00A23A91" w:rsidRDefault="00A23A91" w:rsidP="00A23A91">
      <w:pPr>
        <w:ind w:firstLine="709"/>
        <w:rPr>
          <w:szCs w:val="24"/>
        </w:rPr>
      </w:pPr>
      <w:r w:rsidRPr="00A23A91">
        <w:rPr>
          <w:szCs w:val="24"/>
        </w:rPr>
        <w:t xml:space="preserve">В результате проведенного исследования демонстрируется влияние вязкой диссипации на температуру, вязкость, кинематические и динамические характеристики течения при заполнении плоского канала. Наблюдается разделения потока жидкости на зону двумерного фонтанирующего течения в окрестности свободной границы и область одномерного течения вдали от нее для неизотермического течения, когда начальные распределения скорости и температуры соответствуют стационарному течению в канале. Обсуждается зависимость рассматриваемых характеристик потока от интенсивности диссипации механической энергии, степени зависимости вязкости от температуры, чисел </w:t>
      </w:r>
      <w:proofErr w:type="spellStart"/>
      <w:r w:rsidRPr="00A23A91">
        <w:rPr>
          <w:szCs w:val="24"/>
        </w:rPr>
        <w:t>Рейнольдса</w:t>
      </w:r>
      <w:proofErr w:type="spellEnd"/>
      <w:r w:rsidRPr="00A23A91">
        <w:rPr>
          <w:szCs w:val="24"/>
        </w:rPr>
        <w:t xml:space="preserve"> и Пекле и числа, характеризующего отношение гравитационных и вязких сил. Показываются особенности формирования характеристик потока для разных начальных и граничных условий на входной границе.</w:t>
      </w:r>
    </w:p>
    <w:sectPr w:rsidR="001620F3" w:rsidRPr="00A2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09" w:rsidRDefault="007A2D09" w:rsidP="00A23A91">
      <w:pPr>
        <w:spacing w:line="240" w:lineRule="auto"/>
      </w:pPr>
      <w:r>
        <w:separator/>
      </w:r>
    </w:p>
  </w:endnote>
  <w:endnote w:type="continuationSeparator" w:id="0">
    <w:p w:rsidR="007A2D09" w:rsidRDefault="007A2D09" w:rsidP="00A23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09" w:rsidRDefault="007A2D09" w:rsidP="00A23A91">
      <w:pPr>
        <w:spacing w:line="240" w:lineRule="auto"/>
      </w:pPr>
      <w:r>
        <w:separator/>
      </w:r>
    </w:p>
  </w:footnote>
  <w:footnote w:type="continuationSeparator" w:id="0">
    <w:p w:rsidR="007A2D09" w:rsidRDefault="007A2D09" w:rsidP="00A23A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91"/>
    <w:rsid w:val="001620F3"/>
    <w:rsid w:val="001A7D6A"/>
    <w:rsid w:val="007A2D09"/>
    <w:rsid w:val="007A6F08"/>
    <w:rsid w:val="00A23A91"/>
    <w:rsid w:val="00A64010"/>
    <w:rsid w:val="00AA504B"/>
    <w:rsid w:val="00B70228"/>
    <w:rsid w:val="00C11213"/>
    <w:rsid w:val="00D73A12"/>
    <w:rsid w:val="00DA2621"/>
    <w:rsid w:val="00DB570B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12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3A12"/>
    <w:pPr>
      <w:keepNext/>
      <w:keepLines/>
      <w:spacing w:before="480" w:after="240"/>
      <w:ind w:left="567"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A1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A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3A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3A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3A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3A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3A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3A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73A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3A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3A12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3A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73A12"/>
    <w:rPr>
      <w:b/>
      <w:bCs/>
    </w:rPr>
  </w:style>
  <w:style w:type="character" w:styleId="a8">
    <w:name w:val="Emphasis"/>
    <w:basedOn w:val="a0"/>
    <w:uiPriority w:val="20"/>
    <w:qFormat/>
    <w:rsid w:val="00D73A12"/>
    <w:rPr>
      <w:i/>
      <w:iCs/>
    </w:rPr>
  </w:style>
  <w:style w:type="paragraph" w:styleId="a9">
    <w:name w:val="No Spacing"/>
    <w:uiPriority w:val="1"/>
    <w:qFormat/>
    <w:rsid w:val="00D73A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3A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A12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D73A1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73A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c">
    <w:name w:val="Выделенная цитата Знак"/>
    <w:basedOn w:val="a0"/>
    <w:link w:val="ab"/>
    <w:uiPriority w:val="30"/>
    <w:rsid w:val="00D73A1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73A1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73A1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73A1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73A1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73A1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73A12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73A1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Hyperlink"/>
    <w:uiPriority w:val="99"/>
    <w:unhideWhenUsed/>
    <w:rsid w:val="00A23A91"/>
    <w:rPr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A23A91"/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23A91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A23A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12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3A12"/>
    <w:pPr>
      <w:keepNext/>
      <w:keepLines/>
      <w:spacing w:before="480" w:after="240"/>
      <w:ind w:left="567"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A1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A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3A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3A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3A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3A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3A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3A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73A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3A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3A12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3A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73A12"/>
    <w:rPr>
      <w:b/>
      <w:bCs/>
    </w:rPr>
  </w:style>
  <w:style w:type="character" w:styleId="a8">
    <w:name w:val="Emphasis"/>
    <w:basedOn w:val="a0"/>
    <w:uiPriority w:val="20"/>
    <w:qFormat/>
    <w:rsid w:val="00D73A12"/>
    <w:rPr>
      <w:i/>
      <w:iCs/>
    </w:rPr>
  </w:style>
  <w:style w:type="paragraph" w:styleId="a9">
    <w:name w:val="No Spacing"/>
    <w:uiPriority w:val="1"/>
    <w:qFormat/>
    <w:rsid w:val="00D73A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3A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A12"/>
    <w:rPr>
      <w:rFonts w:asciiTheme="minorHAnsi" w:hAnsiTheme="minorHAns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D73A1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73A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ac">
    <w:name w:val="Выделенная цитата Знак"/>
    <w:basedOn w:val="a0"/>
    <w:link w:val="ab"/>
    <w:uiPriority w:val="30"/>
    <w:rsid w:val="00D73A1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73A1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73A1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73A1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73A1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73A1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73A12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73A1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Hyperlink"/>
    <w:uiPriority w:val="99"/>
    <w:unhideWhenUsed/>
    <w:rsid w:val="00A23A91"/>
    <w:rPr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A23A91"/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23A91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A23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2013-03-12T03:16:00Z</cp:lastPrinted>
  <dcterms:created xsi:type="dcterms:W3CDTF">2013-03-12T03:03:00Z</dcterms:created>
  <dcterms:modified xsi:type="dcterms:W3CDTF">2013-03-12T06:23:00Z</dcterms:modified>
</cp:coreProperties>
</file>