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68" w:rsidRPr="006341C0" w:rsidRDefault="00B4404E" w:rsidP="00FC0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1C0">
        <w:rPr>
          <w:rFonts w:ascii="Times New Roman" w:eastAsia="Times New Roman" w:hAnsi="Times New Roman" w:cs="Times New Roman"/>
          <w:sz w:val="24"/>
          <w:szCs w:val="24"/>
        </w:rPr>
        <w:t>УДК 621.3</w:t>
      </w:r>
      <w:r w:rsidR="00E07E8E" w:rsidRPr="006341C0">
        <w:rPr>
          <w:rFonts w:ascii="Times New Roman" w:eastAsia="Times New Roman" w:hAnsi="Times New Roman" w:cs="Times New Roman"/>
          <w:sz w:val="24"/>
          <w:szCs w:val="24"/>
        </w:rPr>
        <w:t>1: 658</w:t>
      </w:r>
    </w:p>
    <w:p w:rsidR="000536D0" w:rsidRPr="006341C0" w:rsidRDefault="008F3FBF" w:rsidP="00B440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1C0">
        <w:rPr>
          <w:rFonts w:ascii="Times New Roman" w:eastAsia="Times New Roman" w:hAnsi="Times New Roman" w:cs="Times New Roman"/>
          <w:b/>
          <w:sz w:val="24"/>
          <w:szCs w:val="24"/>
        </w:rPr>
        <w:t>ВЛИЯНИЕ</w:t>
      </w:r>
      <w:r w:rsidR="00370AAF" w:rsidRPr="006341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404E" w:rsidRPr="006341C0">
        <w:rPr>
          <w:rFonts w:ascii="Times New Roman" w:eastAsia="Times New Roman" w:hAnsi="Times New Roman" w:cs="Times New Roman"/>
          <w:b/>
          <w:sz w:val="24"/>
          <w:szCs w:val="24"/>
        </w:rPr>
        <w:t>ТОК</w:t>
      </w:r>
      <w:r w:rsidRPr="006341C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B4404E" w:rsidRPr="006341C0">
        <w:rPr>
          <w:rFonts w:ascii="Times New Roman" w:eastAsia="Times New Roman" w:hAnsi="Times New Roman" w:cs="Times New Roman"/>
          <w:b/>
          <w:sz w:val="24"/>
          <w:szCs w:val="24"/>
        </w:rPr>
        <w:t xml:space="preserve"> СЛОЖНОЙ ФОРМЫ</w:t>
      </w:r>
      <w:r w:rsidRPr="006341C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ПРОЦЕССЫ </w:t>
      </w:r>
      <w:proofErr w:type="gramStart"/>
      <w:r w:rsidRPr="006341C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6341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4404E" w:rsidRPr="006341C0" w:rsidRDefault="000536D0" w:rsidP="00B440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1C0">
        <w:rPr>
          <w:rFonts w:ascii="Times New Roman" w:eastAsia="Times New Roman" w:hAnsi="Times New Roman" w:cs="Times New Roman"/>
          <w:b/>
          <w:sz w:val="24"/>
          <w:szCs w:val="24"/>
        </w:rPr>
        <w:t xml:space="preserve">НАГРЕВАТЕЛЬНЫХ </w:t>
      </w:r>
      <w:proofErr w:type="gramStart"/>
      <w:r w:rsidR="008F3FBF" w:rsidRPr="006341C0">
        <w:rPr>
          <w:rFonts w:ascii="Times New Roman" w:eastAsia="Times New Roman" w:hAnsi="Times New Roman" w:cs="Times New Roman"/>
          <w:b/>
          <w:sz w:val="24"/>
          <w:szCs w:val="24"/>
        </w:rPr>
        <w:t>ЭЛЕМЕНТАХ</w:t>
      </w:r>
      <w:proofErr w:type="gramEnd"/>
    </w:p>
    <w:p w:rsidR="00370AAF" w:rsidRPr="006341C0" w:rsidRDefault="00370AAF" w:rsidP="00B440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04E" w:rsidRPr="002656BC" w:rsidRDefault="002656BC" w:rsidP="002656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56BC">
        <w:rPr>
          <w:rFonts w:ascii="Times New Roman" w:eastAsia="Times New Roman" w:hAnsi="Times New Roman" w:cs="Times New Roman"/>
          <w:i/>
          <w:sz w:val="24"/>
          <w:szCs w:val="24"/>
        </w:rPr>
        <w:t xml:space="preserve">Д.В. </w:t>
      </w:r>
      <w:r w:rsidR="00B4404E" w:rsidRPr="002656BC">
        <w:rPr>
          <w:rFonts w:ascii="Times New Roman" w:eastAsia="Times New Roman" w:hAnsi="Times New Roman" w:cs="Times New Roman"/>
          <w:i/>
          <w:sz w:val="24"/>
          <w:szCs w:val="24"/>
        </w:rPr>
        <w:t xml:space="preserve">Птицын, </w:t>
      </w:r>
      <w:r w:rsidRPr="002656BC">
        <w:rPr>
          <w:rFonts w:ascii="Times New Roman" w:eastAsia="Times New Roman" w:hAnsi="Times New Roman" w:cs="Times New Roman"/>
          <w:i/>
          <w:sz w:val="24"/>
          <w:szCs w:val="24"/>
        </w:rPr>
        <w:t xml:space="preserve">Е.В. </w:t>
      </w:r>
      <w:r w:rsidR="00B4404E" w:rsidRPr="002656BC">
        <w:rPr>
          <w:rFonts w:ascii="Times New Roman" w:eastAsia="Times New Roman" w:hAnsi="Times New Roman" w:cs="Times New Roman"/>
          <w:i/>
          <w:sz w:val="24"/>
          <w:szCs w:val="24"/>
        </w:rPr>
        <w:t>Птицына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  </w:t>
      </w:r>
      <w:r w:rsidRPr="002656BC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1</w:t>
      </w:r>
      <w:r w:rsidRPr="002656BC">
        <w:rPr>
          <w:rFonts w:ascii="Times New Roman" w:eastAsia="Times New Roman" w:hAnsi="Times New Roman" w:cs="Times New Roman"/>
          <w:i/>
          <w:sz w:val="24"/>
          <w:szCs w:val="24"/>
        </w:rPr>
        <w:t xml:space="preserve">А.Б. </w:t>
      </w:r>
      <w:proofErr w:type="spellStart"/>
      <w:r w:rsidR="00B4404E" w:rsidRPr="002656BC">
        <w:rPr>
          <w:rFonts w:ascii="Times New Roman" w:eastAsia="Times New Roman" w:hAnsi="Times New Roman" w:cs="Times New Roman"/>
          <w:i/>
          <w:sz w:val="24"/>
          <w:szCs w:val="24"/>
        </w:rPr>
        <w:t>Кувалдин</w:t>
      </w:r>
      <w:proofErr w:type="spellEnd"/>
    </w:p>
    <w:p w:rsidR="002656BC" w:rsidRDefault="002656BC" w:rsidP="0026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Омский государственный технический университет, </w:t>
      </w:r>
      <w:r w:rsidR="00530D95" w:rsidRPr="002656BC">
        <w:rPr>
          <w:rFonts w:ascii="Times New Roman" w:eastAsia="Times New Roman" w:hAnsi="Times New Roman" w:cs="Times New Roman"/>
          <w:sz w:val="24"/>
          <w:szCs w:val="24"/>
        </w:rPr>
        <w:t xml:space="preserve">г. Омск, </w:t>
      </w:r>
      <w:r>
        <w:rPr>
          <w:rFonts w:ascii="Times New Roman" w:eastAsia="Times New Roman" w:hAnsi="Times New Roman" w:cs="Times New Roman"/>
          <w:sz w:val="24"/>
          <w:szCs w:val="24"/>
        </w:rPr>
        <w:t>Россия</w:t>
      </w:r>
    </w:p>
    <w:p w:rsidR="00530D95" w:rsidRPr="00E83B62" w:rsidRDefault="002656BC" w:rsidP="0026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6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Московский энергетический институт, НИУ, </w:t>
      </w:r>
      <w:r w:rsidR="00530D95" w:rsidRPr="002656BC">
        <w:rPr>
          <w:rFonts w:ascii="Times New Roman" w:eastAsia="Times New Roman" w:hAnsi="Times New Roman" w:cs="Times New Roman"/>
          <w:sz w:val="24"/>
          <w:szCs w:val="24"/>
        </w:rPr>
        <w:t>г. Москва</w:t>
      </w:r>
      <w:r>
        <w:rPr>
          <w:rFonts w:ascii="Times New Roman" w:eastAsia="Times New Roman" w:hAnsi="Times New Roman" w:cs="Times New Roman"/>
          <w:sz w:val="24"/>
          <w:szCs w:val="24"/>
        </w:rPr>
        <w:t>, Россия</w:t>
      </w:r>
    </w:p>
    <w:p w:rsidR="002656BC" w:rsidRPr="00E83B62" w:rsidRDefault="002656BC" w:rsidP="0026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56BC" w:rsidRDefault="002656BC" w:rsidP="0040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6BC">
        <w:rPr>
          <w:rFonts w:ascii="Times New Roman" w:eastAsia="Times New Roman" w:hAnsi="Times New Roman" w:cs="Times New Roman"/>
          <w:i/>
          <w:sz w:val="24"/>
          <w:szCs w:val="24"/>
        </w:rPr>
        <w:t>Аннотация</w:t>
      </w:r>
      <w:r w:rsidRPr="002656B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0569D" w:rsidRPr="0040569D">
        <w:rPr>
          <w:rFonts w:ascii="Times New Roman" w:eastAsia="Times New Roman" w:hAnsi="Times New Roman" w:cs="Times New Roman"/>
          <w:i/>
          <w:sz w:val="24"/>
          <w:szCs w:val="24"/>
        </w:rPr>
        <w:t>актуальность - п</w:t>
      </w:r>
      <w:r w:rsidRPr="0040569D">
        <w:rPr>
          <w:rFonts w:ascii="Times New Roman" w:eastAsia="Times New Roman" w:hAnsi="Times New Roman" w:cs="Times New Roman"/>
          <w:i/>
          <w:sz w:val="24"/>
          <w:szCs w:val="24"/>
        </w:rPr>
        <w:t>овышение эффективности электротехнологических установок (электрических печей сопротивления косвенного нагрева)</w:t>
      </w:r>
      <w:r w:rsidR="0040569D" w:rsidRPr="0040569D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основе применения тока сложной формы. Цель и задачи работ</w:t>
      </w:r>
      <w:proofErr w:type="gramStart"/>
      <w:r w:rsidR="0040569D" w:rsidRPr="0040569D">
        <w:rPr>
          <w:rFonts w:ascii="Times New Roman" w:eastAsia="Times New Roman" w:hAnsi="Times New Roman" w:cs="Times New Roman"/>
          <w:i/>
          <w:sz w:val="24"/>
          <w:szCs w:val="24"/>
        </w:rPr>
        <w:t>ы-</w:t>
      </w:r>
      <w:proofErr w:type="gramEnd"/>
      <w:r w:rsidR="0040569D" w:rsidRPr="0040569D">
        <w:rPr>
          <w:rFonts w:ascii="Times New Roman" w:eastAsia="Times New Roman" w:hAnsi="Times New Roman" w:cs="Times New Roman"/>
          <w:i/>
          <w:sz w:val="24"/>
          <w:szCs w:val="24"/>
        </w:rPr>
        <w:t xml:space="preserve">  экспериментальные исследования влияния тока сложной формы на процессы в нагревательных элементах; проведение лабораторных и промышленных исследований для получения зависимостей изменения тока в нагревательном элементе от спектрального состава высших гармоник. Использование полученных зависимостей для разработки алгоритмов управления </w:t>
      </w:r>
      <w:proofErr w:type="spellStart"/>
      <w:r w:rsidR="0040569D" w:rsidRPr="0040569D">
        <w:rPr>
          <w:rFonts w:ascii="Times New Roman" w:eastAsia="Times New Roman" w:hAnsi="Times New Roman" w:cs="Times New Roman"/>
          <w:i/>
          <w:sz w:val="24"/>
          <w:szCs w:val="24"/>
        </w:rPr>
        <w:t>электротехнологическими</w:t>
      </w:r>
      <w:proofErr w:type="spellEnd"/>
      <w:r w:rsidR="0040569D" w:rsidRPr="0040569D">
        <w:rPr>
          <w:rFonts w:ascii="Times New Roman" w:eastAsia="Times New Roman" w:hAnsi="Times New Roman" w:cs="Times New Roman"/>
          <w:i/>
          <w:sz w:val="24"/>
          <w:szCs w:val="24"/>
        </w:rPr>
        <w:t xml:space="preserve"> установками, обеспечивающими эффективный режим их работы.</w:t>
      </w:r>
      <w:r w:rsidR="004056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6548" w:rsidRPr="003C1A79" w:rsidRDefault="00F56548" w:rsidP="004056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1A79">
        <w:rPr>
          <w:rFonts w:ascii="Times New Roman" w:eastAsia="Times New Roman" w:hAnsi="Times New Roman" w:cs="Times New Roman"/>
          <w:i/>
          <w:sz w:val="24"/>
          <w:szCs w:val="24"/>
        </w:rPr>
        <w:t xml:space="preserve">Ключевые слова: </w:t>
      </w:r>
      <w:r w:rsidR="003C1A79" w:rsidRPr="003C1A79">
        <w:rPr>
          <w:rFonts w:ascii="Times New Roman" w:eastAsia="Times New Roman" w:hAnsi="Times New Roman" w:cs="Times New Roman"/>
          <w:i/>
          <w:sz w:val="24"/>
          <w:szCs w:val="24"/>
        </w:rPr>
        <w:t>нагревательные элементы, электрические печи сопротивления косвенного нагрева, ток сложной формы, эффективные режимы работы.</w:t>
      </w:r>
    </w:p>
    <w:p w:rsidR="00DB054E" w:rsidRPr="002656BC" w:rsidRDefault="00DB054E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BC6" w:rsidRPr="006341C0" w:rsidRDefault="000E02BD" w:rsidP="008F3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62BC6" w:rsidRPr="006341C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34AEA" w:rsidRPr="006341C0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="004C3818" w:rsidRPr="006341C0">
        <w:rPr>
          <w:rFonts w:ascii="Times New Roman" w:eastAsia="Times New Roman" w:hAnsi="Times New Roman" w:cs="Times New Roman"/>
          <w:sz w:val="24"/>
          <w:szCs w:val="24"/>
        </w:rPr>
        <w:t xml:space="preserve"> работе </w:t>
      </w:r>
      <w:r w:rsidR="00E34AEA" w:rsidRPr="006341C0">
        <w:rPr>
          <w:rFonts w:ascii="Times New Roman" w:eastAsia="Times New Roman" w:hAnsi="Times New Roman" w:cs="Times New Roman"/>
          <w:sz w:val="24"/>
          <w:szCs w:val="24"/>
        </w:rPr>
        <w:t xml:space="preserve">излагаются результаты исследований </w:t>
      </w:r>
      <w:r w:rsidR="00672BDD" w:rsidRPr="006341C0">
        <w:rPr>
          <w:rFonts w:ascii="Times New Roman" w:eastAsia="Times New Roman" w:hAnsi="Times New Roman" w:cs="Times New Roman"/>
          <w:sz w:val="24"/>
          <w:szCs w:val="24"/>
        </w:rPr>
        <w:t xml:space="preserve">режимов работы </w:t>
      </w:r>
      <w:r w:rsidR="008F3FBF" w:rsidRPr="006341C0">
        <w:rPr>
          <w:rFonts w:ascii="Times New Roman" w:eastAsia="Times New Roman" w:hAnsi="Times New Roman" w:cs="Times New Roman"/>
          <w:sz w:val="24"/>
          <w:szCs w:val="24"/>
        </w:rPr>
        <w:t>нагревательных элемент</w:t>
      </w:r>
      <w:r w:rsidR="00B23CB0" w:rsidRPr="006341C0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672BDD" w:rsidRPr="006341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3CB0" w:rsidRPr="006341C0">
        <w:rPr>
          <w:rFonts w:ascii="Times New Roman" w:eastAsia="Times New Roman" w:hAnsi="Times New Roman" w:cs="Times New Roman"/>
          <w:sz w:val="24"/>
          <w:szCs w:val="24"/>
        </w:rPr>
        <w:t xml:space="preserve"> Применяемые н</w:t>
      </w:r>
      <w:r w:rsidR="008F3FBF" w:rsidRPr="006341C0">
        <w:rPr>
          <w:rFonts w:ascii="Times New Roman" w:eastAsia="Times New Roman" w:hAnsi="Times New Roman" w:cs="Times New Roman"/>
          <w:sz w:val="24"/>
          <w:szCs w:val="24"/>
        </w:rPr>
        <w:t xml:space="preserve">агревательные элементы </w:t>
      </w:r>
      <w:r w:rsidR="00E34AEA" w:rsidRPr="006341C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72BDD" w:rsidRPr="006341C0">
        <w:rPr>
          <w:rFonts w:ascii="Times New Roman" w:eastAsia="Times New Roman" w:hAnsi="Times New Roman" w:cs="Times New Roman"/>
          <w:sz w:val="24"/>
          <w:szCs w:val="24"/>
        </w:rPr>
        <w:t xml:space="preserve">низкотемпературных </w:t>
      </w:r>
      <w:r w:rsidR="00762BC6" w:rsidRPr="006341C0">
        <w:rPr>
          <w:rFonts w:ascii="Times New Roman" w:eastAsia="Times New Roman" w:hAnsi="Times New Roman" w:cs="Times New Roman"/>
          <w:sz w:val="24"/>
          <w:szCs w:val="24"/>
        </w:rPr>
        <w:t>электрически</w:t>
      </w:r>
      <w:r w:rsidR="00E34AEA" w:rsidRPr="006341C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62BC6" w:rsidRPr="006341C0">
        <w:rPr>
          <w:rFonts w:ascii="Times New Roman" w:eastAsia="Times New Roman" w:hAnsi="Times New Roman" w:cs="Times New Roman"/>
          <w:sz w:val="24"/>
          <w:szCs w:val="24"/>
        </w:rPr>
        <w:t xml:space="preserve"> печ</w:t>
      </w:r>
      <w:r w:rsidR="00E34AEA" w:rsidRPr="006341C0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762BC6" w:rsidRPr="006341C0">
        <w:rPr>
          <w:rFonts w:ascii="Times New Roman" w:eastAsia="Times New Roman" w:hAnsi="Times New Roman" w:cs="Times New Roman"/>
          <w:sz w:val="24"/>
          <w:szCs w:val="24"/>
        </w:rPr>
        <w:t xml:space="preserve"> сопротивления косвенного нагрева </w:t>
      </w:r>
      <w:r w:rsidR="00B23CB0" w:rsidRPr="006341C0">
        <w:rPr>
          <w:rFonts w:ascii="Times New Roman" w:eastAsia="Times New Roman" w:hAnsi="Times New Roman" w:cs="Times New Roman"/>
          <w:sz w:val="24"/>
          <w:szCs w:val="24"/>
        </w:rPr>
        <w:t>разнообразны: нихромы, железохромоникелевые сплавы, чистые тугоплавкие металлы, неметаллические материалы. По исполнению нагреватели могут быть проволочными спиральными или зигзагообразными, ленточными зигзагообразными</w:t>
      </w:r>
      <w:r w:rsidR="00672BDD" w:rsidRPr="006341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25E1" w:rsidRPr="0063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CB0" w:rsidRPr="006341C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62BC6" w:rsidRPr="006341C0">
        <w:rPr>
          <w:rFonts w:ascii="Times New Roman" w:eastAsia="Times New Roman" w:hAnsi="Times New Roman" w:cs="Times New Roman"/>
          <w:sz w:val="24"/>
          <w:szCs w:val="24"/>
        </w:rPr>
        <w:t xml:space="preserve">агреватели из специальных сплавов </w:t>
      </w:r>
      <w:r w:rsidR="001E586F" w:rsidRPr="006341C0">
        <w:rPr>
          <w:rFonts w:ascii="Times New Roman" w:eastAsia="Times New Roman" w:hAnsi="Times New Roman" w:cs="Times New Roman"/>
          <w:sz w:val="24"/>
          <w:szCs w:val="24"/>
        </w:rPr>
        <w:t>с рабочей температурой до 1600</w:t>
      </w:r>
      <w:r w:rsidR="001E586F" w:rsidRPr="006341C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1E586F" w:rsidRPr="006341C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23CB0" w:rsidRPr="006341C0">
        <w:rPr>
          <w:rFonts w:ascii="Times New Roman" w:eastAsia="Times New Roman" w:hAnsi="Times New Roman" w:cs="Times New Roman"/>
          <w:sz w:val="24"/>
          <w:szCs w:val="24"/>
        </w:rPr>
        <w:t xml:space="preserve"> - это </w:t>
      </w:r>
      <w:r w:rsidR="00460687" w:rsidRPr="006341C0">
        <w:rPr>
          <w:rFonts w:ascii="Times New Roman" w:eastAsia="Times New Roman" w:hAnsi="Times New Roman" w:cs="Times New Roman"/>
          <w:sz w:val="24"/>
          <w:szCs w:val="24"/>
        </w:rPr>
        <w:t xml:space="preserve">неметаллические нагреватели из </w:t>
      </w:r>
      <w:proofErr w:type="spellStart"/>
      <w:r w:rsidR="00762BC6" w:rsidRPr="006341C0">
        <w:rPr>
          <w:rFonts w:ascii="Times New Roman" w:eastAsia="Times New Roman" w:hAnsi="Times New Roman" w:cs="Times New Roman"/>
          <w:sz w:val="24"/>
          <w:szCs w:val="24"/>
        </w:rPr>
        <w:t>дисилицида</w:t>
      </w:r>
      <w:proofErr w:type="spellEnd"/>
      <w:r w:rsidR="00762BC6" w:rsidRPr="006341C0">
        <w:rPr>
          <w:rFonts w:ascii="Times New Roman" w:eastAsia="Times New Roman" w:hAnsi="Times New Roman" w:cs="Times New Roman"/>
          <w:sz w:val="24"/>
          <w:szCs w:val="24"/>
        </w:rPr>
        <w:t xml:space="preserve"> молибдена, карбида кремния</w:t>
      </w:r>
      <w:r w:rsidR="004061DC" w:rsidRPr="006341C0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2BC6" w:rsidRPr="0063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687" w:rsidRPr="006341C0">
        <w:rPr>
          <w:rFonts w:ascii="Times New Roman" w:eastAsia="Times New Roman" w:hAnsi="Times New Roman" w:cs="Times New Roman"/>
          <w:sz w:val="24"/>
          <w:szCs w:val="24"/>
        </w:rPr>
        <w:t>относя</w:t>
      </w:r>
      <w:r w:rsidR="004061DC" w:rsidRPr="006341C0">
        <w:rPr>
          <w:rFonts w:ascii="Times New Roman" w:eastAsia="Times New Roman" w:hAnsi="Times New Roman" w:cs="Times New Roman"/>
          <w:sz w:val="24"/>
          <w:szCs w:val="24"/>
        </w:rPr>
        <w:t>щиеся</w:t>
      </w:r>
      <w:r w:rsidR="00460687" w:rsidRPr="006341C0">
        <w:rPr>
          <w:rFonts w:ascii="Times New Roman" w:eastAsia="Times New Roman" w:hAnsi="Times New Roman" w:cs="Times New Roman"/>
          <w:sz w:val="24"/>
          <w:szCs w:val="24"/>
        </w:rPr>
        <w:t xml:space="preserve"> к категории темных инфракрасных излучателей</w:t>
      </w:r>
      <w:r w:rsidR="00370AAF" w:rsidRPr="0063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02E4" w:rsidRPr="006341C0">
        <w:rPr>
          <w:rFonts w:ascii="Times New Roman" w:eastAsia="Times New Roman" w:hAnsi="Times New Roman" w:cs="Times New Roman"/>
          <w:sz w:val="24"/>
          <w:szCs w:val="24"/>
        </w:rPr>
        <w:t>[</w:t>
      </w:r>
      <w:r w:rsidR="00370AAF" w:rsidRPr="006341C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502E4" w:rsidRPr="006341C0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C075D0" w:rsidRPr="006341C0" w:rsidRDefault="00B23CB0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075D0" w:rsidRPr="006341C0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370AAF" w:rsidRPr="006341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75D0" w:rsidRPr="006341C0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доказано</w:t>
      </w:r>
      <w:r w:rsidR="00C075D0" w:rsidRPr="006341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что применение новых электрических режимов в электротехнологических </w:t>
      </w:r>
      <w:r w:rsidR="009D5FCF" w:rsidRPr="006341C0">
        <w:rPr>
          <w:rFonts w:ascii="Times New Roman" w:eastAsia="Times New Roman" w:hAnsi="Times New Roman" w:cs="Times New Roman"/>
          <w:sz w:val="24"/>
          <w:szCs w:val="24"/>
        </w:rPr>
        <w:t>установках (ЭТУ)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применения тока сложной формы позволяет повысить эффективность работы</w:t>
      </w:r>
      <w:r w:rsidR="009D5FCF" w:rsidRPr="006341C0">
        <w:rPr>
          <w:rFonts w:ascii="Times New Roman" w:eastAsia="Times New Roman" w:hAnsi="Times New Roman" w:cs="Times New Roman"/>
          <w:sz w:val="24"/>
          <w:szCs w:val="24"/>
        </w:rPr>
        <w:t xml:space="preserve"> установок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D5FCF" w:rsidRPr="006341C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075D0" w:rsidRPr="006341C0">
        <w:rPr>
          <w:rFonts w:ascii="Times New Roman" w:eastAsia="Times New Roman" w:hAnsi="Times New Roman" w:cs="Times New Roman"/>
          <w:sz w:val="24"/>
          <w:szCs w:val="24"/>
        </w:rPr>
        <w:t xml:space="preserve">егулирование спектра частот питающего напряжения </w:t>
      </w:r>
      <w:r w:rsidR="009D5FCF" w:rsidRPr="006341C0">
        <w:rPr>
          <w:rFonts w:ascii="Times New Roman" w:eastAsia="Times New Roman" w:hAnsi="Times New Roman" w:cs="Times New Roman"/>
          <w:sz w:val="24"/>
          <w:szCs w:val="24"/>
        </w:rPr>
        <w:t xml:space="preserve">в ЭТУ </w:t>
      </w:r>
      <w:r w:rsidR="00C075D0" w:rsidRPr="006341C0">
        <w:rPr>
          <w:rFonts w:ascii="Times New Roman" w:eastAsia="Times New Roman" w:hAnsi="Times New Roman" w:cs="Times New Roman"/>
          <w:sz w:val="24"/>
          <w:szCs w:val="24"/>
        </w:rPr>
        <w:t>может быть реализовано с использованием управляемых полупроводниковых приборов  (тиристоров),  или нелинейных индуктивностей</w:t>
      </w:r>
      <w:r w:rsidR="009D5FCF" w:rsidRPr="006341C0">
        <w:rPr>
          <w:rFonts w:ascii="Times New Roman" w:eastAsia="Times New Roman" w:hAnsi="Times New Roman" w:cs="Times New Roman"/>
          <w:sz w:val="24"/>
          <w:szCs w:val="24"/>
        </w:rPr>
        <w:t>, регулированием подмагничивания</w:t>
      </w:r>
      <w:r w:rsidR="00C075D0" w:rsidRPr="006341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D0" w:rsidRPr="003C1A79" w:rsidRDefault="00762BC6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C0">
        <w:rPr>
          <w:rFonts w:ascii="Times New Roman" w:eastAsia="Times New Roman" w:hAnsi="Times New Roman" w:cs="Times New Roman"/>
          <w:sz w:val="24"/>
          <w:szCs w:val="24"/>
        </w:rPr>
        <w:t>Целью данной работы являются</w:t>
      </w:r>
      <w:r w:rsidR="00C075D0" w:rsidRPr="006341C0">
        <w:rPr>
          <w:rFonts w:ascii="Times New Roman" w:eastAsia="Times New Roman" w:hAnsi="Times New Roman" w:cs="Times New Roman"/>
          <w:sz w:val="24"/>
          <w:szCs w:val="24"/>
        </w:rPr>
        <w:t xml:space="preserve"> экспериментальны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075D0" w:rsidRPr="006341C0">
        <w:rPr>
          <w:rFonts w:ascii="Times New Roman" w:eastAsia="Times New Roman" w:hAnsi="Times New Roman" w:cs="Times New Roman"/>
          <w:sz w:val="24"/>
          <w:szCs w:val="24"/>
        </w:rPr>
        <w:t xml:space="preserve"> исследовани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074A0" w:rsidRPr="0063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5D0" w:rsidRPr="006341C0">
        <w:rPr>
          <w:rFonts w:ascii="Times New Roman" w:eastAsia="Times New Roman" w:hAnsi="Times New Roman" w:cs="Times New Roman"/>
          <w:sz w:val="24"/>
          <w:szCs w:val="24"/>
        </w:rPr>
        <w:t xml:space="preserve">влияния </w:t>
      </w:r>
      <w:r w:rsidR="00530D95" w:rsidRPr="006341C0">
        <w:rPr>
          <w:rFonts w:ascii="Times New Roman" w:eastAsia="Times New Roman" w:hAnsi="Times New Roman" w:cs="Times New Roman"/>
          <w:sz w:val="24"/>
          <w:szCs w:val="24"/>
        </w:rPr>
        <w:t>параметров электрических режимов</w:t>
      </w:r>
      <w:r w:rsidR="00C075D0" w:rsidRPr="006341C0">
        <w:rPr>
          <w:rFonts w:ascii="Times New Roman" w:eastAsia="Times New Roman" w:hAnsi="Times New Roman" w:cs="Times New Roman"/>
          <w:sz w:val="24"/>
          <w:szCs w:val="24"/>
        </w:rPr>
        <w:t xml:space="preserve"> на процессы в </w:t>
      </w:r>
      <w:r w:rsidR="008074A0" w:rsidRPr="006341C0">
        <w:rPr>
          <w:rFonts w:ascii="Times New Roman" w:eastAsia="Times New Roman" w:hAnsi="Times New Roman" w:cs="Times New Roman"/>
          <w:sz w:val="24"/>
          <w:szCs w:val="24"/>
        </w:rPr>
        <w:t>нагревател</w:t>
      </w:r>
      <w:r w:rsidR="009D5FCF" w:rsidRPr="006341C0">
        <w:rPr>
          <w:rFonts w:ascii="Times New Roman" w:eastAsia="Times New Roman" w:hAnsi="Times New Roman" w:cs="Times New Roman"/>
          <w:sz w:val="24"/>
          <w:szCs w:val="24"/>
        </w:rPr>
        <w:t>ьных э</w:t>
      </w:r>
      <w:r w:rsidR="008074A0" w:rsidRPr="006341C0">
        <w:rPr>
          <w:rFonts w:ascii="Times New Roman" w:eastAsia="Times New Roman" w:hAnsi="Times New Roman" w:cs="Times New Roman"/>
          <w:sz w:val="24"/>
          <w:szCs w:val="24"/>
        </w:rPr>
        <w:t>лементах</w:t>
      </w:r>
      <w:r w:rsidR="009D5FCF" w:rsidRPr="006341C0">
        <w:rPr>
          <w:rFonts w:ascii="Times New Roman" w:eastAsia="Times New Roman" w:hAnsi="Times New Roman" w:cs="Times New Roman"/>
          <w:sz w:val="24"/>
          <w:szCs w:val="24"/>
        </w:rPr>
        <w:t xml:space="preserve"> ЭТУ</w:t>
      </w:r>
      <w:r w:rsidR="00C075D0" w:rsidRPr="006341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B7976" w:rsidRPr="003C1A79">
        <w:rPr>
          <w:rFonts w:ascii="Times New Roman" w:eastAsia="Times New Roman" w:hAnsi="Times New Roman" w:cs="Times New Roman"/>
          <w:sz w:val="24"/>
          <w:szCs w:val="24"/>
        </w:rPr>
        <w:t>Эксперименты выполнены</w:t>
      </w:r>
      <w:r w:rsidR="00C075D0" w:rsidRPr="003C1A79">
        <w:rPr>
          <w:rFonts w:ascii="Times New Roman" w:eastAsia="Times New Roman" w:hAnsi="Times New Roman" w:cs="Times New Roman"/>
          <w:sz w:val="24"/>
          <w:szCs w:val="24"/>
        </w:rPr>
        <w:t xml:space="preserve"> в лабораторных условиях и на промышленных объектах. </w:t>
      </w:r>
      <w:r w:rsidR="00C60563" w:rsidRPr="003C1A79">
        <w:rPr>
          <w:rFonts w:ascii="Times New Roman" w:eastAsia="Times New Roman" w:hAnsi="Times New Roman" w:cs="Times New Roman"/>
          <w:sz w:val="24"/>
          <w:szCs w:val="24"/>
        </w:rPr>
        <w:t>В опытах регулировали амплитуду питающего напряжения и его форму.</w:t>
      </w:r>
    </w:p>
    <w:p w:rsidR="00511176" w:rsidRPr="006341C0" w:rsidRDefault="009D5FCF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C0">
        <w:rPr>
          <w:rFonts w:ascii="Times New Roman" w:eastAsia="Times New Roman" w:hAnsi="Times New Roman" w:cs="Times New Roman"/>
          <w:sz w:val="24"/>
          <w:szCs w:val="24"/>
        </w:rPr>
        <w:t>Промышленный эксперимент выполнен на установке для воздушно-плазменной резки металлов типа АПР-403-УХЛ4 с плазмотроном ПВР-402 в сталелитейном цехе №2</w:t>
      </w:r>
      <w:r w:rsidR="00DB3A76" w:rsidRPr="0063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ПО «Павлодарский тракторный завод». </w:t>
      </w:r>
      <w:r w:rsidR="00511176" w:rsidRPr="006341C0">
        <w:rPr>
          <w:rFonts w:ascii="Times New Roman" w:eastAsia="Times New Roman" w:hAnsi="Times New Roman" w:cs="Times New Roman"/>
          <w:sz w:val="24"/>
          <w:szCs w:val="24"/>
        </w:rPr>
        <w:t>Технические характеристики установки: напряжение питающей трехфазной сети 380</w:t>
      </w:r>
      <w:proofErr w:type="gramStart"/>
      <w:r w:rsidR="00511176" w:rsidRPr="006341C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511176" w:rsidRPr="006341C0">
        <w:rPr>
          <w:rFonts w:ascii="Times New Roman" w:eastAsia="Times New Roman" w:hAnsi="Times New Roman" w:cs="Times New Roman"/>
          <w:sz w:val="24"/>
          <w:szCs w:val="24"/>
        </w:rPr>
        <w:t>, частота тока сети 50 Гц, потребляемая мощность 120 кВт, пределы регулирования тока  150 – 400 А, плазмообразующий газ – воздух [</w:t>
      </w:r>
      <w:r w:rsidR="00370AAF" w:rsidRPr="006341C0">
        <w:rPr>
          <w:rFonts w:ascii="Times New Roman" w:eastAsia="Times New Roman" w:hAnsi="Times New Roman" w:cs="Times New Roman"/>
          <w:sz w:val="24"/>
          <w:szCs w:val="24"/>
        </w:rPr>
        <w:t>3</w:t>
      </w:r>
      <w:r w:rsidR="00511176" w:rsidRPr="006341C0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E30D9C" w:rsidRPr="006341C0" w:rsidRDefault="00E30D9C" w:rsidP="00E30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Экспериментальные исследования выполнены также в лабораториях  кафедры «Электроснабжение промышленных предприятий» Павлодарского государственного технического университета им. С. </w:t>
      </w:r>
      <w:proofErr w:type="spellStart"/>
      <w:r w:rsidRPr="006341C0">
        <w:rPr>
          <w:rFonts w:ascii="Times New Roman" w:eastAsia="Times New Roman" w:hAnsi="Times New Roman" w:cs="Times New Roman"/>
          <w:sz w:val="24"/>
          <w:szCs w:val="24"/>
        </w:rPr>
        <w:t>Торайгыров</w:t>
      </w:r>
      <w:proofErr w:type="spellEnd"/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(Казахстан) и кафедры «Теоретическая и общая электротехника» Омского государственного технического университета. Лабораторные установки содержали выпрямительные блок</w:t>
      </w:r>
      <w:r w:rsidR="0041418B" w:rsidRPr="006341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на тиристорах (однофазная однополупериодная схема выпрямления</w:t>
      </w:r>
      <w:r w:rsidR="0041418B" w:rsidRPr="006341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однофазная </w:t>
      </w:r>
      <w:proofErr w:type="spellStart"/>
      <w:r w:rsidRPr="006341C0">
        <w:rPr>
          <w:rFonts w:ascii="Times New Roman" w:eastAsia="Times New Roman" w:hAnsi="Times New Roman" w:cs="Times New Roman"/>
          <w:sz w:val="24"/>
          <w:szCs w:val="24"/>
        </w:rPr>
        <w:t>двухполупериодная</w:t>
      </w:r>
      <w:proofErr w:type="spellEnd"/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схема выпрямления с выводом средней точки с вторичной обмотки трансформатора). Форму напряжения на нагрузке изменяли углом открытия тиристоров от системы импульсно-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lastRenderedPageBreak/>
        <w:t>фазового управления (СИФУ). Опыты выполнены при фиксированных значениях сопротивления нагрузки (диапазон регулирования от положения «ХХ» до положения «</w:t>
      </w:r>
      <w:r w:rsidRPr="006341C0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7»).  </w:t>
      </w:r>
    </w:p>
    <w:p w:rsidR="00C075D0" w:rsidRPr="006341C0" w:rsidRDefault="00C075D0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В экспериментах использованы два комплекта цифровых приборов: амперметры и вольтметры для измерения действующих значений синусоидальных тока и напряжения, и средневыпрямленных значений тока и напряжения на нагрузке. Для снятия осциллограмм форм напряжения на нагрузке и исследования его спектра использовали двухканальный </w:t>
      </w:r>
      <w:r w:rsidRPr="006341C0">
        <w:rPr>
          <w:rFonts w:ascii="Times New Roman" w:eastAsia="Times New Roman" w:hAnsi="Times New Roman" w:cs="Times New Roman"/>
          <w:sz w:val="24"/>
          <w:szCs w:val="24"/>
          <w:lang w:val="en-US"/>
        </w:rPr>
        <w:t>USB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– осциллограф совместимый с персональным компьютером в режимах «Осциллограф» и «</w:t>
      </w:r>
      <w:proofErr w:type="spellStart"/>
      <w:r w:rsidRPr="006341C0">
        <w:rPr>
          <w:rFonts w:ascii="Times New Roman" w:eastAsia="Times New Roman" w:hAnsi="Times New Roman" w:cs="Times New Roman"/>
          <w:sz w:val="24"/>
          <w:szCs w:val="24"/>
        </w:rPr>
        <w:t>Спектроанализатор</w:t>
      </w:r>
      <w:proofErr w:type="spellEnd"/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DE116C" w:rsidRDefault="00600B8B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Первая серия опытов выполнена при подключении нагревательного элемента в виде спирали из </w:t>
      </w:r>
      <w:proofErr w:type="spellStart"/>
      <w:r w:rsidRPr="006341C0">
        <w:rPr>
          <w:rFonts w:ascii="Times New Roman" w:eastAsia="Times New Roman" w:hAnsi="Times New Roman" w:cs="Times New Roman"/>
          <w:sz w:val="24"/>
          <w:szCs w:val="24"/>
        </w:rPr>
        <w:t>нихромовой</w:t>
      </w:r>
      <w:proofErr w:type="spellEnd"/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ленты к источнику питания установки АПР-403-УХЛ4. </w:t>
      </w:r>
      <w:r w:rsidR="00C075D0" w:rsidRPr="006341C0">
        <w:rPr>
          <w:rFonts w:ascii="Times New Roman" w:eastAsia="Times New Roman" w:hAnsi="Times New Roman" w:cs="Times New Roman"/>
          <w:sz w:val="24"/>
          <w:szCs w:val="24"/>
        </w:rPr>
        <w:t xml:space="preserve">В опытах 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>ДН изменяли форму питающего напряжения.</w:t>
      </w:r>
      <w:r w:rsidR="00DE116C" w:rsidRPr="0063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5D0" w:rsidRPr="006341C0">
        <w:rPr>
          <w:rFonts w:ascii="Times New Roman" w:eastAsia="Times New Roman" w:hAnsi="Times New Roman" w:cs="Times New Roman"/>
          <w:sz w:val="24"/>
          <w:szCs w:val="24"/>
        </w:rPr>
        <w:t>Результаты опытов представлены в табл. 1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370AAF" w:rsidRPr="006341C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>]</w:t>
      </w:r>
      <w:r w:rsidR="00DE116C" w:rsidRPr="006341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1A79" w:rsidRPr="006341C0" w:rsidRDefault="003C1A79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D0" w:rsidRPr="006341C0" w:rsidRDefault="00C075D0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Таблица 1 – Исследование процессов </w:t>
      </w:r>
      <w:r w:rsidR="00DE116C" w:rsidRPr="006341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нагрузке при протекании тока сложной формы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075D0" w:rsidRPr="003C1A79" w:rsidTr="001A4E25">
        <w:tc>
          <w:tcPr>
            <w:tcW w:w="2392" w:type="dxa"/>
          </w:tcPr>
          <w:p w:rsidR="00C075D0" w:rsidRPr="003C1A79" w:rsidRDefault="00C075D0" w:rsidP="001A4E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2393" w:type="dxa"/>
          </w:tcPr>
          <w:p w:rsidR="00C075D0" w:rsidRPr="003C1A79" w:rsidRDefault="00E30D9C" w:rsidP="001A4E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Активная мощность, кВт</w:t>
            </w:r>
          </w:p>
        </w:tc>
        <w:tc>
          <w:tcPr>
            <w:tcW w:w="2393" w:type="dxa"/>
          </w:tcPr>
          <w:p w:rsidR="00C075D0" w:rsidRPr="003C1A79" w:rsidRDefault="00C075D0" w:rsidP="00E30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Ток, А</w:t>
            </w:r>
          </w:p>
        </w:tc>
        <w:tc>
          <w:tcPr>
            <w:tcW w:w="2393" w:type="dxa"/>
          </w:tcPr>
          <w:p w:rsidR="00C075D0" w:rsidRPr="003C1A79" w:rsidRDefault="00E30D9C" w:rsidP="00E30D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C075D0"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апряжени</w:t>
            </w: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C075D0"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C075D0"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  <w:tr w:rsidR="00C075D0" w:rsidRPr="003C1A79" w:rsidTr="001A4E25">
        <w:tc>
          <w:tcPr>
            <w:tcW w:w="2392" w:type="dxa"/>
          </w:tcPr>
          <w:p w:rsidR="00C075D0" w:rsidRPr="003C1A79" w:rsidRDefault="00C075D0" w:rsidP="001A4E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Обычный</w:t>
            </w:r>
          </w:p>
        </w:tc>
        <w:tc>
          <w:tcPr>
            <w:tcW w:w="2393" w:type="dxa"/>
          </w:tcPr>
          <w:p w:rsidR="00C075D0" w:rsidRPr="003C1A79" w:rsidRDefault="00E30D9C" w:rsidP="00E30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2393" w:type="dxa"/>
          </w:tcPr>
          <w:p w:rsidR="00C075D0" w:rsidRPr="003C1A79" w:rsidRDefault="00E30D9C" w:rsidP="00E30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 </w:t>
            </w:r>
            <w:r w:rsidR="00C075D0"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:rsidR="00C075D0" w:rsidRPr="003C1A79" w:rsidRDefault="00E30D9C" w:rsidP="00E30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="00C075D0"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75D0" w:rsidRPr="003C1A79" w:rsidTr="001A4E25">
        <w:tc>
          <w:tcPr>
            <w:tcW w:w="2392" w:type="dxa"/>
          </w:tcPr>
          <w:p w:rsidR="00C075D0" w:rsidRPr="003C1A79" w:rsidRDefault="00C075D0" w:rsidP="001A4E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Новый</w:t>
            </w:r>
            <w:proofErr w:type="gramEnd"/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питанием ТСФ</w:t>
            </w:r>
          </w:p>
        </w:tc>
        <w:tc>
          <w:tcPr>
            <w:tcW w:w="2393" w:type="dxa"/>
          </w:tcPr>
          <w:p w:rsidR="00C075D0" w:rsidRPr="003C1A79" w:rsidRDefault="00C075D0" w:rsidP="001A4E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30D9C"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7,4</w:t>
            </w:r>
          </w:p>
          <w:p w:rsidR="00C075D0" w:rsidRPr="003C1A79" w:rsidRDefault="00C075D0" w:rsidP="001A4E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C075D0" w:rsidRPr="003C1A79" w:rsidRDefault="00E30D9C" w:rsidP="00E30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C075D0"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2393" w:type="dxa"/>
          </w:tcPr>
          <w:p w:rsidR="00C075D0" w:rsidRPr="003C1A79" w:rsidRDefault="00E30D9C" w:rsidP="00E30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  <w:r w:rsidR="00C075D0"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C075D0" w:rsidRPr="003C1A79" w:rsidRDefault="00C075D0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1A79" w:rsidRDefault="003C1A79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0B8B" w:rsidRPr="006341C0" w:rsidRDefault="00600B8B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C0">
        <w:rPr>
          <w:rFonts w:ascii="Times New Roman" w:eastAsia="Times New Roman" w:hAnsi="Times New Roman" w:cs="Times New Roman"/>
          <w:sz w:val="24"/>
          <w:szCs w:val="24"/>
        </w:rPr>
        <w:t>Исследованиями установлено [</w:t>
      </w:r>
      <w:r w:rsidR="00CF36CA" w:rsidRPr="006341C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>],  регулирование формы напряжения (тока) обусловливает изменение значений реактивных сопротивлений в электрической схеме замещения технологического звена ЭТУ. Это изменение влияет на значение эквивалентного полного сопротивления, определяющего ток и активную мощность, потребляемую ЭТУ.</w:t>
      </w:r>
    </w:p>
    <w:p w:rsidR="00600B8B" w:rsidRPr="006341C0" w:rsidRDefault="00600B8B" w:rsidP="00600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Вторая серия экспериментов выполнена в лабораторных условиях. Изменение формы питающего напряжения на нагрузке реализовано изменением угла открытия тиристоров. На рис. 1. – рис. </w:t>
      </w:r>
      <w:r w:rsidR="00FC018F" w:rsidRPr="006341C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показано изменение спектра гармонических составляющих  напряжения  на нагрузке при регулировании угла открытия тиристоров для  сопротивления нагрузки</w:t>
      </w:r>
      <w:r w:rsidR="00FC018F" w:rsidRPr="0063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18F" w:rsidRPr="006341C0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FC018F" w:rsidRPr="006341C0">
        <w:rPr>
          <w:rFonts w:ascii="Times New Roman" w:eastAsia="Times New Roman" w:hAnsi="Times New Roman" w:cs="Times New Roman"/>
          <w:sz w:val="24"/>
          <w:szCs w:val="24"/>
        </w:rPr>
        <w:t>н3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0536D0" w:rsidRPr="006341C0">
        <w:rPr>
          <w:rFonts w:ascii="Times New Roman" w:eastAsia="Times New Roman" w:hAnsi="Times New Roman" w:cs="Times New Roman"/>
          <w:sz w:val="24"/>
          <w:szCs w:val="24"/>
        </w:rPr>
        <w:t>2,</w:t>
      </w:r>
      <w:r w:rsidR="00CF36CA" w:rsidRPr="006341C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>]</w:t>
      </w:r>
      <w:r w:rsidR="009A4474" w:rsidRPr="006341C0">
        <w:rPr>
          <w:rFonts w:ascii="Times New Roman" w:eastAsia="Times New Roman" w:hAnsi="Times New Roman" w:cs="Times New Roman"/>
          <w:sz w:val="24"/>
          <w:szCs w:val="24"/>
        </w:rPr>
        <w:t>, а в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табл.2  </w:t>
      </w:r>
      <w:r w:rsidR="009A4474" w:rsidRPr="006341C0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соответствующее </w:t>
      </w:r>
      <w:r w:rsidR="00FC018F" w:rsidRPr="006341C0">
        <w:rPr>
          <w:rFonts w:ascii="Times New Roman" w:eastAsia="Times New Roman" w:hAnsi="Times New Roman" w:cs="Times New Roman"/>
          <w:sz w:val="24"/>
          <w:szCs w:val="24"/>
        </w:rPr>
        <w:t>этим значения угла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18F" w:rsidRPr="006341C0">
        <w:rPr>
          <w:rFonts w:ascii="Times New Roman" w:eastAsia="Times New Roman" w:hAnsi="Times New Roman" w:cs="Times New Roman"/>
          <w:sz w:val="24"/>
          <w:szCs w:val="24"/>
        </w:rPr>
        <w:t>открытия тиристоров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18F" w:rsidRPr="006341C0">
        <w:rPr>
          <w:rFonts w:ascii="Times New Roman" w:eastAsia="Times New Roman" w:hAnsi="Times New Roman" w:cs="Times New Roman"/>
          <w:sz w:val="24"/>
          <w:szCs w:val="24"/>
        </w:rPr>
        <w:t xml:space="preserve">показано изменение 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>ток</w:t>
      </w:r>
      <w:r w:rsidR="00FC018F" w:rsidRPr="006341C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нагрузк</w:t>
      </w:r>
      <w:r w:rsidR="00133DF7" w:rsidRPr="006341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0B8B" w:rsidRPr="006341C0" w:rsidRDefault="00600B8B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D0" w:rsidRPr="006341C0" w:rsidRDefault="00C075D0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10075" cy="2000250"/>
            <wp:effectExtent l="0" t="0" r="9525" b="0"/>
            <wp:docPr id="21" name="Рисунок 21" descr="C:\Users\Елена\Desktop\23-0-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C:\Users\Елена\Desktop\23-0-4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C075D0" w:rsidRPr="006341C0" w:rsidRDefault="00C075D0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D0" w:rsidRPr="003C1A79" w:rsidRDefault="00C075D0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1A79">
        <w:rPr>
          <w:rFonts w:ascii="Times New Roman" w:eastAsia="Times New Roman" w:hAnsi="Times New Roman" w:cs="Times New Roman"/>
          <w:sz w:val="20"/>
          <w:szCs w:val="20"/>
        </w:rPr>
        <w:t xml:space="preserve">Рисунок </w:t>
      </w:r>
      <w:r w:rsidR="009A4474" w:rsidRPr="003C1A7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C1A79">
        <w:rPr>
          <w:rFonts w:ascii="Times New Roman" w:eastAsia="Times New Roman" w:hAnsi="Times New Roman" w:cs="Times New Roman"/>
          <w:sz w:val="20"/>
          <w:szCs w:val="20"/>
        </w:rPr>
        <w:t xml:space="preserve"> – Спектр гармоник напряжения на нагрузке при угле открытия тиристоров 0</w:t>
      </w:r>
      <w:r w:rsidRPr="003C1A7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0</w:t>
      </w:r>
      <w:r w:rsidRPr="003C1A79">
        <w:rPr>
          <w:rFonts w:ascii="Times New Roman" w:eastAsia="Times New Roman" w:hAnsi="Times New Roman" w:cs="Times New Roman"/>
          <w:sz w:val="20"/>
          <w:szCs w:val="20"/>
        </w:rPr>
        <w:t xml:space="preserve"> и токе  79 мА (сопротивление в положении 3)</w:t>
      </w:r>
    </w:p>
    <w:p w:rsidR="00C075D0" w:rsidRPr="006341C0" w:rsidRDefault="00C075D0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D0" w:rsidRPr="006341C0" w:rsidRDefault="00C075D0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95750" cy="1971675"/>
            <wp:effectExtent l="0" t="0" r="0" b="9525"/>
            <wp:docPr id="22" name="Рисунок 22" descr="C:\Users\Елена\Desktop\23-1-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C:\Users\Елена\Desktop\23-1-4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5D0" w:rsidRPr="006341C0" w:rsidRDefault="00C075D0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D0" w:rsidRDefault="00C075D0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1A79">
        <w:rPr>
          <w:rFonts w:ascii="Times New Roman" w:eastAsia="Times New Roman" w:hAnsi="Times New Roman" w:cs="Times New Roman"/>
          <w:sz w:val="20"/>
          <w:szCs w:val="20"/>
        </w:rPr>
        <w:t xml:space="preserve">Рисунок </w:t>
      </w:r>
      <w:r w:rsidR="009A4474" w:rsidRPr="003C1A79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Pr="003C1A79">
        <w:rPr>
          <w:rFonts w:ascii="Times New Roman" w:eastAsia="Times New Roman" w:hAnsi="Times New Roman" w:cs="Times New Roman"/>
          <w:sz w:val="20"/>
          <w:szCs w:val="20"/>
        </w:rPr>
        <w:t xml:space="preserve"> – Спектр гармоник напряжения на нагрузке при угле открытия тиристоров 15</w:t>
      </w:r>
      <w:r w:rsidRPr="003C1A7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0</w:t>
      </w:r>
      <w:r w:rsidRPr="003C1A79">
        <w:rPr>
          <w:rFonts w:ascii="Times New Roman" w:eastAsia="Times New Roman" w:hAnsi="Times New Roman" w:cs="Times New Roman"/>
          <w:sz w:val="20"/>
          <w:szCs w:val="20"/>
        </w:rPr>
        <w:t xml:space="preserve"> (сопротивление в положении 3)</w:t>
      </w:r>
    </w:p>
    <w:p w:rsidR="003C1A79" w:rsidRPr="003C1A79" w:rsidRDefault="003C1A79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75D0" w:rsidRPr="006341C0" w:rsidRDefault="00C075D0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D0" w:rsidRPr="006341C0" w:rsidRDefault="00C075D0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1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49486" cy="1979526"/>
            <wp:effectExtent l="0" t="0" r="8255" b="1905"/>
            <wp:docPr id="23" name="Рисунок 23" descr="C:\Users\Елена\Desktop\23-2-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C:\Users\Елена\Desktop\23-2-4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884" cy="198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5D0" w:rsidRPr="006341C0" w:rsidRDefault="00C075D0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D0" w:rsidRDefault="00C075D0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1A79">
        <w:rPr>
          <w:rFonts w:ascii="Times New Roman" w:eastAsia="Times New Roman" w:hAnsi="Times New Roman" w:cs="Times New Roman"/>
          <w:sz w:val="20"/>
          <w:szCs w:val="20"/>
        </w:rPr>
        <w:t xml:space="preserve">Рисунок </w:t>
      </w:r>
      <w:r w:rsidR="009A4474" w:rsidRPr="003C1A7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C1A79">
        <w:rPr>
          <w:rFonts w:ascii="Times New Roman" w:eastAsia="Times New Roman" w:hAnsi="Times New Roman" w:cs="Times New Roman"/>
          <w:sz w:val="20"/>
          <w:szCs w:val="20"/>
        </w:rPr>
        <w:t xml:space="preserve"> – Спектр гармоник напряжения на нагрузке при угле открытия тиристоров 30</w:t>
      </w:r>
      <w:r w:rsidRPr="003C1A7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0</w:t>
      </w:r>
      <w:r w:rsidRPr="003C1A79">
        <w:rPr>
          <w:rFonts w:ascii="Times New Roman" w:eastAsia="Times New Roman" w:hAnsi="Times New Roman" w:cs="Times New Roman"/>
          <w:sz w:val="20"/>
          <w:szCs w:val="20"/>
        </w:rPr>
        <w:t xml:space="preserve">  (сопротивление  в положении 3)</w:t>
      </w:r>
    </w:p>
    <w:p w:rsidR="003C1A79" w:rsidRPr="003C1A79" w:rsidRDefault="003C1A79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75D0" w:rsidRPr="006341C0" w:rsidRDefault="00C075D0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D0" w:rsidRPr="006341C0" w:rsidRDefault="00C075D0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0" cy="1638300"/>
            <wp:effectExtent l="0" t="0" r="0" b="0"/>
            <wp:docPr id="17" name="Рисунок 17" descr="C:\Users\Елена\Desktop\21-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C:\Users\Елена\Desktop\21-3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5D0" w:rsidRPr="006341C0" w:rsidRDefault="00C075D0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D0" w:rsidRDefault="00C075D0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1A79">
        <w:rPr>
          <w:rFonts w:ascii="Times New Roman" w:eastAsia="Times New Roman" w:hAnsi="Times New Roman" w:cs="Times New Roman"/>
          <w:sz w:val="20"/>
          <w:szCs w:val="20"/>
        </w:rPr>
        <w:t xml:space="preserve">Рисунок </w:t>
      </w:r>
      <w:r w:rsidR="009A4474" w:rsidRPr="003C1A7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C1A79">
        <w:rPr>
          <w:rFonts w:ascii="Times New Roman" w:eastAsia="Times New Roman" w:hAnsi="Times New Roman" w:cs="Times New Roman"/>
          <w:sz w:val="20"/>
          <w:szCs w:val="20"/>
        </w:rPr>
        <w:t xml:space="preserve"> – Спектр гармоник напряжения на нагрузке при угле открытия тиристоров 60</w:t>
      </w:r>
      <w:r w:rsidRPr="003C1A7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0</w:t>
      </w:r>
      <w:r w:rsidRPr="003C1A79">
        <w:rPr>
          <w:rFonts w:ascii="Times New Roman" w:eastAsia="Times New Roman" w:hAnsi="Times New Roman" w:cs="Times New Roman"/>
          <w:sz w:val="20"/>
          <w:szCs w:val="20"/>
        </w:rPr>
        <w:t xml:space="preserve"> (сопротивление  в положении 3)</w:t>
      </w:r>
    </w:p>
    <w:p w:rsidR="003C1A79" w:rsidRDefault="003C1A79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1A79" w:rsidRDefault="003C1A79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1A79" w:rsidRDefault="003C1A79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1A79" w:rsidRPr="003C1A79" w:rsidRDefault="003C1A79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75D0" w:rsidRPr="006341C0" w:rsidRDefault="00C075D0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D0" w:rsidRPr="006341C0" w:rsidRDefault="00C075D0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937" w:rsidRPr="006341C0" w:rsidRDefault="00832937" w:rsidP="00832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Таблица 2 – Исследование влияния </w:t>
      </w:r>
      <w:r w:rsidR="009A4474" w:rsidRPr="006341C0">
        <w:rPr>
          <w:rFonts w:ascii="Times New Roman" w:eastAsia="Times New Roman" w:hAnsi="Times New Roman" w:cs="Times New Roman"/>
          <w:sz w:val="24"/>
          <w:szCs w:val="24"/>
        </w:rPr>
        <w:t>формы питающего напряжения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D589F" w:rsidRPr="006341C0">
        <w:rPr>
          <w:rFonts w:ascii="Times New Roman" w:eastAsia="Times New Roman" w:hAnsi="Times New Roman" w:cs="Times New Roman"/>
          <w:sz w:val="24"/>
          <w:szCs w:val="24"/>
        </w:rPr>
        <w:t>параметры нагрузки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32937" w:rsidRPr="006341C0" w:rsidTr="001A4E25">
        <w:tc>
          <w:tcPr>
            <w:tcW w:w="3190" w:type="dxa"/>
          </w:tcPr>
          <w:p w:rsidR="00832937" w:rsidRPr="003C1A79" w:rsidRDefault="00832937" w:rsidP="00FD58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нагрузки</w:t>
            </w:r>
          </w:p>
        </w:tc>
        <w:tc>
          <w:tcPr>
            <w:tcW w:w="3190" w:type="dxa"/>
          </w:tcPr>
          <w:p w:rsidR="00FD589F" w:rsidRPr="003C1A79" w:rsidRDefault="00133DF7" w:rsidP="00FD58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Угол</w:t>
            </w:r>
            <w:r w:rsidR="00832937" w:rsidRPr="003C1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открытия</w:t>
            </w:r>
          </w:p>
          <w:p w:rsidR="00832937" w:rsidRPr="003C1A79" w:rsidRDefault="00133DF7" w:rsidP="00FD58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тиристоров</w:t>
            </w:r>
          </w:p>
        </w:tc>
        <w:tc>
          <w:tcPr>
            <w:tcW w:w="3191" w:type="dxa"/>
          </w:tcPr>
          <w:p w:rsidR="00832937" w:rsidRPr="003C1A79" w:rsidRDefault="00133DF7" w:rsidP="00133DF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  <w:r w:rsidR="00832937" w:rsidRPr="003C1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ок, мА</w:t>
            </w:r>
          </w:p>
        </w:tc>
      </w:tr>
      <w:tr w:rsidR="00832937" w:rsidRPr="006341C0" w:rsidTr="001A4E25">
        <w:tc>
          <w:tcPr>
            <w:tcW w:w="3190" w:type="dxa"/>
          </w:tcPr>
          <w:p w:rsidR="00832937" w:rsidRPr="003C1A79" w:rsidRDefault="00832937" w:rsidP="001A4E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Сопротивление в положении </w:t>
            </w:r>
            <w:r w:rsidR="00FD589F" w:rsidRPr="003C1A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="00FD589F"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90" w:type="dxa"/>
          </w:tcPr>
          <w:p w:rsidR="00832937" w:rsidRPr="003C1A79" w:rsidRDefault="00832937" w:rsidP="001A4E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832937" w:rsidRPr="003C1A79" w:rsidRDefault="00832937" w:rsidP="001A4E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832937" w:rsidRPr="003C1A79" w:rsidRDefault="00832937" w:rsidP="001A4E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832937" w:rsidRPr="003C1A79" w:rsidRDefault="00832937" w:rsidP="001A4E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3191" w:type="dxa"/>
          </w:tcPr>
          <w:p w:rsidR="00832937" w:rsidRPr="003C1A79" w:rsidRDefault="00832937" w:rsidP="001A4E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 </w:t>
            </w:r>
          </w:p>
          <w:p w:rsidR="00832937" w:rsidRPr="003C1A79" w:rsidRDefault="00832937" w:rsidP="001A4E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 </w:t>
            </w:r>
          </w:p>
          <w:p w:rsidR="00832937" w:rsidRPr="003C1A79" w:rsidRDefault="00832937" w:rsidP="001A4E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61</w:t>
            </w:r>
          </w:p>
          <w:p w:rsidR="00832937" w:rsidRPr="003C1A79" w:rsidRDefault="00832937" w:rsidP="001A4E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832937" w:rsidRPr="006341C0" w:rsidTr="001A4E25">
        <w:tc>
          <w:tcPr>
            <w:tcW w:w="3190" w:type="dxa"/>
          </w:tcPr>
          <w:p w:rsidR="00832937" w:rsidRPr="003C1A79" w:rsidRDefault="00832937" w:rsidP="001A4E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Сопротивление в положении </w:t>
            </w:r>
            <w:r w:rsidR="00FD589F" w:rsidRPr="003C1A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="00FD589F"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90" w:type="dxa"/>
          </w:tcPr>
          <w:p w:rsidR="00832937" w:rsidRPr="003C1A79" w:rsidRDefault="00832937" w:rsidP="001A4E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832937" w:rsidRPr="003C1A79" w:rsidRDefault="00832937" w:rsidP="001A4E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832937" w:rsidRPr="003C1A79" w:rsidRDefault="00832937" w:rsidP="001A4E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832937" w:rsidRPr="003C1A79" w:rsidRDefault="00832937" w:rsidP="001A4E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3191" w:type="dxa"/>
          </w:tcPr>
          <w:p w:rsidR="00832937" w:rsidRPr="003C1A79" w:rsidRDefault="00832937" w:rsidP="001A4E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81</w:t>
            </w:r>
          </w:p>
          <w:p w:rsidR="00832937" w:rsidRPr="003C1A79" w:rsidRDefault="00832937" w:rsidP="001A4E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  <w:p w:rsidR="00832937" w:rsidRPr="003C1A79" w:rsidRDefault="00832937" w:rsidP="001A4E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  <w:p w:rsidR="00832937" w:rsidRPr="003C1A79" w:rsidRDefault="00832937" w:rsidP="001A4E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832937" w:rsidRPr="006341C0" w:rsidTr="001A4E25">
        <w:tc>
          <w:tcPr>
            <w:tcW w:w="3190" w:type="dxa"/>
          </w:tcPr>
          <w:p w:rsidR="00832937" w:rsidRPr="003C1A79" w:rsidRDefault="00832937" w:rsidP="00F052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Сопротивление в положении </w:t>
            </w:r>
            <w:r w:rsidR="00FD589F" w:rsidRPr="003C1A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="00FD589F"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90" w:type="dxa"/>
          </w:tcPr>
          <w:p w:rsidR="00832937" w:rsidRPr="003C1A79" w:rsidRDefault="00832937" w:rsidP="001A4E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832937" w:rsidRPr="003C1A79" w:rsidRDefault="00832937" w:rsidP="001A4E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832937" w:rsidRPr="003C1A79" w:rsidRDefault="00832937" w:rsidP="001A4E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832937" w:rsidRPr="003C1A79" w:rsidRDefault="00832937" w:rsidP="001A4E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3191" w:type="dxa"/>
          </w:tcPr>
          <w:p w:rsidR="00832937" w:rsidRPr="003C1A79" w:rsidRDefault="00832937" w:rsidP="001A4E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  <w:p w:rsidR="00832937" w:rsidRPr="003C1A79" w:rsidRDefault="00832937" w:rsidP="001A4E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  <w:p w:rsidR="00832937" w:rsidRPr="003C1A79" w:rsidRDefault="00832937" w:rsidP="001A4E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  <w:p w:rsidR="00832937" w:rsidRPr="003C1A79" w:rsidRDefault="00832937" w:rsidP="001A4E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9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</w:tr>
    </w:tbl>
    <w:p w:rsidR="00832937" w:rsidRPr="006341C0" w:rsidRDefault="00832937" w:rsidP="00832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DF7" w:rsidRPr="006341C0" w:rsidRDefault="00C075D0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Экспериментально установлено, что регулирование </w:t>
      </w:r>
      <w:r w:rsidR="00133DF7" w:rsidRPr="006341C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питающего напряжения, </w:t>
      </w:r>
      <w:r w:rsidR="00FD73DD">
        <w:rPr>
          <w:rFonts w:ascii="Times New Roman" w:eastAsia="Times New Roman" w:hAnsi="Times New Roman" w:cs="Times New Roman"/>
          <w:sz w:val="24"/>
          <w:szCs w:val="24"/>
        </w:rPr>
        <w:t xml:space="preserve">путем 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>изменени</w:t>
      </w:r>
      <w:r w:rsidR="00FD73D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угла открытия тиристоров, </w:t>
      </w:r>
      <w:r w:rsidR="00133DF7" w:rsidRPr="006341C0">
        <w:rPr>
          <w:rFonts w:ascii="Times New Roman" w:eastAsia="Times New Roman" w:hAnsi="Times New Roman" w:cs="Times New Roman"/>
          <w:sz w:val="24"/>
          <w:szCs w:val="24"/>
        </w:rPr>
        <w:t xml:space="preserve">обусловливает 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>измен</w:t>
      </w:r>
      <w:r w:rsidR="00133DF7" w:rsidRPr="006341C0"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значени</w:t>
      </w:r>
      <w:r w:rsidR="00133DF7" w:rsidRPr="006341C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тока нагрузки. </w:t>
      </w:r>
      <w:r w:rsidR="00643995">
        <w:rPr>
          <w:rFonts w:ascii="Times New Roman" w:eastAsia="Times New Roman" w:hAnsi="Times New Roman" w:cs="Times New Roman"/>
          <w:sz w:val="24"/>
          <w:szCs w:val="24"/>
        </w:rPr>
        <w:t>Наибольш</w:t>
      </w:r>
      <w:r w:rsidR="00FD73D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43995">
        <w:rPr>
          <w:rFonts w:ascii="Times New Roman" w:eastAsia="Times New Roman" w:hAnsi="Times New Roman" w:cs="Times New Roman"/>
          <w:sz w:val="24"/>
          <w:szCs w:val="24"/>
        </w:rPr>
        <w:t>е з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>начени</w:t>
      </w:r>
      <w:r w:rsidR="00FD73D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3995">
        <w:rPr>
          <w:rFonts w:ascii="Times New Roman" w:eastAsia="Times New Roman" w:hAnsi="Times New Roman" w:cs="Times New Roman"/>
          <w:sz w:val="24"/>
          <w:szCs w:val="24"/>
        </w:rPr>
        <w:t xml:space="preserve">тока </w:t>
      </w:r>
      <w:r w:rsidR="00FD73DD">
        <w:rPr>
          <w:rFonts w:ascii="Times New Roman" w:eastAsia="Times New Roman" w:hAnsi="Times New Roman" w:cs="Times New Roman"/>
          <w:sz w:val="24"/>
          <w:szCs w:val="24"/>
        </w:rPr>
        <w:t>имели место при</w:t>
      </w:r>
      <w:r w:rsidR="00DD3FB7">
        <w:rPr>
          <w:rFonts w:ascii="Times New Roman" w:eastAsia="Times New Roman" w:hAnsi="Times New Roman" w:cs="Times New Roman"/>
          <w:sz w:val="24"/>
          <w:szCs w:val="24"/>
        </w:rPr>
        <w:t xml:space="preserve"> углах регулирования </w:t>
      </w:r>
      <w:r w:rsidR="00FD73DD">
        <w:rPr>
          <w:rFonts w:ascii="Times New Roman" w:eastAsia="Times New Roman" w:hAnsi="Times New Roman" w:cs="Times New Roman"/>
          <w:sz w:val="24"/>
          <w:szCs w:val="24"/>
        </w:rPr>
        <w:t>30 и 60</w:t>
      </w:r>
      <w:r w:rsidR="00FD73DD" w:rsidRPr="00FD73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FD73DD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</w:t>
      </w:r>
      <w:r w:rsidR="00DD3FB7">
        <w:rPr>
          <w:rFonts w:ascii="Times New Roman" w:eastAsia="Times New Roman" w:hAnsi="Times New Roman" w:cs="Times New Roman"/>
          <w:sz w:val="24"/>
          <w:szCs w:val="24"/>
        </w:rPr>
        <w:t>значени</w:t>
      </w:r>
      <w:r w:rsidR="00FD73D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D3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>сопротивления нагрузки</w:t>
      </w:r>
      <w:r w:rsidR="00DD3F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 Анализ спектров показал, что они включают гармоники частот  порядка 10</w:t>
      </w:r>
      <w:r w:rsidRPr="006341C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– 10</w:t>
      </w:r>
      <w:r w:rsidRPr="006341C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Гц. </w:t>
      </w:r>
      <w:r w:rsidR="00CF36CA" w:rsidRPr="006341C0">
        <w:rPr>
          <w:rFonts w:ascii="Times New Roman" w:eastAsia="Times New Roman" w:hAnsi="Times New Roman" w:cs="Times New Roman"/>
          <w:sz w:val="24"/>
          <w:szCs w:val="24"/>
        </w:rPr>
        <w:t>Аналогичные результаты получены для светлых инфракрасных и газоразря</w:t>
      </w:r>
      <w:r w:rsidR="00E83B62">
        <w:rPr>
          <w:rFonts w:ascii="Times New Roman" w:eastAsia="Times New Roman" w:hAnsi="Times New Roman" w:cs="Times New Roman"/>
          <w:sz w:val="24"/>
          <w:szCs w:val="24"/>
        </w:rPr>
        <w:t>дных излучателей [2, 3</w:t>
      </w:r>
      <w:r w:rsidR="00E83B62" w:rsidRPr="00E83B62">
        <w:rPr>
          <w:rFonts w:ascii="Times New Roman" w:eastAsia="Times New Roman" w:hAnsi="Times New Roman" w:cs="Times New Roman"/>
          <w:sz w:val="24"/>
          <w:szCs w:val="24"/>
        </w:rPr>
        <w:t>]</w:t>
      </w:r>
      <w:r w:rsidR="00E83B62">
        <w:rPr>
          <w:rFonts w:ascii="Times New Roman" w:eastAsia="Times New Roman" w:hAnsi="Times New Roman" w:cs="Times New Roman"/>
          <w:sz w:val="24"/>
          <w:szCs w:val="24"/>
        </w:rPr>
        <w:t>. В лабораторных исследованиях процесс</w:t>
      </w:r>
      <w:r w:rsidR="00FD73D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83B62">
        <w:rPr>
          <w:rFonts w:ascii="Times New Roman" w:eastAsia="Times New Roman" w:hAnsi="Times New Roman" w:cs="Times New Roman"/>
          <w:sz w:val="24"/>
          <w:szCs w:val="24"/>
        </w:rPr>
        <w:t xml:space="preserve"> предварительного обжига зеленых заготовок </w:t>
      </w:r>
      <w:r w:rsidR="00377979">
        <w:rPr>
          <w:rFonts w:ascii="Times New Roman" w:eastAsia="Times New Roman" w:hAnsi="Times New Roman" w:cs="Times New Roman"/>
          <w:sz w:val="24"/>
          <w:szCs w:val="24"/>
        </w:rPr>
        <w:t xml:space="preserve">в печах сопротивления </w:t>
      </w:r>
      <w:r w:rsidR="00FD73DD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spellStart"/>
      <w:r w:rsidR="00FD73DD">
        <w:rPr>
          <w:rFonts w:ascii="Times New Roman" w:eastAsia="Times New Roman" w:hAnsi="Times New Roman" w:cs="Times New Roman"/>
          <w:sz w:val="24"/>
          <w:szCs w:val="24"/>
        </w:rPr>
        <w:t>графитизации</w:t>
      </w:r>
      <w:proofErr w:type="spellEnd"/>
      <w:r w:rsidR="00FD73DD">
        <w:rPr>
          <w:rFonts w:ascii="Times New Roman" w:eastAsia="Times New Roman" w:hAnsi="Times New Roman" w:cs="Times New Roman"/>
          <w:sz w:val="24"/>
          <w:szCs w:val="24"/>
        </w:rPr>
        <w:t xml:space="preserve"> электродов</w:t>
      </w:r>
      <w:r w:rsidR="00E83B6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E83B62">
        <w:rPr>
          <w:rFonts w:ascii="Times New Roman" w:eastAsia="Times New Roman" w:hAnsi="Times New Roman" w:cs="Times New Roman"/>
          <w:sz w:val="24"/>
          <w:szCs w:val="24"/>
        </w:rPr>
        <w:t>г.Челябинский</w:t>
      </w:r>
      <w:proofErr w:type="spellEnd"/>
      <w:r w:rsidR="00E83B62">
        <w:rPr>
          <w:rFonts w:ascii="Times New Roman" w:eastAsia="Times New Roman" w:hAnsi="Times New Roman" w:cs="Times New Roman"/>
          <w:sz w:val="24"/>
          <w:szCs w:val="24"/>
        </w:rPr>
        <w:t xml:space="preserve">, электродный завод) </w:t>
      </w:r>
      <w:r w:rsidR="00377979">
        <w:rPr>
          <w:rFonts w:ascii="Times New Roman" w:eastAsia="Times New Roman" w:hAnsi="Times New Roman" w:cs="Times New Roman"/>
          <w:sz w:val="24"/>
          <w:szCs w:val="24"/>
        </w:rPr>
        <w:t>установлено влияние</w:t>
      </w:r>
      <w:r w:rsidR="00E83B62">
        <w:rPr>
          <w:rFonts w:ascii="Times New Roman" w:eastAsia="Times New Roman" w:hAnsi="Times New Roman" w:cs="Times New Roman"/>
          <w:sz w:val="24"/>
          <w:szCs w:val="24"/>
        </w:rPr>
        <w:t xml:space="preserve"> ток</w:t>
      </w:r>
      <w:r w:rsidR="0037797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83B62">
        <w:rPr>
          <w:rFonts w:ascii="Times New Roman" w:eastAsia="Times New Roman" w:hAnsi="Times New Roman" w:cs="Times New Roman"/>
          <w:sz w:val="24"/>
          <w:szCs w:val="24"/>
        </w:rPr>
        <w:t xml:space="preserve"> сложной формы </w:t>
      </w:r>
      <w:r w:rsidR="00377979">
        <w:rPr>
          <w:rFonts w:ascii="Times New Roman" w:eastAsia="Times New Roman" w:hAnsi="Times New Roman" w:cs="Times New Roman"/>
          <w:sz w:val="24"/>
          <w:szCs w:val="24"/>
        </w:rPr>
        <w:t>на качество продукции</w:t>
      </w:r>
      <w:r w:rsidR="00377979" w:rsidRPr="00377979">
        <w:rPr>
          <w:rFonts w:ascii="Times New Roman" w:eastAsia="Times New Roman" w:hAnsi="Times New Roman" w:cs="Times New Roman"/>
          <w:sz w:val="24"/>
          <w:szCs w:val="24"/>
        </w:rPr>
        <w:t>:</w:t>
      </w:r>
      <w:r w:rsidR="00377979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</w:t>
      </w:r>
      <w:r w:rsidR="00E83B62">
        <w:rPr>
          <w:rFonts w:ascii="Times New Roman" w:eastAsia="Times New Roman" w:hAnsi="Times New Roman" w:cs="Times New Roman"/>
          <w:sz w:val="24"/>
          <w:szCs w:val="24"/>
        </w:rPr>
        <w:t xml:space="preserve"> структуры графита на стадии обжига, то есть при низких температурах</w:t>
      </w:r>
      <w:r w:rsidR="00E83B62" w:rsidRPr="00E83B62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377979">
        <w:rPr>
          <w:rFonts w:ascii="Times New Roman" w:eastAsia="Times New Roman" w:hAnsi="Times New Roman" w:cs="Times New Roman"/>
          <w:sz w:val="24"/>
          <w:szCs w:val="24"/>
        </w:rPr>
        <w:t>5</w:t>
      </w:r>
      <w:r w:rsidR="00E83B62" w:rsidRPr="00E83B62">
        <w:rPr>
          <w:rFonts w:ascii="Times New Roman" w:eastAsia="Times New Roman" w:hAnsi="Times New Roman" w:cs="Times New Roman"/>
          <w:sz w:val="24"/>
          <w:szCs w:val="24"/>
        </w:rPr>
        <w:t>].</w:t>
      </w:r>
      <w:r w:rsidR="00E83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D0" w:rsidRPr="006341C0" w:rsidRDefault="00C075D0" w:rsidP="00C07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3DF7" w:rsidRPr="006341C0" w:rsidRDefault="003C1A79" w:rsidP="00133D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Библиографический список</w:t>
      </w:r>
    </w:p>
    <w:p w:rsidR="00F05261" w:rsidRPr="006341C0" w:rsidRDefault="00F05261" w:rsidP="00F05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261" w:rsidRPr="006341C0" w:rsidRDefault="00F05261" w:rsidP="00F052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6341C0">
        <w:rPr>
          <w:rFonts w:ascii="Times New Roman" w:eastAsia="Times New Roman" w:hAnsi="Times New Roman" w:cs="Times New Roman"/>
          <w:sz w:val="24"/>
          <w:szCs w:val="24"/>
        </w:rPr>
        <w:t>Свенчанский</w:t>
      </w:r>
      <w:proofErr w:type="spellEnd"/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, А.Д. </w:t>
      </w:r>
      <w:proofErr w:type="spellStart"/>
      <w:r w:rsidRPr="006341C0">
        <w:rPr>
          <w:rFonts w:ascii="Times New Roman" w:eastAsia="Times New Roman" w:hAnsi="Times New Roman" w:cs="Times New Roman"/>
          <w:sz w:val="24"/>
          <w:szCs w:val="24"/>
        </w:rPr>
        <w:t>Электротехнологические</w:t>
      </w:r>
      <w:proofErr w:type="spellEnd"/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промышленные установки: Учебник для вузов [Текст] / И.П. </w:t>
      </w:r>
      <w:proofErr w:type="spellStart"/>
      <w:r w:rsidRPr="006341C0">
        <w:rPr>
          <w:rFonts w:ascii="Times New Roman" w:eastAsia="Times New Roman" w:hAnsi="Times New Roman" w:cs="Times New Roman"/>
          <w:sz w:val="24"/>
          <w:szCs w:val="24"/>
        </w:rPr>
        <w:t>Евтюкова</w:t>
      </w:r>
      <w:proofErr w:type="spellEnd"/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, Л.С. Кацевич, Н.М. Некрасова, А.Д. </w:t>
      </w:r>
      <w:proofErr w:type="spellStart"/>
      <w:r w:rsidRPr="006341C0">
        <w:rPr>
          <w:rFonts w:ascii="Times New Roman" w:eastAsia="Times New Roman" w:hAnsi="Times New Roman" w:cs="Times New Roman"/>
          <w:sz w:val="24"/>
          <w:szCs w:val="24"/>
        </w:rPr>
        <w:t>Свенчанский</w:t>
      </w:r>
      <w:proofErr w:type="spellEnd"/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; Под ред. А.Д. </w:t>
      </w:r>
      <w:proofErr w:type="spellStart"/>
      <w:r w:rsidRPr="006341C0">
        <w:rPr>
          <w:rFonts w:ascii="Times New Roman" w:eastAsia="Times New Roman" w:hAnsi="Times New Roman" w:cs="Times New Roman"/>
          <w:sz w:val="24"/>
          <w:szCs w:val="24"/>
        </w:rPr>
        <w:t>Свенчанского</w:t>
      </w:r>
      <w:proofErr w:type="spellEnd"/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proofErr w:type="spellStart"/>
      <w:r w:rsidRPr="006341C0">
        <w:rPr>
          <w:rFonts w:ascii="Times New Roman" w:eastAsia="Times New Roman" w:hAnsi="Times New Roman" w:cs="Times New Roman"/>
          <w:sz w:val="24"/>
          <w:szCs w:val="24"/>
        </w:rPr>
        <w:t>Энергоиздат</w:t>
      </w:r>
      <w:proofErr w:type="spellEnd"/>
      <w:r w:rsidRPr="006341C0">
        <w:rPr>
          <w:rFonts w:ascii="Times New Roman" w:eastAsia="Times New Roman" w:hAnsi="Times New Roman" w:cs="Times New Roman"/>
          <w:sz w:val="24"/>
          <w:szCs w:val="24"/>
        </w:rPr>
        <w:t>, 1982. – с., ил.</w:t>
      </w:r>
    </w:p>
    <w:p w:rsidR="00F05261" w:rsidRPr="006341C0" w:rsidRDefault="00F05261" w:rsidP="00F052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2. Птицына, Е.В. Электролизные и газоразрядные </w:t>
      </w:r>
      <w:proofErr w:type="spellStart"/>
      <w:r w:rsidRPr="006341C0">
        <w:rPr>
          <w:rFonts w:ascii="Times New Roman" w:eastAsia="Times New Roman" w:hAnsi="Times New Roman" w:cs="Times New Roman"/>
          <w:sz w:val="24"/>
          <w:szCs w:val="24"/>
        </w:rPr>
        <w:t>электротехнологические</w:t>
      </w:r>
      <w:proofErr w:type="spellEnd"/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установки с питанием током сложной формы: Монография   [Текст] /  Е.В. Птицына;  Под ред. А.Б. </w:t>
      </w:r>
      <w:proofErr w:type="spellStart"/>
      <w:r w:rsidRPr="006341C0">
        <w:rPr>
          <w:rFonts w:ascii="Times New Roman" w:eastAsia="Times New Roman" w:hAnsi="Times New Roman" w:cs="Times New Roman"/>
          <w:sz w:val="24"/>
          <w:szCs w:val="24"/>
        </w:rPr>
        <w:t>Кувалдина</w:t>
      </w:r>
      <w:proofErr w:type="spellEnd"/>
      <w:r w:rsidRPr="006341C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– Павлодар: ТОО НПФ «ЭКО», 2007. – 420 с.</w:t>
      </w:r>
    </w:p>
    <w:p w:rsidR="0045669E" w:rsidRPr="006341C0" w:rsidRDefault="0045669E" w:rsidP="0045669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3. Экспериментальное определение влияния формы тока на характеристики излучателей / Е.В. Птицына, Д.В. Птицын, А.Б. </w:t>
      </w:r>
      <w:proofErr w:type="spellStart"/>
      <w:r w:rsidRPr="006341C0">
        <w:rPr>
          <w:rFonts w:ascii="Times New Roman" w:eastAsia="Times New Roman" w:hAnsi="Times New Roman" w:cs="Times New Roman"/>
          <w:sz w:val="24"/>
          <w:szCs w:val="24"/>
        </w:rPr>
        <w:t>Кувалдин</w:t>
      </w:r>
      <w:proofErr w:type="spellEnd"/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proofErr w:type="spellStart"/>
      <w:r w:rsidRPr="006341C0">
        <w:rPr>
          <w:rFonts w:ascii="Times New Roman" w:eastAsia="Times New Roman" w:hAnsi="Times New Roman" w:cs="Times New Roman"/>
          <w:sz w:val="24"/>
          <w:szCs w:val="24"/>
        </w:rPr>
        <w:t>Энерго</w:t>
      </w:r>
      <w:proofErr w:type="spellEnd"/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- и ресурсосбережение </w:t>
      </w:r>
      <w:r w:rsidRPr="006341C0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век</w:t>
      </w:r>
      <w:proofErr w:type="gramStart"/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сборник матер. </w:t>
      </w:r>
      <w:r w:rsidRPr="006341C0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– ой Международной научно-практической интернет-конференции, март-июнь. – Орел, 2011. – С. 163-165.</w:t>
      </w:r>
    </w:p>
    <w:p w:rsidR="0045669E" w:rsidRDefault="0045669E" w:rsidP="0045669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4. О влиянии параметров регулируемой катушки индуктивности на значение мощности, измеряемой в </w:t>
      </w:r>
      <w:r w:rsidRPr="006341C0">
        <w:rPr>
          <w:rFonts w:ascii="Times New Roman" w:eastAsia="Times New Roman" w:hAnsi="Times New Roman" w:cs="Times New Roman"/>
          <w:sz w:val="24"/>
          <w:szCs w:val="24"/>
          <w:lang w:val="en-US"/>
        </w:rPr>
        <w:t>RLC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- цепях / Е.В. Птицына, Д.В. Птицын, А.Б. </w:t>
      </w:r>
      <w:proofErr w:type="spellStart"/>
      <w:r w:rsidRPr="006341C0">
        <w:rPr>
          <w:rFonts w:ascii="Times New Roman" w:eastAsia="Times New Roman" w:hAnsi="Times New Roman" w:cs="Times New Roman"/>
          <w:sz w:val="24"/>
          <w:szCs w:val="24"/>
        </w:rPr>
        <w:t>Кувалдин</w:t>
      </w:r>
      <w:proofErr w:type="spellEnd"/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proofErr w:type="spellStart"/>
      <w:r w:rsidRPr="006341C0">
        <w:rPr>
          <w:rFonts w:ascii="Times New Roman" w:eastAsia="Times New Roman" w:hAnsi="Times New Roman" w:cs="Times New Roman"/>
          <w:sz w:val="24"/>
          <w:szCs w:val="24"/>
        </w:rPr>
        <w:t>Энерго</w:t>
      </w:r>
      <w:proofErr w:type="spellEnd"/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- и ресурсосбережение </w:t>
      </w:r>
      <w:r w:rsidRPr="006341C0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век</w:t>
      </w:r>
      <w:proofErr w:type="gramStart"/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сборник матер. </w:t>
      </w:r>
      <w:r w:rsidRPr="006341C0">
        <w:rPr>
          <w:rFonts w:ascii="Times New Roman" w:eastAsia="Times New Roman" w:hAnsi="Times New Roman" w:cs="Times New Roman"/>
          <w:sz w:val="24"/>
          <w:szCs w:val="24"/>
          <w:lang w:val="en-US"/>
        </w:rPr>
        <w:t>XII</w:t>
      </w:r>
      <w:r w:rsidRPr="006341C0">
        <w:rPr>
          <w:rFonts w:ascii="Times New Roman" w:eastAsia="Times New Roman" w:hAnsi="Times New Roman" w:cs="Times New Roman"/>
          <w:sz w:val="24"/>
          <w:szCs w:val="24"/>
        </w:rPr>
        <w:t xml:space="preserve"> – ой Международной научно-практической интернет-конференции, март-июнь. – Орел, 2014. – С. 61-64.</w:t>
      </w:r>
    </w:p>
    <w:p w:rsidR="00643995" w:rsidRDefault="00643995" w:rsidP="0045669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Птицына, Е.В. Применение токов сложной формы в технологических процессах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графитизации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обжига / Е.В. Птицына, Ф.К. Бойко, С.А. Киреев // Наука и техника Казахстана. – Павлодар, </w:t>
      </w:r>
      <w:r w:rsidRPr="00643995">
        <w:rPr>
          <w:rFonts w:ascii="Times New Roman" w:eastAsia="Times New Roman" w:hAnsi="Times New Roman" w:cs="Times New Roman"/>
          <w:sz w:val="24"/>
          <w:szCs w:val="24"/>
        </w:rPr>
        <w:t xml:space="preserve">2001. - </w:t>
      </w:r>
      <w:r>
        <w:rPr>
          <w:rFonts w:ascii="Times New Roman" w:eastAsia="Times New Roman" w:hAnsi="Times New Roman" w:cs="Times New Roman"/>
          <w:sz w:val="24"/>
          <w:szCs w:val="24"/>
        </w:rPr>
        <w:t>№ 1. – С. 170-175.</w:t>
      </w:r>
    </w:p>
    <w:p w:rsidR="001115DA" w:rsidRDefault="001115DA" w:rsidP="0045669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5DA" w:rsidRDefault="001115DA" w:rsidP="0045669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5DA" w:rsidRDefault="001115DA" w:rsidP="0045669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5DA" w:rsidRDefault="001115DA" w:rsidP="0045669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5DA" w:rsidRDefault="001115DA" w:rsidP="0045669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5DA" w:rsidRDefault="001115DA" w:rsidP="001115DA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5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ЗАЯВКА</w:t>
      </w:r>
    </w:p>
    <w:p w:rsidR="004A1BBE" w:rsidRDefault="004A1BBE" w:rsidP="001115DA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участие в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4A1B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Всероссийской научно-технической конференции</w:t>
      </w:r>
    </w:p>
    <w:p w:rsidR="004A1BBE" w:rsidRDefault="004A1BBE" w:rsidP="001115DA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«РОССИЯ МОЛОДАЯ</w:t>
      </w:r>
      <w:r w:rsidRPr="004A1BB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ПЕРЕДОВЫЕ ТЕХНОЛОГИИ-В ПРОМЫШЛЕННОСТЬ»</w:t>
      </w:r>
    </w:p>
    <w:p w:rsidR="004A1BBE" w:rsidRDefault="004A1BBE" w:rsidP="001115DA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BBE" w:rsidRPr="004A1BBE" w:rsidRDefault="004A1BBE" w:rsidP="004A1BB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ФИО автора      </w:t>
      </w:r>
      <w:r w:rsidRPr="004A1BB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A1B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Птицына Елена Витальевна,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2.</w:t>
      </w:r>
      <w:r w:rsidRPr="004A1B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Птицын Дмитрий Вячеславович,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3. </w:t>
      </w:r>
      <w:proofErr w:type="spellStart"/>
      <w:r w:rsidRPr="004A1BBE">
        <w:rPr>
          <w:rFonts w:ascii="Times New Roman" w:eastAsia="Times New Roman" w:hAnsi="Times New Roman" w:cs="Times New Roman"/>
          <w:sz w:val="24"/>
          <w:szCs w:val="24"/>
          <w:u w:val="single"/>
        </w:rPr>
        <w:t>Кувалдин</w:t>
      </w:r>
      <w:proofErr w:type="spellEnd"/>
      <w:r w:rsidRPr="004A1B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Александр Борисович</w:t>
      </w:r>
    </w:p>
    <w:p w:rsidR="0045669E" w:rsidRDefault="0045669E" w:rsidP="00F052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BBE" w:rsidRPr="004A1BBE" w:rsidRDefault="004A1BBE" w:rsidP="00F052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1BBE">
        <w:rPr>
          <w:rFonts w:ascii="Times New Roman" w:eastAsia="Times New Roman" w:hAnsi="Times New Roman" w:cs="Times New Roman"/>
          <w:b/>
          <w:sz w:val="24"/>
          <w:szCs w:val="24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A1BBE">
        <w:rPr>
          <w:rFonts w:ascii="Times New Roman" w:eastAsia="Times New Roman" w:hAnsi="Times New Roman" w:cs="Times New Roman"/>
          <w:sz w:val="24"/>
          <w:szCs w:val="24"/>
          <w:u w:val="single"/>
        </w:rPr>
        <w:t>Омский государственный технический университет, г. Омск, Россия</w:t>
      </w:r>
    </w:p>
    <w:p w:rsidR="004A1BBE" w:rsidRDefault="004A1BBE" w:rsidP="00F052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1BBE">
        <w:rPr>
          <w:rFonts w:ascii="Times New Roman" w:eastAsia="Times New Roman" w:hAnsi="Times New Roman" w:cs="Times New Roman"/>
          <w:sz w:val="24"/>
          <w:szCs w:val="24"/>
          <w:u w:val="single"/>
        </w:rPr>
        <w:t>Московский энергетический институт (НИУ), г. Москва, Россия</w:t>
      </w:r>
    </w:p>
    <w:p w:rsidR="00735C8D" w:rsidRDefault="00735C8D" w:rsidP="00F052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A1BBE" w:rsidRPr="00735C8D" w:rsidRDefault="004A1BBE" w:rsidP="00F052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1BBE">
        <w:rPr>
          <w:rFonts w:ascii="Times New Roman" w:eastAsia="Times New Roman" w:hAnsi="Times New Roman" w:cs="Times New Roman"/>
          <w:b/>
          <w:sz w:val="24"/>
          <w:szCs w:val="24"/>
        </w:rPr>
        <w:t>Должность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1BB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735C8D">
        <w:rPr>
          <w:rFonts w:ascii="Times New Roman" w:eastAsia="Times New Roman" w:hAnsi="Times New Roman" w:cs="Times New Roman"/>
          <w:sz w:val="24"/>
          <w:szCs w:val="24"/>
          <w:u w:val="single"/>
        </w:rPr>
        <w:t>профессор кафедры «Теоретическая и общая электротехника», д.т.н.,</w:t>
      </w:r>
    </w:p>
    <w:p w:rsidR="004A1BBE" w:rsidRDefault="004A1BBE" w:rsidP="00F052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35C8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2. инженер ИТП «ГРАД» и по совместительству ассистент кафедры «Теоретическая и общая электротехника», 3. </w:t>
      </w:r>
      <w:r w:rsidR="00735C8D" w:rsidRPr="00735C8D">
        <w:rPr>
          <w:rFonts w:ascii="Times New Roman" w:eastAsia="Times New Roman" w:hAnsi="Times New Roman" w:cs="Times New Roman"/>
          <w:sz w:val="24"/>
          <w:szCs w:val="24"/>
          <w:u w:val="single"/>
        </w:rPr>
        <w:t>Профессор кафедры АЭТУС МЭИ, д.т.н., профессор, академик</w:t>
      </w:r>
    </w:p>
    <w:p w:rsidR="00735C8D" w:rsidRPr="00735C8D" w:rsidRDefault="00735C8D" w:rsidP="00F052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35C8D" w:rsidRPr="00735C8D" w:rsidRDefault="00735C8D" w:rsidP="00F052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35C8D">
        <w:rPr>
          <w:rFonts w:ascii="Times New Roman" w:eastAsia="Times New Roman" w:hAnsi="Times New Roman" w:cs="Times New Roman"/>
          <w:b/>
          <w:sz w:val="24"/>
          <w:szCs w:val="24"/>
        </w:rPr>
        <w:t>Название доклада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5C8D">
        <w:rPr>
          <w:rFonts w:ascii="Times New Roman" w:eastAsia="Times New Roman" w:hAnsi="Times New Roman" w:cs="Times New Roman"/>
          <w:sz w:val="24"/>
          <w:szCs w:val="24"/>
          <w:u w:val="single"/>
        </w:rPr>
        <w:t>Влияние тока сложной формы на процессы в нагревательных элементах</w:t>
      </w:r>
    </w:p>
    <w:p w:rsidR="00735C8D" w:rsidRPr="00735C8D" w:rsidRDefault="00735C8D" w:rsidP="00F052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35C8D">
        <w:rPr>
          <w:rFonts w:ascii="Times New Roman" w:eastAsia="Times New Roman" w:hAnsi="Times New Roman" w:cs="Times New Roman"/>
          <w:b/>
          <w:sz w:val="24"/>
          <w:szCs w:val="24"/>
        </w:rPr>
        <w:t>Название секции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C8D">
        <w:rPr>
          <w:rFonts w:ascii="Times New Roman" w:eastAsia="Times New Roman" w:hAnsi="Times New Roman" w:cs="Times New Roman"/>
          <w:sz w:val="24"/>
          <w:szCs w:val="24"/>
          <w:u w:val="single"/>
        </w:rPr>
        <w:t>Энергоэффективность</w:t>
      </w:r>
      <w:proofErr w:type="spellEnd"/>
      <w:r w:rsidRPr="00735C8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энергосбережение, </w:t>
      </w:r>
      <w:proofErr w:type="spellStart"/>
      <w:r w:rsidRPr="00735C8D">
        <w:rPr>
          <w:rFonts w:ascii="Times New Roman" w:eastAsia="Times New Roman" w:hAnsi="Times New Roman" w:cs="Times New Roman"/>
          <w:sz w:val="24"/>
          <w:szCs w:val="24"/>
          <w:u w:val="single"/>
        </w:rPr>
        <w:t>энергоаудит</w:t>
      </w:r>
      <w:proofErr w:type="spellEnd"/>
    </w:p>
    <w:p w:rsidR="00735C8D" w:rsidRDefault="00735C8D" w:rsidP="00F052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C8D" w:rsidRDefault="00735C8D" w:rsidP="00F052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C8D">
        <w:rPr>
          <w:rFonts w:ascii="Times New Roman" w:eastAsia="Times New Roman" w:hAnsi="Times New Roman" w:cs="Times New Roman"/>
          <w:b/>
          <w:sz w:val="24"/>
          <w:szCs w:val="24"/>
        </w:rPr>
        <w:t>Докладчик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5C8D" w:rsidRDefault="00735C8D" w:rsidP="00F052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C8D" w:rsidRPr="00735C8D" w:rsidRDefault="00735C8D" w:rsidP="00F052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C8D">
        <w:rPr>
          <w:rFonts w:ascii="Times New Roman" w:eastAsia="Times New Roman" w:hAnsi="Times New Roman" w:cs="Times New Roman"/>
          <w:b/>
          <w:sz w:val="24"/>
          <w:szCs w:val="24"/>
        </w:rPr>
        <w:t>Форма участия</w:t>
      </w:r>
    </w:p>
    <w:p w:rsidR="00735C8D" w:rsidRDefault="00735C8D" w:rsidP="00F052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пленарный доклад</w:t>
      </w:r>
    </w:p>
    <w:p w:rsidR="00735C8D" w:rsidRDefault="00735C8D" w:rsidP="00F052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-секционный доклад</w:t>
      </w:r>
    </w:p>
    <w:p w:rsidR="00735C8D" w:rsidRPr="00735C8D" w:rsidRDefault="00735C8D" w:rsidP="00F052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5C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-заочное участие</w:t>
      </w:r>
    </w:p>
    <w:p w:rsidR="00735C8D" w:rsidRDefault="00735C8D" w:rsidP="00F052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C8D" w:rsidRDefault="00735C8D" w:rsidP="00F052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C8D">
        <w:rPr>
          <w:rFonts w:ascii="Times New Roman" w:eastAsia="Times New Roman" w:hAnsi="Times New Roman" w:cs="Times New Roman"/>
          <w:b/>
          <w:sz w:val="24"/>
          <w:szCs w:val="24"/>
        </w:rPr>
        <w:t>Телефон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65-3635</w:t>
      </w:r>
    </w:p>
    <w:p w:rsidR="00735C8D" w:rsidRDefault="00735C8D" w:rsidP="00F052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C8D" w:rsidRPr="00E861B7" w:rsidRDefault="00735C8D" w:rsidP="00F052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E861B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E861B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evptitsyna</w:t>
      </w:r>
      <w:proofErr w:type="spellEnd"/>
      <w:r w:rsidRPr="00E861B7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E861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861B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</w:p>
    <w:p w:rsidR="00735C8D" w:rsidRPr="00E861B7" w:rsidRDefault="00735C8D" w:rsidP="00F052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C8D" w:rsidRPr="00735C8D" w:rsidRDefault="00735C8D" w:rsidP="00F052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C8D">
        <w:rPr>
          <w:rFonts w:ascii="Times New Roman" w:eastAsia="Times New Roman" w:hAnsi="Times New Roman" w:cs="Times New Roman"/>
          <w:b/>
          <w:sz w:val="24"/>
          <w:szCs w:val="24"/>
        </w:rPr>
        <w:t>Информация об оплате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№_</w:t>
      </w:r>
      <w:r w:rsidR="008D6B74" w:rsidRPr="008D6B74">
        <w:rPr>
          <w:rFonts w:ascii="Times New Roman" w:eastAsia="Times New Roman" w:hAnsi="Times New Roman" w:cs="Times New Roman"/>
          <w:sz w:val="24"/>
          <w:szCs w:val="24"/>
          <w:u w:val="single"/>
        </w:rPr>
        <w:t>15786</w:t>
      </w:r>
      <w:r w:rsidRPr="008D6B74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____от ___</w:t>
      </w:r>
      <w:r w:rsidR="008D6B74" w:rsidRPr="008D6B74">
        <w:rPr>
          <w:rFonts w:ascii="Times New Roman" w:eastAsia="Times New Roman" w:hAnsi="Times New Roman" w:cs="Times New Roman"/>
          <w:sz w:val="24"/>
          <w:szCs w:val="24"/>
          <w:u w:val="single"/>
        </w:rPr>
        <w:t>26 мая 2015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F05261" w:rsidRPr="006341C0" w:rsidRDefault="00F05261" w:rsidP="00F052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261" w:rsidRDefault="00735C8D" w:rsidP="0073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C8D">
        <w:rPr>
          <w:rFonts w:ascii="Times New Roman" w:eastAsia="Times New Roman" w:hAnsi="Times New Roman" w:cs="Times New Roman"/>
          <w:b/>
          <w:sz w:val="24"/>
          <w:szCs w:val="24"/>
        </w:rPr>
        <w:t>Необходимость бронирования мест в гостинице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35C8D">
        <w:rPr>
          <w:rFonts w:ascii="Times New Roman" w:eastAsia="Times New Roman" w:hAnsi="Times New Roman" w:cs="Times New Roman"/>
          <w:sz w:val="24"/>
          <w:szCs w:val="24"/>
          <w:u w:val="single"/>
        </w:rPr>
        <w:t>нет</w:t>
      </w:r>
    </w:p>
    <w:p w:rsidR="00735C8D" w:rsidRDefault="00735C8D" w:rsidP="0073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C8D" w:rsidRDefault="00735C8D" w:rsidP="0073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C8D" w:rsidRDefault="00735C8D" w:rsidP="0073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C8D" w:rsidRDefault="00735C8D" w:rsidP="0073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C8D" w:rsidRDefault="00735C8D" w:rsidP="0073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C8D" w:rsidRPr="006341C0" w:rsidRDefault="00735C8D" w:rsidP="0073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Дата__</w:t>
      </w:r>
      <w:r w:rsidR="008D6B74" w:rsidRPr="008D6B74">
        <w:rPr>
          <w:rFonts w:ascii="Times New Roman" w:eastAsia="Times New Roman" w:hAnsi="Times New Roman" w:cs="Times New Roman"/>
          <w:sz w:val="24"/>
          <w:szCs w:val="24"/>
          <w:u w:val="single"/>
        </w:rPr>
        <w:t>27.05.2015</w:t>
      </w:r>
      <w:r w:rsidR="008D6B74">
        <w:rPr>
          <w:rFonts w:ascii="Times New Roman" w:eastAsia="Times New Roman" w:hAnsi="Times New Roman" w:cs="Times New Roman"/>
          <w:sz w:val="24"/>
          <w:szCs w:val="24"/>
        </w:rPr>
        <w:t>________________Подпись__</w:t>
      </w:r>
      <w:bookmarkStart w:id="0" w:name="_GoBack"/>
      <w:bookmarkEnd w:id="0"/>
      <w:r w:rsidR="008D6B74" w:rsidRPr="008D6B74">
        <w:rPr>
          <w:rFonts w:ascii="Times New Roman" w:eastAsia="Times New Roman" w:hAnsi="Times New Roman" w:cs="Times New Roman"/>
          <w:sz w:val="24"/>
          <w:szCs w:val="24"/>
          <w:u w:val="single"/>
        </w:rPr>
        <w:t>Птицына Е.В.</w:t>
      </w:r>
      <w:r w:rsidRPr="008D6B74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</w:t>
      </w:r>
    </w:p>
    <w:sectPr w:rsidR="00735C8D" w:rsidRPr="006341C0" w:rsidSect="006341C0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709C2"/>
    <w:multiLevelType w:val="hybridMultilevel"/>
    <w:tmpl w:val="94E46B90"/>
    <w:lvl w:ilvl="0" w:tplc="1966C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4D"/>
    <w:rsid w:val="00040D76"/>
    <w:rsid w:val="00050062"/>
    <w:rsid w:val="000536D0"/>
    <w:rsid w:val="00053833"/>
    <w:rsid w:val="0009294D"/>
    <w:rsid w:val="000E02BD"/>
    <w:rsid w:val="000F704E"/>
    <w:rsid w:val="001115DA"/>
    <w:rsid w:val="001230EA"/>
    <w:rsid w:val="00133DF7"/>
    <w:rsid w:val="0017085F"/>
    <w:rsid w:val="00186B8F"/>
    <w:rsid w:val="001937BB"/>
    <w:rsid w:val="001A4E25"/>
    <w:rsid w:val="001B32B2"/>
    <w:rsid w:val="001E586F"/>
    <w:rsid w:val="00211C54"/>
    <w:rsid w:val="00222BDB"/>
    <w:rsid w:val="00226021"/>
    <w:rsid w:val="002502E4"/>
    <w:rsid w:val="00260C19"/>
    <w:rsid w:val="002656BC"/>
    <w:rsid w:val="0029274F"/>
    <w:rsid w:val="00315BB5"/>
    <w:rsid w:val="00370AAF"/>
    <w:rsid w:val="00377979"/>
    <w:rsid w:val="003B1DB1"/>
    <w:rsid w:val="003C1A79"/>
    <w:rsid w:val="003D5AB3"/>
    <w:rsid w:val="0040569D"/>
    <w:rsid w:val="004061DC"/>
    <w:rsid w:val="00410408"/>
    <w:rsid w:val="00410E48"/>
    <w:rsid w:val="0041418B"/>
    <w:rsid w:val="00440FAD"/>
    <w:rsid w:val="00453C54"/>
    <w:rsid w:val="0045669E"/>
    <w:rsid w:val="00460687"/>
    <w:rsid w:val="0047271B"/>
    <w:rsid w:val="004971FE"/>
    <w:rsid w:val="004A1BBE"/>
    <w:rsid w:val="004A32B3"/>
    <w:rsid w:val="004C3818"/>
    <w:rsid w:val="004E627A"/>
    <w:rsid w:val="004E6EBD"/>
    <w:rsid w:val="00511176"/>
    <w:rsid w:val="00530D95"/>
    <w:rsid w:val="005317DB"/>
    <w:rsid w:val="005464CF"/>
    <w:rsid w:val="00556B50"/>
    <w:rsid w:val="00592781"/>
    <w:rsid w:val="005B25E1"/>
    <w:rsid w:val="005E06EE"/>
    <w:rsid w:val="005E0E6F"/>
    <w:rsid w:val="005E694B"/>
    <w:rsid w:val="00600B8B"/>
    <w:rsid w:val="006341C0"/>
    <w:rsid w:val="00643995"/>
    <w:rsid w:val="006653C5"/>
    <w:rsid w:val="00672179"/>
    <w:rsid w:val="006722B7"/>
    <w:rsid w:val="00672BDD"/>
    <w:rsid w:val="006A2BD7"/>
    <w:rsid w:val="00735C8D"/>
    <w:rsid w:val="00752FDF"/>
    <w:rsid w:val="00762BC6"/>
    <w:rsid w:val="007A524E"/>
    <w:rsid w:val="007B26C6"/>
    <w:rsid w:val="007B4A60"/>
    <w:rsid w:val="007D1130"/>
    <w:rsid w:val="007D228B"/>
    <w:rsid w:val="007E10C0"/>
    <w:rsid w:val="008074A0"/>
    <w:rsid w:val="00830018"/>
    <w:rsid w:val="00832937"/>
    <w:rsid w:val="00884324"/>
    <w:rsid w:val="008865DD"/>
    <w:rsid w:val="008A6205"/>
    <w:rsid w:val="008C66B4"/>
    <w:rsid w:val="008D6B74"/>
    <w:rsid w:val="008F3FBF"/>
    <w:rsid w:val="00907394"/>
    <w:rsid w:val="00952AC3"/>
    <w:rsid w:val="00987EF8"/>
    <w:rsid w:val="009A4474"/>
    <w:rsid w:val="009D5FCF"/>
    <w:rsid w:val="009D7770"/>
    <w:rsid w:val="00A3335D"/>
    <w:rsid w:val="00A77DBC"/>
    <w:rsid w:val="00A81C2F"/>
    <w:rsid w:val="00A8383A"/>
    <w:rsid w:val="00A95E63"/>
    <w:rsid w:val="00AB5C32"/>
    <w:rsid w:val="00AF4DED"/>
    <w:rsid w:val="00B05572"/>
    <w:rsid w:val="00B23CB0"/>
    <w:rsid w:val="00B43C86"/>
    <w:rsid w:val="00B4404E"/>
    <w:rsid w:val="00B5196C"/>
    <w:rsid w:val="00B556A8"/>
    <w:rsid w:val="00B661A5"/>
    <w:rsid w:val="00B93D79"/>
    <w:rsid w:val="00BE04B2"/>
    <w:rsid w:val="00BE4DE6"/>
    <w:rsid w:val="00BF34CA"/>
    <w:rsid w:val="00C075D0"/>
    <w:rsid w:val="00C322CF"/>
    <w:rsid w:val="00C50BEF"/>
    <w:rsid w:val="00C60563"/>
    <w:rsid w:val="00C7257E"/>
    <w:rsid w:val="00C82451"/>
    <w:rsid w:val="00CE0F45"/>
    <w:rsid w:val="00CF36CA"/>
    <w:rsid w:val="00D24008"/>
    <w:rsid w:val="00D67A4B"/>
    <w:rsid w:val="00DA3A80"/>
    <w:rsid w:val="00DB054E"/>
    <w:rsid w:val="00DB3A76"/>
    <w:rsid w:val="00DD3FB7"/>
    <w:rsid w:val="00DE116C"/>
    <w:rsid w:val="00DF2643"/>
    <w:rsid w:val="00E07E8E"/>
    <w:rsid w:val="00E30D9C"/>
    <w:rsid w:val="00E34AEA"/>
    <w:rsid w:val="00E70F95"/>
    <w:rsid w:val="00E83B62"/>
    <w:rsid w:val="00E861B7"/>
    <w:rsid w:val="00E93FF3"/>
    <w:rsid w:val="00EB2F68"/>
    <w:rsid w:val="00F05261"/>
    <w:rsid w:val="00F11FD1"/>
    <w:rsid w:val="00F56548"/>
    <w:rsid w:val="00F62BBB"/>
    <w:rsid w:val="00F758D7"/>
    <w:rsid w:val="00F76C10"/>
    <w:rsid w:val="00FB7976"/>
    <w:rsid w:val="00FB7A40"/>
    <w:rsid w:val="00FC018F"/>
    <w:rsid w:val="00FD589F"/>
    <w:rsid w:val="00FD73DD"/>
    <w:rsid w:val="00FE2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9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75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0018"/>
    <w:pPr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unhideWhenUsed/>
    <w:rsid w:val="008300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9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75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0018"/>
    <w:pPr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unhideWhenUsed/>
    <w:rsid w:val="00830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Горбунков</dc:creator>
  <cp:lastModifiedBy>Елена</cp:lastModifiedBy>
  <cp:revision>2</cp:revision>
  <cp:lastPrinted>2015-05-15T04:00:00Z</cp:lastPrinted>
  <dcterms:created xsi:type="dcterms:W3CDTF">2015-05-27T03:42:00Z</dcterms:created>
  <dcterms:modified xsi:type="dcterms:W3CDTF">2015-05-27T03:42:00Z</dcterms:modified>
</cp:coreProperties>
</file>