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74" w:rsidRPr="00BF7474" w:rsidRDefault="00BF7474" w:rsidP="00BF7474">
      <w:pPr>
        <w:pStyle w:val="a3"/>
        <w:spacing w:before="0" w:beforeAutospacing="0" w:after="0" w:afterAutospacing="0"/>
        <w:contextualSpacing/>
        <w:jc w:val="both"/>
        <w:rPr>
          <w:b/>
        </w:rPr>
      </w:pPr>
      <w:r w:rsidRPr="00640EA0">
        <w:t xml:space="preserve">УДК </w:t>
      </w:r>
      <w:r w:rsidR="00D81E84">
        <w:t>331.452</w:t>
      </w:r>
      <w:bookmarkStart w:id="0" w:name="_GoBack"/>
      <w:bookmarkEnd w:id="0"/>
    </w:p>
    <w:p w:rsidR="000A0214" w:rsidRPr="00EB3606" w:rsidRDefault="000A0214" w:rsidP="00BF7474">
      <w:pPr>
        <w:pStyle w:val="a3"/>
        <w:spacing w:before="0" w:beforeAutospacing="0" w:after="0" w:afterAutospacing="0"/>
        <w:contextualSpacing/>
        <w:jc w:val="center"/>
      </w:pPr>
      <w:r w:rsidRPr="00BF7474">
        <w:t xml:space="preserve">АНАЛИЗ </w:t>
      </w:r>
      <w:r w:rsidR="00EB2052">
        <w:t xml:space="preserve">СОСТОЯНИЯ </w:t>
      </w:r>
      <w:r w:rsidRPr="00BF7474">
        <w:t>ПРОИЗВОДСТВЕ</w:t>
      </w:r>
      <w:r w:rsidR="00A140CF">
        <w:t>ННОГО ТРАВМАТИЗМА</w:t>
      </w:r>
    </w:p>
    <w:p w:rsidR="0081250D" w:rsidRDefault="0081250D" w:rsidP="00BF7474">
      <w:pPr>
        <w:pStyle w:val="a3"/>
        <w:spacing w:before="0" w:beforeAutospacing="0" w:after="0" w:afterAutospacing="0"/>
        <w:contextualSpacing/>
        <w:jc w:val="both"/>
        <w:rPr>
          <w:b/>
        </w:rPr>
      </w:pPr>
    </w:p>
    <w:p w:rsidR="00BF7474" w:rsidRPr="00BF7474" w:rsidRDefault="00BF7474" w:rsidP="00BF7474">
      <w:pPr>
        <w:pStyle w:val="a3"/>
        <w:spacing w:before="0" w:beforeAutospacing="0" w:after="0" w:afterAutospacing="0"/>
        <w:contextualSpacing/>
        <w:jc w:val="both"/>
        <w:rPr>
          <w:i/>
        </w:rPr>
      </w:pPr>
      <w:r>
        <w:rPr>
          <w:i/>
        </w:rPr>
        <w:t>Н.С. Филиппова, И.А. Игнатович</w:t>
      </w:r>
    </w:p>
    <w:p w:rsidR="0081250D" w:rsidRDefault="0081250D" w:rsidP="00BF7474">
      <w:pPr>
        <w:pStyle w:val="a3"/>
        <w:spacing w:before="0" w:beforeAutospacing="0" w:after="0" w:afterAutospacing="0"/>
        <w:contextualSpacing/>
        <w:jc w:val="both"/>
      </w:pPr>
      <w:r w:rsidRPr="00BF7474">
        <w:t>Омский государс</w:t>
      </w:r>
      <w:r w:rsidR="00CF348A">
        <w:t>твенный технический университет</w:t>
      </w:r>
      <w:r w:rsidRPr="00BF7474">
        <w:t>,</w:t>
      </w:r>
      <w:r w:rsidR="00BF7474">
        <w:t xml:space="preserve"> </w:t>
      </w:r>
      <w:r w:rsidR="009B3EE9" w:rsidRPr="00BF7474">
        <w:t>г. Омск</w:t>
      </w:r>
      <w:r w:rsidR="00BF7474">
        <w:t>, Россия</w:t>
      </w:r>
    </w:p>
    <w:p w:rsidR="00BF7474" w:rsidRPr="00BF7474" w:rsidRDefault="00BF7474" w:rsidP="00BF7474">
      <w:pPr>
        <w:pStyle w:val="a3"/>
        <w:spacing w:before="0" w:beforeAutospacing="0" w:after="0" w:afterAutospacing="0"/>
        <w:contextualSpacing/>
        <w:jc w:val="both"/>
      </w:pPr>
    </w:p>
    <w:p w:rsidR="00551D90" w:rsidRPr="00640EA0" w:rsidRDefault="00FF4D0E" w:rsidP="00640E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F59">
        <w:rPr>
          <w:rFonts w:ascii="Times New Roman" w:hAnsi="Times New Roman" w:cs="Times New Roman"/>
          <w:i/>
          <w:sz w:val="24"/>
          <w:szCs w:val="24"/>
        </w:rPr>
        <w:t xml:space="preserve">Аннотация: в данной статье проведен анализ производственного травматизма в </w:t>
      </w:r>
      <w:r w:rsidR="00A140CF">
        <w:rPr>
          <w:rFonts w:ascii="Times New Roman" w:hAnsi="Times New Roman" w:cs="Times New Roman"/>
          <w:i/>
          <w:sz w:val="24"/>
          <w:szCs w:val="24"/>
        </w:rPr>
        <w:t xml:space="preserve">одной из </w:t>
      </w:r>
      <w:r w:rsidRPr="00274F59">
        <w:rPr>
          <w:rFonts w:ascii="Times New Roman" w:hAnsi="Times New Roman" w:cs="Times New Roman"/>
          <w:i/>
          <w:sz w:val="24"/>
          <w:szCs w:val="24"/>
        </w:rPr>
        <w:t xml:space="preserve">организации </w:t>
      </w:r>
      <w:r w:rsidR="00A54B2F" w:rsidRPr="00274F59">
        <w:rPr>
          <w:rFonts w:ascii="Times New Roman" w:hAnsi="Times New Roman" w:cs="Times New Roman"/>
          <w:i/>
          <w:sz w:val="24"/>
          <w:szCs w:val="24"/>
        </w:rPr>
        <w:t xml:space="preserve">города Омска. Для анализа используется статистический метод, основанный на изучении причин травматизма по документам, регистрирующим несчастные случаи. </w:t>
      </w:r>
      <w:r w:rsidRPr="00274F59">
        <w:rPr>
          <w:rFonts w:ascii="Times New Roman" w:hAnsi="Times New Roman" w:cs="Times New Roman"/>
          <w:i/>
          <w:sz w:val="24"/>
          <w:szCs w:val="24"/>
        </w:rPr>
        <w:t xml:space="preserve">Были выявлены причины возникновения несчастных случаев </w:t>
      </w:r>
      <w:r w:rsidR="00A54B2F" w:rsidRPr="00274F59">
        <w:rPr>
          <w:rFonts w:ascii="Times New Roman" w:hAnsi="Times New Roman" w:cs="Times New Roman"/>
          <w:i/>
          <w:sz w:val="24"/>
          <w:szCs w:val="24"/>
        </w:rPr>
        <w:t>с 2010</w:t>
      </w:r>
      <w:r w:rsidR="00EB36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4B2F" w:rsidRPr="00274F59">
        <w:rPr>
          <w:rFonts w:ascii="Times New Roman" w:hAnsi="Times New Roman" w:cs="Times New Roman"/>
          <w:i/>
          <w:sz w:val="24"/>
          <w:szCs w:val="24"/>
        </w:rPr>
        <w:t>г. по 2014</w:t>
      </w:r>
      <w:r w:rsidR="00EB36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4B2F" w:rsidRPr="00274F59">
        <w:rPr>
          <w:rFonts w:ascii="Times New Roman" w:hAnsi="Times New Roman" w:cs="Times New Roman"/>
          <w:i/>
          <w:sz w:val="24"/>
          <w:szCs w:val="24"/>
        </w:rPr>
        <w:t xml:space="preserve">г. Также предлагаются </w:t>
      </w:r>
      <w:r w:rsidRPr="00274F59">
        <w:rPr>
          <w:rFonts w:ascii="Times New Roman" w:hAnsi="Times New Roman" w:cs="Times New Roman"/>
          <w:i/>
          <w:sz w:val="24"/>
          <w:szCs w:val="24"/>
        </w:rPr>
        <w:t>мероприятия по снижению производственного травматизма</w:t>
      </w:r>
      <w:r w:rsidR="00640EA0">
        <w:rPr>
          <w:rFonts w:ascii="Times New Roman" w:hAnsi="Times New Roman" w:cs="Times New Roman"/>
          <w:i/>
          <w:sz w:val="24"/>
          <w:szCs w:val="24"/>
        </w:rPr>
        <w:t>, а именно:</w:t>
      </w:r>
      <w:r w:rsidR="000E6FEE">
        <w:rPr>
          <w:rFonts w:ascii="Times New Roman" w:hAnsi="Times New Roman" w:cs="Times New Roman"/>
          <w:i/>
          <w:sz w:val="24"/>
          <w:szCs w:val="24"/>
        </w:rPr>
        <w:t xml:space="preserve"> применения</w:t>
      </w:r>
      <w:r w:rsidR="00274F59" w:rsidRPr="00274F59">
        <w:rPr>
          <w:rFonts w:ascii="Times New Roman" w:hAnsi="Times New Roman" w:cs="Times New Roman"/>
          <w:i/>
          <w:sz w:val="24"/>
          <w:szCs w:val="24"/>
        </w:rPr>
        <w:t xml:space="preserve"> устройств</w:t>
      </w:r>
      <w:r w:rsidR="00274F59">
        <w:rPr>
          <w:rFonts w:ascii="Times New Roman" w:hAnsi="Times New Roman" w:cs="Times New Roman"/>
          <w:i/>
          <w:sz w:val="24"/>
          <w:szCs w:val="24"/>
        </w:rPr>
        <w:t xml:space="preserve"> ограждения</w:t>
      </w:r>
      <w:r w:rsidR="00274F59" w:rsidRPr="00274F59">
        <w:rPr>
          <w:rFonts w:ascii="Times New Roman" w:hAnsi="Times New Roman" w:cs="Times New Roman"/>
          <w:i/>
          <w:sz w:val="24"/>
          <w:szCs w:val="24"/>
        </w:rPr>
        <w:t xml:space="preserve"> элементов производственного оборудования от воздейс</w:t>
      </w:r>
      <w:r w:rsidR="000E6FEE">
        <w:rPr>
          <w:rFonts w:ascii="Times New Roman" w:hAnsi="Times New Roman" w:cs="Times New Roman"/>
          <w:i/>
          <w:sz w:val="24"/>
          <w:szCs w:val="24"/>
        </w:rPr>
        <w:t xml:space="preserve">твия движущихся частей и </w:t>
      </w:r>
      <w:r w:rsidR="00274F59" w:rsidRPr="00274F59">
        <w:rPr>
          <w:rFonts w:ascii="Times New Roman" w:hAnsi="Times New Roman" w:cs="Times New Roman"/>
          <w:i/>
          <w:sz w:val="24"/>
          <w:szCs w:val="24"/>
        </w:rPr>
        <w:t>разлетающихся предметов; обучения безопасным приемам и методам выполнения работ</w:t>
      </w:r>
      <w:r w:rsidR="00274F59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274F59" w:rsidRPr="00274F59">
        <w:rPr>
          <w:rFonts w:ascii="Times New Roman" w:hAnsi="Times New Roman" w:cs="Times New Roman"/>
          <w:i/>
          <w:sz w:val="24"/>
          <w:szCs w:val="24"/>
        </w:rPr>
        <w:t>организация и провед</w:t>
      </w:r>
      <w:r w:rsidR="00A743FD">
        <w:rPr>
          <w:rFonts w:ascii="Times New Roman" w:hAnsi="Times New Roman" w:cs="Times New Roman"/>
          <w:i/>
          <w:sz w:val="24"/>
          <w:szCs w:val="24"/>
        </w:rPr>
        <w:t>ение</w:t>
      </w:r>
      <w:r w:rsidR="00274F59">
        <w:rPr>
          <w:rFonts w:ascii="Times New Roman" w:hAnsi="Times New Roman" w:cs="Times New Roman"/>
          <w:i/>
          <w:sz w:val="24"/>
          <w:szCs w:val="24"/>
        </w:rPr>
        <w:t xml:space="preserve"> производственного контроля; </w:t>
      </w:r>
      <w:r w:rsidR="00640EA0">
        <w:rPr>
          <w:rStyle w:val="blk"/>
          <w:rFonts w:ascii="Times New Roman" w:hAnsi="Times New Roman" w:cs="Times New Roman"/>
          <w:i/>
          <w:sz w:val="24"/>
          <w:szCs w:val="24"/>
        </w:rPr>
        <w:t>использование денежных средств ФСС</w:t>
      </w:r>
      <w:r w:rsidR="00640EA0" w:rsidRPr="00640EA0">
        <w:rPr>
          <w:rStyle w:val="blk"/>
          <w:rFonts w:ascii="Times New Roman" w:hAnsi="Times New Roman" w:cs="Times New Roman"/>
          <w:i/>
          <w:sz w:val="24"/>
          <w:szCs w:val="24"/>
        </w:rPr>
        <w:t>, направленны</w:t>
      </w:r>
      <w:r w:rsidR="00A743FD">
        <w:rPr>
          <w:rStyle w:val="blk"/>
          <w:rFonts w:ascii="Times New Roman" w:hAnsi="Times New Roman" w:cs="Times New Roman"/>
          <w:i/>
          <w:sz w:val="24"/>
          <w:szCs w:val="24"/>
        </w:rPr>
        <w:t>е</w:t>
      </w:r>
      <w:r w:rsidR="00640EA0" w:rsidRPr="00640EA0">
        <w:rPr>
          <w:rStyle w:val="blk"/>
          <w:rFonts w:ascii="Times New Roman" w:hAnsi="Times New Roman" w:cs="Times New Roman"/>
          <w:i/>
          <w:sz w:val="24"/>
          <w:szCs w:val="24"/>
        </w:rPr>
        <w:t xml:space="preserve"> на финансирование предупредительных мероприятий, </w:t>
      </w:r>
      <w:r w:rsidR="00640EA0">
        <w:rPr>
          <w:rStyle w:val="blk"/>
          <w:rFonts w:ascii="Times New Roman" w:hAnsi="Times New Roman" w:cs="Times New Roman"/>
          <w:i/>
          <w:sz w:val="24"/>
          <w:szCs w:val="24"/>
        </w:rPr>
        <w:t xml:space="preserve">которые не должны превышать </w:t>
      </w:r>
      <w:r w:rsidR="00640EA0" w:rsidRPr="00640EA0">
        <w:rPr>
          <w:rFonts w:ascii="Times New Roman" w:eastAsia="Times New Roman" w:hAnsi="Times New Roman" w:cs="Times New Roman"/>
          <w:i/>
          <w:sz w:val="24"/>
          <w:szCs w:val="24"/>
        </w:rPr>
        <w:t>20</w:t>
      </w:r>
      <w:r w:rsidR="00EB36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40EA0" w:rsidRPr="00640EA0">
        <w:rPr>
          <w:rFonts w:ascii="Times New Roman" w:eastAsia="Times New Roman" w:hAnsi="Times New Roman" w:cs="Times New Roman"/>
          <w:i/>
          <w:sz w:val="24"/>
          <w:szCs w:val="24"/>
        </w:rPr>
        <w:t>% сумм страховых взносов</w:t>
      </w:r>
      <w:r w:rsidR="00640EA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F4D0E" w:rsidRDefault="00B6425B" w:rsidP="00FF4D0E">
      <w:pPr>
        <w:pStyle w:val="a3"/>
        <w:spacing w:before="0" w:beforeAutospacing="0" w:after="0" w:afterAutospacing="0"/>
        <w:contextualSpacing/>
        <w:jc w:val="both"/>
        <w:rPr>
          <w:i/>
        </w:rPr>
      </w:pPr>
      <w:r>
        <w:rPr>
          <w:i/>
        </w:rPr>
        <w:t>Ключевые слова: несчастный случай</w:t>
      </w:r>
      <w:r w:rsidR="00FF4D0E">
        <w:rPr>
          <w:i/>
        </w:rPr>
        <w:t>, производственный т</w:t>
      </w:r>
      <w:r w:rsidR="00A54B2F">
        <w:rPr>
          <w:i/>
        </w:rPr>
        <w:t>равматизм, статистический метод</w:t>
      </w:r>
      <w:r w:rsidR="00FF4D0E">
        <w:rPr>
          <w:i/>
        </w:rPr>
        <w:t>.</w:t>
      </w:r>
    </w:p>
    <w:p w:rsidR="00FF4D0E" w:rsidRPr="00FF4D0E" w:rsidRDefault="00FF4D0E" w:rsidP="00FF4D0E">
      <w:pPr>
        <w:pStyle w:val="a3"/>
        <w:spacing w:before="0" w:beforeAutospacing="0" w:after="0" w:afterAutospacing="0"/>
        <w:contextualSpacing/>
        <w:jc w:val="both"/>
        <w:rPr>
          <w:i/>
        </w:rPr>
      </w:pPr>
    </w:p>
    <w:p w:rsidR="00551D90" w:rsidRPr="00551D90" w:rsidRDefault="00551D90" w:rsidP="00BF7474">
      <w:pPr>
        <w:pStyle w:val="a3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551D90">
        <w:rPr>
          <w:b/>
        </w:rPr>
        <w:t>Введение</w:t>
      </w:r>
    </w:p>
    <w:p w:rsidR="00551D90" w:rsidRDefault="00551D90" w:rsidP="00BF747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9B3EE9" w:rsidRPr="00BF7474" w:rsidRDefault="009B3EE9" w:rsidP="00BF7474">
      <w:pPr>
        <w:pStyle w:val="a3"/>
        <w:spacing w:before="0" w:beforeAutospacing="0" w:after="0" w:afterAutospacing="0"/>
        <w:ind w:firstLine="709"/>
        <w:contextualSpacing/>
        <w:jc w:val="both"/>
      </w:pPr>
      <w:r w:rsidRPr="00BF7474">
        <w:t>Улучшение условий и охраны труда, сохране</w:t>
      </w:r>
      <w:r w:rsidR="00FF2FD7">
        <w:t xml:space="preserve">ние жизни и здоровья работающих - </w:t>
      </w:r>
      <w:r w:rsidR="00574696">
        <w:t>важное</w:t>
      </w:r>
      <w:r w:rsidRPr="00BF7474">
        <w:t xml:space="preserve"> направлени</w:t>
      </w:r>
      <w:r w:rsidR="00574696">
        <w:t>е</w:t>
      </w:r>
      <w:r w:rsidRPr="00BF7474">
        <w:t xml:space="preserve"> социально-экономической политики, как в Российской Федерации, так и во многих странах.</w:t>
      </w:r>
    </w:p>
    <w:p w:rsidR="00BF7474" w:rsidRDefault="00672F36" w:rsidP="00672F3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Производственным</w:t>
      </w:r>
      <w:r w:rsidR="00995D02" w:rsidRPr="00BF7474">
        <w:rPr>
          <w:color w:val="000000" w:themeColor="text1"/>
        </w:rPr>
        <w:t xml:space="preserve"> </w:t>
      </w:r>
      <w:r>
        <w:rPr>
          <w:color w:val="000000" w:themeColor="text1"/>
        </w:rPr>
        <w:t>травматизм</w:t>
      </w:r>
      <w:r w:rsidR="00574696">
        <w:rPr>
          <w:color w:val="000000" w:themeColor="text1"/>
        </w:rPr>
        <w:t>ом называется</w:t>
      </w:r>
      <w:r>
        <w:rPr>
          <w:color w:val="000000" w:themeColor="text1"/>
        </w:rPr>
        <w:t xml:space="preserve"> </w:t>
      </w:r>
      <w:r w:rsidR="00995D02" w:rsidRPr="00BF7474">
        <w:rPr>
          <w:color w:val="000000" w:themeColor="text1"/>
        </w:rPr>
        <w:t>внезапные повреждения, возникающие</w:t>
      </w:r>
      <w:r w:rsidR="00FF2FD7">
        <w:rPr>
          <w:color w:val="000000" w:themeColor="text1"/>
        </w:rPr>
        <w:t xml:space="preserve"> вследствие несчастного случая</w:t>
      </w:r>
      <w:r>
        <w:rPr>
          <w:color w:val="000000" w:themeColor="text1"/>
        </w:rPr>
        <w:t>.</w:t>
      </w:r>
      <w:r w:rsidR="00FF2FD7">
        <w:rPr>
          <w:color w:val="000000" w:themeColor="text1"/>
        </w:rPr>
        <w:t xml:space="preserve"> </w:t>
      </w:r>
      <w:r w:rsidR="00574696">
        <w:rPr>
          <w:color w:val="000000" w:themeColor="text1"/>
        </w:rPr>
        <w:t>При этом нарушаются функционирования отдельных органов или целостности тканей</w:t>
      </w:r>
      <w:r>
        <w:rPr>
          <w:color w:val="000000" w:themeColor="text1"/>
        </w:rPr>
        <w:t xml:space="preserve"> [1], а значит, и</w:t>
      </w:r>
      <w:r w:rsidR="00BF7474">
        <w:rPr>
          <w:color w:val="000000" w:themeColor="text1"/>
        </w:rPr>
        <w:t>сследование причин несч</w:t>
      </w:r>
      <w:r w:rsidR="00FF4D0E">
        <w:rPr>
          <w:color w:val="000000" w:themeColor="text1"/>
        </w:rPr>
        <w:t>астных</w:t>
      </w:r>
      <w:r>
        <w:rPr>
          <w:color w:val="000000" w:themeColor="text1"/>
        </w:rPr>
        <w:t xml:space="preserve"> случаев</w:t>
      </w:r>
      <w:r w:rsidR="00574696">
        <w:rPr>
          <w:color w:val="000000" w:themeColor="text1"/>
        </w:rPr>
        <w:t xml:space="preserve"> и </w:t>
      </w:r>
      <w:r w:rsidR="002E0C3F">
        <w:rPr>
          <w:color w:val="000000" w:themeColor="text1"/>
        </w:rPr>
        <w:t xml:space="preserve">применение </w:t>
      </w:r>
      <w:r w:rsidR="00574696">
        <w:rPr>
          <w:color w:val="000000" w:themeColor="text1"/>
        </w:rPr>
        <w:t>профилактических мероприятий</w:t>
      </w:r>
      <w:r w:rsidR="002E0C3F">
        <w:rPr>
          <w:color w:val="000000" w:themeColor="text1"/>
        </w:rPr>
        <w:t>, направленных на</w:t>
      </w:r>
      <w:r w:rsidR="00574696">
        <w:rPr>
          <w:color w:val="000000" w:themeColor="text1"/>
        </w:rPr>
        <w:t xml:space="preserve"> предупреждения производственного травматизма</w:t>
      </w:r>
      <w:r>
        <w:rPr>
          <w:color w:val="000000" w:themeColor="text1"/>
        </w:rPr>
        <w:t xml:space="preserve"> - </w:t>
      </w:r>
      <w:r w:rsidR="00BF7474">
        <w:rPr>
          <w:color w:val="000000" w:themeColor="text1"/>
        </w:rPr>
        <w:t>одн</w:t>
      </w:r>
      <w:r>
        <w:rPr>
          <w:color w:val="000000" w:themeColor="text1"/>
        </w:rPr>
        <w:t>а</w:t>
      </w:r>
      <w:r w:rsidR="00FF4D0E">
        <w:rPr>
          <w:color w:val="000000" w:themeColor="text1"/>
        </w:rPr>
        <w:t xml:space="preserve"> из важнейших задач организации</w:t>
      </w:r>
      <w:r w:rsidR="00FF2FD7">
        <w:rPr>
          <w:color w:val="000000" w:themeColor="text1"/>
        </w:rPr>
        <w:t>.</w:t>
      </w:r>
    </w:p>
    <w:p w:rsidR="002E0C3F" w:rsidRPr="002E0C3F" w:rsidRDefault="00D103F2" w:rsidP="002E0C3F">
      <w:pPr>
        <w:pStyle w:val="2"/>
        <w:spacing w:line="240" w:lineRule="auto"/>
        <w:contextualSpacing/>
        <w:rPr>
          <w:sz w:val="24"/>
          <w:szCs w:val="24"/>
        </w:rPr>
      </w:pPr>
      <w:r w:rsidRPr="002E0C3F">
        <w:rPr>
          <w:rFonts w:eastAsia="Calibri"/>
          <w:sz w:val="24"/>
          <w:szCs w:val="24"/>
        </w:rPr>
        <w:t xml:space="preserve">В докладе Министерства труда и социальной защиты Российской Федерации </w:t>
      </w:r>
      <w:r w:rsidR="00672F36" w:rsidRPr="002E0C3F">
        <w:rPr>
          <w:rFonts w:eastAsia="Calibri"/>
          <w:sz w:val="24"/>
          <w:szCs w:val="24"/>
        </w:rPr>
        <w:t xml:space="preserve">[2] </w:t>
      </w:r>
      <w:r w:rsidRPr="002E0C3F">
        <w:rPr>
          <w:rFonts w:eastAsia="Calibri"/>
          <w:sz w:val="24"/>
          <w:szCs w:val="24"/>
        </w:rPr>
        <w:t xml:space="preserve">сказано, что </w:t>
      </w:r>
      <w:r w:rsidR="002E0C3F" w:rsidRPr="002E0C3F">
        <w:rPr>
          <w:rFonts w:eastAsia="Calibri"/>
          <w:sz w:val="24"/>
          <w:szCs w:val="24"/>
        </w:rPr>
        <w:t>«</w:t>
      </w:r>
      <w:r w:rsidR="00AC72E9" w:rsidRPr="002E0C3F">
        <w:rPr>
          <w:sz w:val="24"/>
          <w:szCs w:val="24"/>
        </w:rPr>
        <w:t>Фонд</w:t>
      </w:r>
      <w:r w:rsidR="002E0C3F" w:rsidRPr="002E0C3F">
        <w:rPr>
          <w:sz w:val="24"/>
          <w:szCs w:val="24"/>
        </w:rPr>
        <w:t>ом</w:t>
      </w:r>
      <w:r w:rsidR="005924AB" w:rsidRPr="002E0C3F">
        <w:rPr>
          <w:sz w:val="24"/>
          <w:szCs w:val="24"/>
        </w:rPr>
        <w:t xml:space="preserve"> социального страхования Российской Федерации в 2013 году</w:t>
      </w:r>
      <w:r w:rsidR="00AC72E9" w:rsidRPr="002E0C3F">
        <w:rPr>
          <w:sz w:val="24"/>
          <w:szCs w:val="24"/>
        </w:rPr>
        <w:t xml:space="preserve"> </w:t>
      </w:r>
      <w:r w:rsidR="002E0C3F" w:rsidRPr="002E0C3F">
        <w:rPr>
          <w:sz w:val="24"/>
          <w:szCs w:val="24"/>
        </w:rPr>
        <w:t>было установлено снижение уровня производственного травматизма на 11,0 %, по сравнению с 2012 годом».</w:t>
      </w:r>
    </w:p>
    <w:p w:rsidR="00564A1F" w:rsidRPr="002E0C3F" w:rsidRDefault="00D103F2" w:rsidP="002E0C3F">
      <w:pPr>
        <w:pStyle w:val="2"/>
        <w:spacing w:line="240" w:lineRule="auto"/>
        <w:contextualSpacing/>
        <w:rPr>
          <w:sz w:val="24"/>
          <w:szCs w:val="24"/>
        </w:rPr>
      </w:pPr>
      <w:r w:rsidRPr="002E0C3F">
        <w:rPr>
          <w:sz w:val="24"/>
          <w:szCs w:val="24"/>
        </w:rPr>
        <w:t xml:space="preserve">Также </w:t>
      </w:r>
      <w:r w:rsidR="00AC72E9" w:rsidRPr="002E0C3F">
        <w:rPr>
          <w:sz w:val="24"/>
          <w:szCs w:val="24"/>
        </w:rPr>
        <w:t xml:space="preserve">[2] </w:t>
      </w:r>
      <w:r w:rsidR="002E0C3F" w:rsidRPr="002E0C3F">
        <w:rPr>
          <w:sz w:val="24"/>
          <w:szCs w:val="24"/>
        </w:rPr>
        <w:t>«</w:t>
      </w:r>
      <w:r w:rsidR="005924AB" w:rsidRPr="002E0C3F">
        <w:rPr>
          <w:sz w:val="24"/>
          <w:szCs w:val="24"/>
        </w:rPr>
        <w:t>Федеральн</w:t>
      </w:r>
      <w:r w:rsidR="00AC72E9" w:rsidRPr="002E0C3F">
        <w:rPr>
          <w:sz w:val="24"/>
          <w:szCs w:val="24"/>
        </w:rPr>
        <w:t>ая служба</w:t>
      </w:r>
      <w:r w:rsidR="005924AB" w:rsidRPr="002E0C3F">
        <w:rPr>
          <w:sz w:val="24"/>
          <w:szCs w:val="24"/>
        </w:rPr>
        <w:t xml:space="preserve"> по труду и занятости (</w:t>
      </w:r>
      <w:proofErr w:type="spellStart"/>
      <w:r w:rsidR="005924AB" w:rsidRPr="002E0C3F">
        <w:rPr>
          <w:sz w:val="24"/>
          <w:szCs w:val="24"/>
        </w:rPr>
        <w:t>Роструд</w:t>
      </w:r>
      <w:proofErr w:type="spellEnd"/>
      <w:r w:rsidR="005924AB" w:rsidRPr="002E0C3F">
        <w:rPr>
          <w:sz w:val="24"/>
          <w:szCs w:val="24"/>
        </w:rPr>
        <w:t xml:space="preserve">) </w:t>
      </w:r>
      <w:r w:rsidR="002E0C3F" w:rsidRPr="002E0C3F">
        <w:rPr>
          <w:sz w:val="24"/>
          <w:szCs w:val="24"/>
        </w:rPr>
        <w:t>установила снижение гибели работников в результате несчастных случаев в 2013 году на 8,1 % по сравнению с 2012 годом</w:t>
      </w:r>
      <w:r w:rsidR="002E0C3F">
        <w:rPr>
          <w:sz w:val="24"/>
          <w:szCs w:val="24"/>
        </w:rPr>
        <w:t>»</w:t>
      </w:r>
      <w:r w:rsidR="002E0C3F" w:rsidRPr="002E0C3F">
        <w:rPr>
          <w:sz w:val="24"/>
          <w:szCs w:val="24"/>
        </w:rPr>
        <w:t>.</w:t>
      </w:r>
    </w:p>
    <w:p w:rsidR="00EB2052" w:rsidRDefault="005924AB" w:rsidP="00BF7474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Изучение данной темы является актуальной в настоящее время, поскольку происходит снижение уровня</w:t>
      </w:r>
      <w:r w:rsidR="00564F39">
        <w:rPr>
          <w:color w:val="000000" w:themeColor="text1"/>
        </w:rPr>
        <w:t xml:space="preserve"> производственного травматизма в орг</w:t>
      </w:r>
      <w:r w:rsidR="00EB2052">
        <w:rPr>
          <w:color w:val="000000" w:themeColor="text1"/>
        </w:rPr>
        <w:t>анизациях Российской Федерации, однако его уровень остается крайне высоким.</w:t>
      </w:r>
    </w:p>
    <w:p w:rsidR="00551D90" w:rsidRPr="00551D90" w:rsidRDefault="00551D90" w:rsidP="00BF7474">
      <w:pPr>
        <w:pStyle w:val="a3"/>
        <w:spacing w:before="0" w:beforeAutospacing="0" w:after="0" w:afterAutospacing="0"/>
        <w:ind w:firstLine="709"/>
        <w:contextualSpacing/>
        <w:jc w:val="both"/>
        <w:rPr>
          <w:b/>
        </w:rPr>
      </w:pPr>
    </w:p>
    <w:p w:rsidR="00551D90" w:rsidRDefault="00551D90" w:rsidP="00BF7474">
      <w:pPr>
        <w:pStyle w:val="a3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551D90">
        <w:rPr>
          <w:b/>
        </w:rPr>
        <w:t>Цели и задачи исследования</w:t>
      </w:r>
    </w:p>
    <w:p w:rsidR="00640EA0" w:rsidRPr="00551D90" w:rsidRDefault="00640EA0" w:rsidP="00BF7474">
      <w:pPr>
        <w:pStyle w:val="a3"/>
        <w:spacing w:before="0" w:beforeAutospacing="0" w:after="0" w:afterAutospacing="0"/>
        <w:ind w:firstLine="709"/>
        <w:contextualSpacing/>
        <w:jc w:val="both"/>
        <w:rPr>
          <w:b/>
        </w:rPr>
      </w:pPr>
    </w:p>
    <w:p w:rsidR="00BD17A8" w:rsidRPr="00BF7474" w:rsidRDefault="00672F36" w:rsidP="00BF7474">
      <w:pPr>
        <w:pStyle w:val="a3"/>
        <w:spacing w:before="0" w:beforeAutospacing="0" w:after="0" w:afterAutospacing="0"/>
        <w:ind w:firstLine="709"/>
        <w:contextualSpacing/>
        <w:jc w:val="both"/>
      </w:pPr>
      <w:r>
        <w:t>Цель а</w:t>
      </w:r>
      <w:r w:rsidR="00BD17A8" w:rsidRPr="00BF7474">
        <w:t>нализ</w:t>
      </w:r>
      <w:r>
        <w:t>а производственного травматизма:</w:t>
      </w:r>
      <w:r w:rsidR="00BD17A8" w:rsidRPr="00BF7474">
        <w:t xml:space="preserve"> установ</w:t>
      </w:r>
      <w:r w:rsidR="00CE149A">
        <w:t>ить закономерность</w:t>
      </w:r>
      <w:r w:rsidR="00BD17A8" w:rsidRPr="00BF7474">
        <w:t xml:space="preserve"> возникновения травм на производстве и раз</w:t>
      </w:r>
      <w:r>
        <w:t>работ</w:t>
      </w:r>
      <w:r w:rsidR="00CE149A">
        <w:t>ать эффективные профилактические мероприятия</w:t>
      </w:r>
      <w:r w:rsidR="00564F39">
        <w:t>[3</w:t>
      </w:r>
      <w:r w:rsidR="00995D02" w:rsidRPr="00BF7474">
        <w:t>]</w:t>
      </w:r>
      <w:r w:rsidR="00BD17A8" w:rsidRPr="00BF7474">
        <w:t>.</w:t>
      </w:r>
    </w:p>
    <w:p w:rsidR="00BD17A8" w:rsidRPr="00BF7474" w:rsidRDefault="00BD17A8" w:rsidP="00BF7474">
      <w:pPr>
        <w:pStyle w:val="a3"/>
        <w:spacing w:before="0" w:beforeAutospacing="0" w:after="0" w:afterAutospacing="0"/>
        <w:ind w:firstLine="709"/>
        <w:contextualSpacing/>
        <w:jc w:val="both"/>
      </w:pPr>
      <w:r w:rsidRPr="00BF7474">
        <w:t>Для анализа производственного травма</w:t>
      </w:r>
      <w:r w:rsidR="00CE149A">
        <w:t xml:space="preserve">тизма применяют четыре </w:t>
      </w:r>
      <w:r w:rsidRPr="00BF7474">
        <w:t>метода: статистический, монографический, экономический, метод физического и математического моделирования</w:t>
      </w:r>
      <w:r w:rsidR="001819E9" w:rsidRPr="00BF7474">
        <w:t xml:space="preserve"> </w:t>
      </w:r>
      <w:r w:rsidR="00DC24B6">
        <w:t>[</w:t>
      </w:r>
      <w:r w:rsidR="00DC24B6" w:rsidRPr="00DC24B6">
        <w:t>3</w:t>
      </w:r>
      <w:r w:rsidR="001819E9" w:rsidRPr="00BF7474">
        <w:t>]</w:t>
      </w:r>
      <w:r w:rsidRPr="00BF7474">
        <w:t>.</w:t>
      </w:r>
    </w:p>
    <w:p w:rsidR="00551D90" w:rsidRDefault="00551D90" w:rsidP="00BF747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51D90" w:rsidRPr="00551D90" w:rsidRDefault="00551D90" w:rsidP="00BF7474">
      <w:pPr>
        <w:pStyle w:val="a3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551D90">
        <w:rPr>
          <w:b/>
        </w:rPr>
        <w:lastRenderedPageBreak/>
        <w:t>Методы исследования</w:t>
      </w:r>
    </w:p>
    <w:p w:rsidR="00551D90" w:rsidRDefault="00551D90" w:rsidP="00BF747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BD17A8" w:rsidRPr="00BF7474" w:rsidRDefault="00923323" w:rsidP="00BF7474">
      <w:pPr>
        <w:pStyle w:val="a3"/>
        <w:spacing w:before="0" w:beforeAutospacing="0" w:after="0" w:afterAutospacing="0"/>
        <w:ind w:firstLine="709"/>
        <w:contextualSpacing/>
        <w:jc w:val="both"/>
      </w:pPr>
      <w:r w:rsidRPr="00BF7474">
        <w:t>Для ана</w:t>
      </w:r>
      <w:r w:rsidR="00CE149A">
        <w:t>лиза</w:t>
      </w:r>
      <w:r w:rsidR="00AC1A79">
        <w:t xml:space="preserve"> выбран статистический метод, </w:t>
      </w:r>
      <w:r w:rsidR="00BD17A8" w:rsidRPr="00BF7474">
        <w:t>изуч</w:t>
      </w:r>
      <w:r w:rsidR="00AC1A79">
        <w:t xml:space="preserve">ающий причины </w:t>
      </w:r>
      <w:r w:rsidR="00BD17A8" w:rsidRPr="00BF7474">
        <w:t>травматизма по документам, которые</w:t>
      </w:r>
      <w:r w:rsidR="00AC1A79">
        <w:t xml:space="preserve"> регистрируют несчастные случаи </w:t>
      </w:r>
      <w:r w:rsidR="00BD17A8" w:rsidRPr="00BF7474">
        <w:t>за определенн</w:t>
      </w:r>
      <w:r w:rsidR="00831AAC" w:rsidRPr="00BF7474">
        <w:t xml:space="preserve">ый период времени </w:t>
      </w:r>
      <w:r w:rsidR="00564F39">
        <w:t>[3</w:t>
      </w:r>
      <w:r w:rsidR="00C9730C" w:rsidRPr="00BF7474">
        <w:t>]</w:t>
      </w:r>
      <w:r w:rsidR="00BD17A8" w:rsidRPr="00BF7474">
        <w:t>.</w:t>
      </w:r>
    </w:p>
    <w:p w:rsidR="00BD17A8" w:rsidRPr="00BF7474" w:rsidRDefault="00BD17A8" w:rsidP="00BF74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Исследование проводилось на основании данных о регистрации несчастных случаев за 2010-2014 гг.</w:t>
      </w:r>
      <w:r w:rsidR="00923323" w:rsidRPr="00BF7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474">
        <w:rPr>
          <w:rFonts w:ascii="Times New Roman" w:eastAsia="Times New Roman" w:hAnsi="Times New Roman" w:cs="Times New Roman"/>
          <w:sz w:val="24"/>
          <w:szCs w:val="24"/>
        </w:rPr>
        <w:t>в организации г.</w:t>
      </w:r>
      <w:r w:rsidR="00C56844" w:rsidRPr="00BF7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474">
        <w:rPr>
          <w:rFonts w:ascii="Times New Roman" w:eastAsia="Times New Roman" w:hAnsi="Times New Roman" w:cs="Times New Roman"/>
          <w:sz w:val="24"/>
          <w:szCs w:val="24"/>
        </w:rPr>
        <w:t xml:space="preserve">Омска, </w:t>
      </w:r>
      <w:r w:rsidRPr="00BF7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выпускающей </w:t>
      </w:r>
      <w:r w:rsidRPr="00BF7474">
        <w:rPr>
          <w:rFonts w:ascii="Times New Roman" w:eastAsia="Times New Roman" w:hAnsi="Times New Roman" w:cs="Times New Roman"/>
          <w:sz w:val="24"/>
          <w:szCs w:val="24"/>
        </w:rPr>
        <w:t>продукцию для строительства, обустройства и ремонта как магистральных, так и промысловых газопроводов и нефтепроводов, компрессорных и насосных станций.</w:t>
      </w:r>
    </w:p>
    <w:p w:rsidR="00BD17A8" w:rsidRPr="00BF7474" w:rsidRDefault="00BD17A8" w:rsidP="00BF74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474">
        <w:rPr>
          <w:rFonts w:ascii="Times New Roman" w:hAnsi="Times New Roman" w:cs="Times New Roman"/>
          <w:sz w:val="24"/>
          <w:szCs w:val="24"/>
        </w:rPr>
        <w:t>В 2010 году в организации произошли 4 нечастных случаев, один из которых со смертельным исходом.</w:t>
      </w:r>
      <w:r w:rsidR="00B3795F" w:rsidRPr="00BF7474">
        <w:rPr>
          <w:rFonts w:ascii="Times New Roman" w:hAnsi="Times New Roman" w:cs="Times New Roman"/>
          <w:sz w:val="24"/>
          <w:szCs w:val="24"/>
        </w:rPr>
        <w:t xml:space="preserve"> </w:t>
      </w:r>
      <w:r w:rsidRPr="00BF7474">
        <w:rPr>
          <w:rFonts w:ascii="Times New Roman" w:hAnsi="Times New Roman" w:cs="Times New Roman"/>
          <w:sz w:val="24"/>
          <w:szCs w:val="24"/>
        </w:rPr>
        <w:t xml:space="preserve">В 2012 году произошел 1 несчастный случай, установлена </w:t>
      </w:r>
      <w:r w:rsidRPr="00BF747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F7474">
        <w:rPr>
          <w:rFonts w:ascii="Times New Roman" w:hAnsi="Times New Roman" w:cs="Times New Roman"/>
          <w:sz w:val="24"/>
          <w:szCs w:val="24"/>
        </w:rPr>
        <w:t xml:space="preserve"> группа инвалидности.</w:t>
      </w:r>
      <w:r w:rsidR="007E3A77" w:rsidRPr="00BF7474">
        <w:rPr>
          <w:rFonts w:ascii="Times New Roman" w:hAnsi="Times New Roman" w:cs="Times New Roman"/>
          <w:sz w:val="24"/>
          <w:szCs w:val="24"/>
        </w:rPr>
        <w:t xml:space="preserve"> </w:t>
      </w:r>
      <w:r w:rsidR="00923323" w:rsidRPr="00BF7474">
        <w:rPr>
          <w:rFonts w:ascii="Times New Roman" w:hAnsi="Times New Roman" w:cs="Times New Roman"/>
          <w:sz w:val="24"/>
          <w:szCs w:val="24"/>
        </w:rPr>
        <w:t>В</w:t>
      </w:r>
      <w:r w:rsidRPr="00BF7474">
        <w:rPr>
          <w:rFonts w:ascii="Times New Roman" w:hAnsi="Times New Roman" w:cs="Times New Roman"/>
          <w:sz w:val="24"/>
          <w:szCs w:val="24"/>
        </w:rPr>
        <w:t xml:space="preserve"> 2013 </w:t>
      </w:r>
      <w:r w:rsidR="00C02210" w:rsidRPr="00BF7474">
        <w:rPr>
          <w:rFonts w:ascii="Times New Roman" w:hAnsi="Times New Roman" w:cs="Times New Roman"/>
          <w:sz w:val="24"/>
          <w:szCs w:val="24"/>
        </w:rPr>
        <w:t>год</w:t>
      </w:r>
      <w:r w:rsidR="00923323" w:rsidRPr="00BF7474">
        <w:rPr>
          <w:rFonts w:ascii="Times New Roman" w:hAnsi="Times New Roman" w:cs="Times New Roman"/>
          <w:sz w:val="24"/>
          <w:szCs w:val="24"/>
        </w:rPr>
        <w:t>у</w:t>
      </w:r>
      <w:r w:rsidRPr="00BF7474">
        <w:rPr>
          <w:rFonts w:ascii="Times New Roman" w:hAnsi="Times New Roman" w:cs="Times New Roman"/>
          <w:sz w:val="24"/>
          <w:szCs w:val="24"/>
        </w:rPr>
        <w:t xml:space="preserve"> зафиксирован 1 несчастный случай</w:t>
      </w:r>
      <w:r w:rsidR="00466B14" w:rsidRPr="00BF7474">
        <w:rPr>
          <w:rFonts w:ascii="Times New Roman" w:hAnsi="Times New Roman" w:cs="Times New Roman"/>
          <w:sz w:val="24"/>
          <w:szCs w:val="24"/>
        </w:rPr>
        <w:t xml:space="preserve"> (рисунок 1)</w:t>
      </w:r>
      <w:r w:rsidR="00C02210" w:rsidRPr="00BF7474">
        <w:rPr>
          <w:rFonts w:ascii="Times New Roman" w:hAnsi="Times New Roman" w:cs="Times New Roman"/>
          <w:sz w:val="24"/>
          <w:szCs w:val="24"/>
        </w:rPr>
        <w:t>.</w:t>
      </w:r>
    </w:p>
    <w:p w:rsidR="00991D1A" w:rsidRDefault="0081250D" w:rsidP="00A54B2F">
      <w:pPr>
        <w:pStyle w:val="a3"/>
        <w:spacing w:before="0" w:beforeAutospacing="0" w:after="0" w:afterAutospacing="0"/>
        <w:ind w:firstLine="709"/>
        <w:contextualSpacing/>
        <w:jc w:val="both"/>
      </w:pPr>
      <w:r w:rsidRPr="00BF7474">
        <w:t>В 2011, 2014 гг. несчастных случ</w:t>
      </w:r>
      <w:r w:rsidR="00564F39">
        <w:t xml:space="preserve">аев не было зафиксировано, поскольку </w:t>
      </w:r>
      <w:r w:rsidRPr="00BF7474">
        <w:t xml:space="preserve">выполнялись требования безопасности на рабочих местах, соблюдались требования должностных инструкций, проводились внеплановые инструктажи по охране труда, проходили обучения безопасным методам и приемам выполнения работ, </w:t>
      </w:r>
      <w:proofErr w:type="gramStart"/>
      <w:r w:rsidRPr="00BF7474">
        <w:t>обучения по охране</w:t>
      </w:r>
      <w:proofErr w:type="gramEnd"/>
      <w:r w:rsidRPr="00BF7474">
        <w:t xml:space="preserve"> труда и проверки знаний требований охраны труда.</w:t>
      </w:r>
    </w:p>
    <w:p w:rsidR="00564F39" w:rsidRPr="00A54B2F" w:rsidRDefault="00564F39" w:rsidP="00A54B2F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466B14" w:rsidRPr="009B3EE9" w:rsidRDefault="00991D1A" w:rsidP="00466B14">
      <w:pPr>
        <w:pStyle w:val="a3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9B3EE9">
        <w:rPr>
          <w:noProof/>
          <w:sz w:val="26"/>
          <w:szCs w:val="26"/>
        </w:rPr>
        <w:drawing>
          <wp:inline distT="0" distB="0" distL="0" distR="0">
            <wp:extent cx="5903385" cy="1432800"/>
            <wp:effectExtent l="19050" t="0" r="21165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31AAC" w:rsidRDefault="00831AAC" w:rsidP="008A63E3">
      <w:pPr>
        <w:pStyle w:val="a3"/>
        <w:spacing w:before="0" w:beforeAutospacing="0" w:after="0" w:afterAutospacing="0"/>
        <w:contextualSpacing/>
        <w:jc w:val="center"/>
        <w:rPr>
          <w:sz w:val="26"/>
          <w:szCs w:val="26"/>
        </w:rPr>
      </w:pPr>
    </w:p>
    <w:p w:rsidR="00991D1A" w:rsidRPr="00A54B2F" w:rsidRDefault="00991D1A" w:rsidP="008A63E3">
      <w:pPr>
        <w:pStyle w:val="a3"/>
        <w:spacing w:before="0" w:beforeAutospacing="0" w:after="0" w:afterAutospacing="0"/>
        <w:contextualSpacing/>
        <w:jc w:val="center"/>
      </w:pPr>
      <w:r w:rsidRPr="00A54B2F">
        <w:t>Рисунок 1 − Несчастные случаи за 2010</w:t>
      </w:r>
      <w:r w:rsidR="0067607A" w:rsidRPr="0067607A">
        <w:t xml:space="preserve"> – </w:t>
      </w:r>
      <w:r w:rsidRPr="00A54B2F">
        <w:t>2014 гг.</w:t>
      </w:r>
    </w:p>
    <w:p w:rsidR="00A54B2F" w:rsidRPr="009B3EE9" w:rsidRDefault="00A54B2F" w:rsidP="008A63E3">
      <w:pPr>
        <w:pStyle w:val="a3"/>
        <w:spacing w:before="0" w:beforeAutospacing="0" w:after="0" w:afterAutospacing="0"/>
        <w:contextualSpacing/>
        <w:jc w:val="center"/>
        <w:rPr>
          <w:sz w:val="26"/>
          <w:szCs w:val="26"/>
        </w:rPr>
      </w:pPr>
    </w:p>
    <w:p w:rsidR="00551D90" w:rsidRDefault="00640EA0" w:rsidP="008A299D">
      <w:pPr>
        <w:pStyle w:val="a3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>Результаты</w:t>
      </w:r>
      <w:r w:rsidR="00564A1F">
        <w:rPr>
          <w:b/>
        </w:rPr>
        <w:t xml:space="preserve"> исследования</w:t>
      </w:r>
    </w:p>
    <w:p w:rsidR="00564A1F" w:rsidRDefault="00564A1F" w:rsidP="008A299D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A54B2F" w:rsidRDefault="00BD17A8" w:rsidP="008A299D">
      <w:pPr>
        <w:pStyle w:val="a3"/>
        <w:spacing w:before="0" w:beforeAutospacing="0" w:after="0" w:afterAutospacing="0"/>
        <w:ind w:firstLine="709"/>
        <w:contextualSpacing/>
        <w:jc w:val="both"/>
      </w:pPr>
      <w:r w:rsidRPr="00FF4D0E">
        <w:t>В ходе проведения анал</w:t>
      </w:r>
      <w:r w:rsidR="004459B7" w:rsidRPr="00FF4D0E">
        <w:t>иза было установлено, что в 2010</w:t>
      </w:r>
      <w:r w:rsidR="007E3A77" w:rsidRPr="00FF4D0E">
        <w:t xml:space="preserve"> </w:t>
      </w:r>
      <w:r w:rsidRPr="00FF4D0E">
        <w:t>г. несчастных случаев было зафиксировано больше всего</w:t>
      </w:r>
      <w:r w:rsidR="00995D02" w:rsidRPr="00FF4D0E">
        <w:t xml:space="preserve"> (рисунок 2)</w:t>
      </w:r>
      <w:r w:rsidRPr="00FF4D0E">
        <w:t xml:space="preserve">, по сравнению с другими годами. Причинами являются: </w:t>
      </w:r>
    </w:p>
    <w:p w:rsidR="00A54B2F" w:rsidRDefault="0067607A" w:rsidP="008A299D">
      <w:pPr>
        <w:pStyle w:val="a3"/>
        <w:spacing w:before="0" w:beforeAutospacing="0" w:after="0" w:afterAutospacing="0"/>
        <w:ind w:firstLine="709"/>
        <w:contextualSpacing/>
        <w:jc w:val="both"/>
      </w:pPr>
      <w:r w:rsidRPr="0067607A">
        <w:t>–</w:t>
      </w:r>
      <w:r w:rsidR="00A54B2F">
        <w:t xml:space="preserve"> </w:t>
      </w:r>
      <w:r w:rsidR="00BD17A8" w:rsidRPr="00FF4D0E">
        <w:t>несобл</w:t>
      </w:r>
      <w:r w:rsidR="00A54B2F">
        <w:t>юдения требований безопасности;</w:t>
      </w:r>
    </w:p>
    <w:p w:rsidR="00A54B2F" w:rsidRDefault="0067607A" w:rsidP="008A299D">
      <w:pPr>
        <w:pStyle w:val="a3"/>
        <w:spacing w:before="0" w:beforeAutospacing="0" w:after="0" w:afterAutospacing="0"/>
        <w:ind w:firstLine="709"/>
        <w:contextualSpacing/>
        <w:jc w:val="both"/>
      </w:pPr>
      <w:r w:rsidRPr="0067607A">
        <w:t>–</w:t>
      </w:r>
      <w:r w:rsidR="00A54B2F">
        <w:t xml:space="preserve"> </w:t>
      </w:r>
      <w:r w:rsidR="00BD17A8" w:rsidRPr="00FF4D0E">
        <w:t>несоблюдени</w:t>
      </w:r>
      <w:r w:rsidR="00716D82" w:rsidRPr="00FF4D0E">
        <w:t>я</w:t>
      </w:r>
      <w:r w:rsidR="00BD17A8" w:rsidRPr="00FF4D0E">
        <w:t xml:space="preserve"> тре</w:t>
      </w:r>
      <w:r w:rsidR="00A54B2F">
        <w:t>бований должностных инструкций;</w:t>
      </w:r>
    </w:p>
    <w:p w:rsidR="00A54B2F" w:rsidRDefault="0067607A" w:rsidP="008A299D">
      <w:pPr>
        <w:pStyle w:val="a3"/>
        <w:spacing w:before="0" w:beforeAutospacing="0" w:after="0" w:afterAutospacing="0"/>
        <w:ind w:firstLine="709"/>
        <w:contextualSpacing/>
        <w:jc w:val="both"/>
      </w:pPr>
      <w:r w:rsidRPr="0067607A">
        <w:t>–</w:t>
      </w:r>
      <w:r w:rsidR="00A54B2F">
        <w:t xml:space="preserve"> </w:t>
      </w:r>
      <w:r w:rsidR="00BD17A8" w:rsidRPr="00FF4D0E">
        <w:t>неблагоприятные услови</w:t>
      </w:r>
      <w:r w:rsidR="00716D82" w:rsidRPr="00FF4D0E">
        <w:t>я</w:t>
      </w:r>
      <w:r w:rsidR="00A54B2F">
        <w:t xml:space="preserve"> труда на рабочих местах;</w:t>
      </w:r>
    </w:p>
    <w:p w:rsidR="00BD17A8" w:rsidRDefault="0067607A" w:rsidP="008A299D">
      <w:pPr>
        <w:pStyle w:val="a3"/>
        <w:spacing w:before="0" w:beforeAutospacing="0" w:after="0" w:afterAutospacing="0"/>
        <w:ind w:firstLine="709"/>
        <w:contextualSpacing/>
        <w:jc w:val="both"/>
      </w:pPr>
      <w:r w:rsidRPr="00CE149A">
        <w:t>–</w:t>
      </w:r>
      <w:r w:rsidR="00A54B2F">
        <w:t xml:space="preserve"> </w:t>
      </w:r>
      <w:r w:rsidR="00BD17A8" w:rsidRPr="00FF4D0E">
        <w:t>нарушения безопасност</w:t>
      </w:r>
      <w:r w:rsidR="00CE149A">
        <w:t>и производства работ;</w:t>
      </w:r>
    </w:p>
    <w:p w:rsidR="00CE149A" w:rsidRDefault="00CE149A" w:rsidP="008A299D">
      <w:pPr>
        <w:pStyle w:val="a3"/>
        <w:spacing w:before="0" w:beforeAutospacing="0" w:after="0" w:afterAutospacing="0"/>
        <w:ind w:firstLine="709"/>
        <w:contextualSpacing/>
        <w:jc w:val="both"/>
      </w:pPr>
      <w:r>
        <w:t>− утомление работников;</w:t>
      </w:r>
    </w:p>
    <w:p w:rsidR="00CE149A" w:rsidRPr="00FF4D0E" w:rsidRDefault="00CE149A" w:rsidP="008A299D">
      <w:pPr>
        <w:pStyle w:val="a3"/>
        <w:spacing w:before="0" w:beforeAutospacing="0" w:after="0" w:afterAutospacing="0"/>
        <w:ind w:firstLine="709"/>
        <w:contextualSpacing/>
        <w:jc w:val="both"/>
      </w:pPr>
      <w:r>
        <w:t>− психо-эмоциональная нагрузка работников.</w:t>
      </w:r>
    </w:p>
    <w:p w:rsidR="00991D1A" w:rsidRPr="009B3EE9" w:rsidRDefault="00991D1A" w:rsidP="008A299D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79249D" w:rsidRPr="009B3EE9" w:rsidRDefault="00716D82" w:rsidP="00995D02">
      <w:pPr>
        <w:pStyle w:val="a3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9B3EE9">
        <w:rPr>
          <w:noProof/>
          <w:sz w:val="26"/>
          <w:szCs w:val="26"/>
        </w:rPr>
        <w:drawing>
          <wp:inline distT="0" distB="0" distL="0" distR="0">
            <wp:extent cx="5892795" cy="1353600"/>
            <wp:effectExtent l="19050" t="0" r="1270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31AAC" w:rsidRDefault="00831AAC" w:rsidP="00C969E5">
      <w:pPr>
        <w:pStyle w:val="a3"/>
        <w:spacing w:before="0" w:beforeAutospacing="0" w:after="0" w:afterAutospacing="0"/>
        <w:contextualSpacing/>
        <w:jc w:val="center"/>
        <w:rPr>
          <w:sz w:val="26"/>
          <w:szCs w:val="26"/>
        </w:rPr>
      </w:pPr>
    </w:p>
    <w:p w:rsidR="00995D02" w:rsidRPr="006708FD" w:rsidRDefault="00716D82" w:rsidP="006708FD">
      <w:pPr>
        <w:pStyle w:val="a3"/>
        <w:spacing w:before="0" w:beforeAutospacing="0" w:after="0" w:afterAutospacing="0"/>
        <w:contextualSpacing/>
        <w:jc w:val="center"/>
      </w:pPr>
      <w:r w:rsidRPr="00A54B2F">
        <w:t>Рисунок</w:t>
      </w:r>
      <w:r w:rsidR="00923323" w:rsidRPr="00A54B2F">
        <w:t xml:space="preserve"> 2</w:t>
      </w:r>
      <w:r w:rsidR="00831AAC" w:rsidRPr="00A54B2F">
        <w:t xml:space="preserve"> − Количество</w:t>
      </w:r>
      <w:r w:rsidRPr="00A54B2F">
        <w:t xml:space="preserve"> несчастных случаев за 2010</w:t>
      </w:r>
      <w:r w:rsidR="0067607A" w:rsidRPr="0067607A">
        <w:t xml:space="preserve"> – </w:t>
      </w:r>
      <w:r w:rsidRPr="00A54B2F">
        <w:t>2014 гг.</w:t>
      </w:r>
    </w:p>
    <w:p w:rsidR="00716D82" w:rsidRPr="009B3EE9" w:rsidRDefault="00716D82" w:rsidP="004459B7">
      <w:pPr>
        <w:pStyle w:val="a3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9B3EE9">
        <w:rPr>
          <w:noProof/>
          <w:sz w:val="26"/>
          <w:szCs w:val="26"/>
        </w:rPr>
        <w:lastRenderedPageBreak/>
        <w:drawing>
          <wp:inline distT="0" distB="0" distL="0" distR="0">
            <wp:extent cx="5801711" cy="2210938"/>
            <wp:effectExtent l="19050" t="0" r="27589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31AAC" w:rsidRDefault="00831AAC" w:rsidP="00995D02">
      <w:pPr>
        <w:pStyle w:val="a3"/>
        <w:spacing w:before="0" w:beforeAutospacing="0" w:after="0" w:afterAutospacing="0"/>
        <w:contextualSpacing/>
        <w:jc w:val="center"/>
        <w:rPr>
          <w:sz w:val="26"/>
          <w:szCs w:val="26"/>
        </w:rPr>
      </w:pPr>
    </w:p>
    <w:p w:rsidR="00C56844" w:rsidRDefault="00716D82" w:rsidP="00564F39">
      <w:pPr>
        <w:pStyle w:val="a3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9B3EE9">
        <w:rPr>
          <w:sz w:val="26"/>
          <w:szCs w:val="26"/>
        </w:rPr>
        <w:t>Рисунок</w:t>
      </w:r>
      <w:r w:rsidR="00923323" w:rsidRPr="009B3EE9">
        <w:rPr>
          <w:sz w:val="26"/>
          <w:szCs w:val="26"/>
        </w:rPr>
        <w:t xml:space="preserve"> 3</w:t>
      </w:r>
      <w:r w:rsidRPr="009B3EE9">
        <w:rPr>
          <w:sz w:val="26"/>
          <w:szCs w:val="26"/>
        </w:rPr>
        <w:t xml:space="preserve"> − Причины несчастных случаев за период 2010</w:t>
      </w:r>
      <w:r w:rsidR="0067607A" w:rsidRPr="0067607A">
        <w:rPr>
          <w:sz w:val="26"/>
          <w:szCs w:val="26"/>
        </w:rPr>
        <w:t xml:space="preserve"> – </w:t>
      </w:r>
      <w:r w:rsidRPr="009B3EE9">
        <w:rPr>
          <w:sz w:val="26"/>
          <w:szCs w:val="26"/>
        </w:rPr>
        <w:t>2014 гг.</w:t>
      </w:r>
    </w:p>
    <w:p w:rsidR="00E76164" w:rsidRPr="009B3EE9" w:rsidRDefault="00E76164" w:rsidP="00564F39">
      <w:pPr>
        <w:pStyle w:val="a3"/>
        <w:spacing w:before="0" w:beforeAutospacing="0" w:after="0" w:afterAutospacing="0"/>
        <w:contextualSpacing/>
        <w:jc w:val="center"/>
        <w:rPr>
          <w:sz w:val="26"/>
          <w:szCs w:val="26"/>
        </w:rPr>
      </w:pPr>
    </w:p>
    <w:p w:rsidR="00C56844" w:rsidRPr="00FF4D0E" w:rsidRDefault="00C56844" w:rsidP="008A29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D0E">
        <w:rPr>
          <w:rFonts w:ascii="Times New Roman" w:hAnsi="Times New Roman" w:cs="Times New Roman"/>
          <w:color w:val="000000"/>
          <w:sz w:val="24"/>
          <w:szCs w:val="24"/>
        </w:rPr>
        <w:t xml:space="preserve">В целях предупреждения и уменьшения производственного травматизма в организации рекомендованы следующие мероприятия </w:t>
      </w:r>
      <w:r w:rsidR="00C9730C" w:rsidRPr="00FF4D0E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CF1EF5" w:rsidRPr="00FF4D0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94B73">
        <w:rPr>
          <w:rFonts w:ascii="Times New Roman" w:hAnsi="Times New Roman" w:cs="Times New Roman"/>
          <w:color w:val="000000" w:themeColor="text1"/>
          <w:sz w:val="24"/>
          <w:szCs w:val="24"/>
        </w:rPr>
        <w:t>, 6</w:t>
      </w:r>
      <w:r w:rsidRPr="00FF4D0E">
        <w:rPr>
          <w:rFonts w:ascii="Times New Roman" w:hAnsi="Times New Roman" w:cs="Times New Roman"/>
          <w:color w:val="000000" w:themeColor="text1"/>
          <w:sz w:val="24"/>
          <w:szCs w:val="24"/>
        </w:rPr>
        <w:t>]:</w:t>
      </w:r>
    </w:p>
    <w:p w:rsidR="00C56844" w:rsidRPr="00FF4D0E" w:rsidRDefault="0067607A" w:rsidP="008A29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07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72F3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анализа </w:t>
      </w:r>
      <w:r w:rsidR="00C56844" w:rsidRPr="00FF4D0E">
        <w:rPr>
          <w:rFonts w:ascii="Times New Roman" w:hAnsi="Times New Roman" w:cs="Times New Roman"/>
          <w:sz w:val="24"/>
          <w:szCs w:val="24"/>
        </w:rPr>
        <w:t>оценки уровней профессиональных рисков;</w:t>
      </w:r>
    </w:p>
    <w:p w:rsidR="00C56844" w:rsidRPr="00FF4D0E" w:rsidRDefault="0067607A" w:rsidP="008A29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07A">
        <w:rPr>
          <w:rFonts w:ascii="Times New Roman" w:hAnsi="Times New Roman" w:cs="Times New Roman"/>
          <w:sz w:val="24"/>
          <w:szCs w:val="24"/>
        </w:rPr>
        <w:t>–</w:t>
      </w:r>
      <w:r w:rsidR="00CE149A">
        <w:rPr>
          <w:rFonts w:ascii="Times New Roman" w:hAnsi="Times New Roman" w:cs="Times New Roman"/>
          <w:sz w:val="24"/>
          <w:szCs w:val="24"/>
        </w:rPr>
        <w:t xml:space="preserve"> </w:t>
      </w:r>
      <w:r w:rsidR="000157CD">
        <w:rPr>
          <w:rFonts w:ascii="Times New Roman" w:hAnsi="Times New Roman" w:cs="Times New Roman"/>
          <w:sz w:val="24"/>
          <w:szCs w:val="24"/>
        </w:rPr>
        <w:t>применение защитных и (или) ограждающих устройств</w:t>
      </w:r>
      <w:r w:rsidR="00923323" w:rsidRPr="00FF4D0E">
        <w:rPr>
          <w:rFonts w:ascii="Times New Roman" w:hAnsi="Times New Roman" w:cs="Times New Roman"/>
          <w:sz w:val="24"/>
          <w:szCs w:val="24"/>
        </w:rPr>
        <w:t>;</w:t>
      </w:r>
    </w:p>
    <w:p w:rsidR="00A054EE" w:rsidRDefault="0067607A" w:rsidP="008A29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07A">
        <w:rPr>
          <w:rFonts w:ascii="Times New Roman" w:hAnsi="Times New Roman" w:cs="Times New Roman"/>
          <w:sz w:val="24"/>
          <w:szCs w:val="24"/>
        </w:rPr>
        <w:t>–</w:t>
      </w:r>
      <w:r w:rsidR="003A5542">
        <w:rPr>
          <w:rFonts w:ascii="Times New Roman" w:hAnsi="Times New Roman" w:cs="Times New Roman"/>
          <w:sz w:val="24"/>
          <w:szCs w:val="24"/>
        </w:rPr>
        <w:t xml:space="preserve"> </w:t>
      </w:r>
      <w:r w:rsidR="00C56844" w:rsidRPr="00FF4D0E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672F36">
        <w:rPr>
          <w:rFonts w:ascii="Times New Roman" w:hAnsi="Times New Roman" w:cs="Times New Roman"/>
          <w:sz w:val="24"/>
          <w:szCs w:val="24"/>
        </w:rPr>
        <w:t xml:space="preserve">качественных </w:t>
      </w:r>
      <w:r w:rsidR="00A054EE">
        <w:rPr>
          <w:rFonts w:ascii="Times New Roman" w:hAnsi="Times New Roman" w:cs="Times New Roman"/>
          <w:sz w:val="24"/>
          <w:szCs w:val="24"/>
        </w:rPr>
        <w:t>инструктажей по охране труда</w:t>
      </w:r>
      <w:r w:rsidR="007C342F">
        <w:rPr>
          <w:rFonts w:ascii="Times New Roman" w:hAnsi="Times New Roman" w:cs="Times New Roman"/>
          <w:sz w:val="24"/>
          <w:szCs w:val="24"/>
        </w:rPr>
        <w:t xml:space="preserve"> необходимо приобретения стендов, специальных </w:t>
      </w:r>
      <w:r w:rsidR="007C342F" w:rsidRPr="00FF4D0E">
        <w:rPr>
          <w:rFonts w:ascii="Times New Roman" w:hAnsi="Times New Roman" w:cs="Times New Roman"/>
          <w:sz w:val="24"/>
          <w:szCs w:val="24"/>
        </w:rPr>
        <w:t>тренажеров</w:t>
      </w:r>
      <w:r w:rsidR="00A054EE">
        <w:rPr>
          <w:rFonts w:ascii="Times New Roman" w:hAnsi="Times New Roman" w:cs="Times New Roman"/>
          <w:sz w:val="24"/>
          <w:szCs w:val="24"/>
        </w:rPr>
        <w:t>;</w:t>
      </w:r>
    </w:p>
    <w:p w:rsidR="000157CD" w:rsidRDefault="000157CD" w:rsidP="008A29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создание уголка по охране труда в каждом цехе</w:t>
      </w:r>
      <w:r w:rsidR="006B02DF">
        <w:rPr>
          <w:rFonts w:ascii="Times New Roman" w:hAnsi="Times New Roman" w:cs="Times New Roman"/>
          <w:sz w:val="24"/>
          <w:szCs w:val="24"/>
        </w:rPr>
        <w:t xml:space="preserve"> в доступном для работников месте;</w:t>
      </w:r>
    </w:p>
    <w:p w:rsidR="00797147" w:rsidRDefault="00797147" w:rsidP="008A29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проводить день охраны труда каждый месяц в организации;</w:t>
      </w:r>
    </w:p>
    <w:p w:rsidR="006B02DF" w:rsidRDefault="006B02DF" w:rsidP="006B02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обучения по охране труда и проверка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знаний требования охраны труда</w:t>
      </w:r>
      <w:r w:rsidR="007C342F">
        <w:rPr>
          <w:rFonts w:ascii="Times New Roman" w:hAnsi="Times New Roman" w:cs="Times New Roman"/>
          <w:sz w:val="24"/>
          <w:szCs w:val="24"/>
        </w:rPr>
        <w:t xml:space="preserve"> работников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56844" w:rsidRPr="00FF4D0E" w:rsidRDefault="00A054EE" w:rsidP="008A29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</w:t>
      </w:r>
      <w:r w:rsidR="00C56844" w:rsidRPr="00FF4D0E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CE149A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C56844" w:rsidRPr="00FF4D0E">
        <w:rPr>
          <w:rFonts w:ascii="Times New Roman" w:hAnsi="Times New Roman" w:cs="Times New Roman"/>
          <w:sz w:val="24"/>
          <w:szCs w:val="24"/>
        </w:rPr>
        <w:t>безопасным приемам и методам выполнения работ</w:t>
      </w:r>
      <w:r w:rsidR="00AC1A79">
        <w:rPr>
          <w:rFonts w:ascii="Times New Roman" w:hAnsi="Times New Roman" w:cs="Times New Roman"/>
          <w:sz w:val="24"/>
          <w:szCs w:val="24"/>
        </w:rPr>
        <w:t>;</w:t>
      </w:r>
    </w:p>
    <w:p w:rsidR="00C56844" w:rsidRDefault="0067607A" w:rsidP="008A29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07A">
        <w:rPr>
          <w:rFonts w:ascii="Times New Roman" w:hAnsi="Times New Roman" w:cs="Times New Roman"/>
          <w:sz w:val="24"/>
          <w:szCs w:val="24"/>
        </w:rPr>
        <w:t>–</w:t>
      </w:r>
      <w:r w:rsidR="00C56844" w:rsidRPr="00FF4D0E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AC1A79">
        <w:rPr>
          <w:rFonts w:ascii="Times New Roman" w:hAnsi="Times New Roman" w:cs="Times New Roman"/>
          <w:sz w:val="24"/>
          <w:szCs w:val="24"/>
        </w:rPr>
        <w:t xml:space="preserve"> и проведение производственного</w:t>
      </w:r>
      <w:r w:rsidR="00672F36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797147">
        <w:rPr>
          <w:rFonts w:ascii="Times New Roman" w:hAnsi="Times New Roman" w:cs="Times New Roman"/>
          <w:sz w:val="24"/>
          <w:szCs w:val="24"/>
        </w:rPr>
        <w:t>;</w:t>
      </w:r>
    </w:p>
    <w:p w:rsidR="00797147" w:rsidRPr="00FF4D0E" w:rsidRDefault="00797147" w:rsidP="008A29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организация и проведения трехступенчатого контроля.</w:t>
      </w:r>
    </w:p>
    <w:p w:rsidR="00E76164" w:rsidRPr="006B02DF" w:rsidRDefault="0091671D" w:rsidP="006B02DF">
      <w:pPr>
        <w:spacing w:after="0" w:line="240" w:lineRule="auto"/>
        <w:ind w:firstLine="709"/>
        <w:contextualSpacing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FF4D0E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FF4D0E">
        <w:rPr>
          <w:rStyle w:val="blk"/>
          <w:rFonts w:ascii="Times New Roman" w:hAnsi="Times New Roman" w:cs="Times New Roman"/>
          <w:sz w:val="24"/>
          <w:szCs w:val="24"/>
        </w:rPr>
        <w:t>[</w:t>
      </w:r>
      <w:r w:rsidR="00831AAC" w:rsidRPr="00FF4D0E">
        <w:rPr>
          <w:rStyle w:val="blk"/>
          <w:rFonts w:ascii="Times New Roman" w:hAnsi="Times New Roman" w:cs="Times New Roman"/>
          <w:sz w:val="24"/>
          <w:szCs w:val="24"/>
        </w:rPr>
        <w:t>4</w:t>
      </w:r>
      <w:r w:rsidR="00994B73">
        <w:rPr>
          <w:rStyle w:val="blk"/>
          <w:rFonts w:ascii="Times New Roman" w:hAnsi="Times New Roman" w:cs="Times New Roman"/>
          <w:sz w:val="24"/>
          <w:szCs w:val="24"/>
        </w:rPr>
        <w:t>, 6</w:t>
      </w:r>
      <w:r w:rsidRPr="00FF4D0E">
        <w:rPr>
          <w:rStyle w:val="blk"/>
          <w:rFonts w:ascii="Times New Roman" w:hAnsi="Times New Roman" w:cs="Times New Roman"/>
          <w:sz w:val="24"/>
          <w:szCs w:val="24"/>
        </w:rPr>
        <w:t xml:space="preserve">] организация имеет право получать </w:t>
      </w:r>
      <w:r w:rsidR="007E0526">
        <w:rPr>
          <w:rStyle w:val="blk"/>
          <w:rFonts w:ascii="Times New Roman" w:hAnsi="Times New Roman" w:cs="Times New Roman"/>
          <w:sz w:val="24"/>
          <w:szCs w:val="24"/>
        </w:rPr>
        <w:t>«</w:t>
      </w:r>
      <w:r w:rsidRPr="00FF4D0E">
        <w:rPr>
          <w:rStyle w:val="blk"/>
          <w:rFonts w:ascii="Times New Roman" w:hAnsi="Times New Roman" w:cs="Times New Roman"/>
          <w:sz w:val="24"/>
          <w:szCs w:val="24"/>
        </w:rPr>
        <w:t>денежные средства</w:t>
      </w:r>
      <w:r w:rsidR="008A63E3" w:rsidRPr="00FF4D0E">
        <w:rPr>
          <w:rStyle w:val="blk"/>
          <w:rFonts w:ascii="Times New Roman" w:hAnsi="Times New Roman" w:cs="Times New Roman"/>
          <w:sz w:val="24"/>
          <w:szCs w:val="24"/>
        </w:rPr>
        <w:t xml:space="preserve">, </w:t>
      </w:r>
      <w:r w:rsidR="007C342F">
        <w:rPr>
          <w:rStyle w:val="blk"/>
          <w:rFonts w:ascii="Times New Roman" w:hAnsi="Times New Roman" w:cs="Times New Roman"/>
          <w:sz w:val="24"/>
          <w:szCs w:val="24"/>
        </w:rPr>
        <w:t>направленные</w:t>
      </w:r>
      <w:r w:rsidR="008A63E3" w:rsidRPr="00FF4D0E">
        <w:rPr>
          <w:rStyle w:val="blk"/>
          <w:rFonts w:ascii="Times New Roman" w:hAnsi="Times New Roman" w:cs="Times New Roman"/>
          <w:sz w:val="24"/>
          <w:szCs w:val="24"/>
        </w:rPr>
        <w:t xml:space="preserve"> на финансирование предупредительных</w:t>
      </w:r>
      <w:r w:rsidR="00831AAC" w:rsidRPr="00FF4D0E">
        <w:rPr>
          <w:rStyle w:val="blk"/>
          <w:rFonts w:ascii="Times New Roman" w:hAnsi="Times New Roman" w:cs="Times New Roman"/>
          <w:sz w:val="24"/>
          <w:szCs w:val="24"/>
        </w:rPr>
        <w:t xml:space="preserve"> мероприятий</w:t>
      </w:r>
      <w:r w:rsidR="007C342F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6B02DF">
        <w:rPr>
          <w:rStyle w:val="blk"/>
          <w:rFonts w:ascii="Times New Roman" w:hAnsi="Times New Roman" w:cs="Times New Roman"/>
          <w:sz w:val="24"/>
          <w:szCs w:val="24"/>
        </w:rPr>
        <w:t xml:space="preserve">и не </w:t>
      </w:r>
      <w:r w:rsidR="00E76164" w:rsidRPr="00665F2F">
        <w:rPr>
          <w:rFonts w:ascii="Times New Roman" w:eastAsia="Times New Roman" w:hAnsi="Times New Roman" w:cs="Times New Roman"/>
          <w:sz w:val="24"/>
          <w:szCs w:val="24"/>
        </w:rPr>
        <w:t>превыша</w:t>
      </w:r>
      <w:r w:rsidR="006B02DF">
        <w:rPr>
          <w:rFonts w:ascii="Times New Roman" w:eastAsia="Times New Roman" w:hAnsi="Times New Roman" w:cs="Times New Roman"/>
          <w:sz w:val="24"/>
          <w:szCs w:val="24"/>
        </w:rPr>
        <w:t>ющие</w:t>
      </w:r>
      <w:r w:rsidR="00E76164" w:rsidRPr="00665F2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B3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2DF">
        <w:rPr>
          <w:rFonts w:ascii="Times New Roman" w:eastAsia="Times New Roman" w:hAnsi="Times New Roman" w:cs="Times New Roman"/>
          <w:sz w:val="24"/>
          <w:szCs w:val="24"/>
        </w:rPr>
        <w:t>% сумм страховых взносов,</w:t>
      </w:r>
      <w:r w:rsidR="00E76164" w:rsidRPr="00665F2F">
        <w:rPr>
          <w:rFonts w:ascii="Times New Roman" w:eastAsia="Times New Roman" w:hAnsi="Times New Roman" w:cs="Times New Roman"/>
          <w:sz w:val="24"/>
          <w:szCs w:val="24"/>
        </w:rPr>
        <w:t xml:space="preserve"> за вычетом расходов на выплату обеспечения по указанному виду страхования</w:t>
      </w:r>
      <w:r w:rsidR="007E052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B02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671D" w:rsidRPr="00665F2F" w:rsidRDefault="006B02DF" w:rsidP="00665F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Данное финансирование может быть направлено на следующие виды предупредительных мероприятий:</w:t>
      </w:r>
    </w:p>
    <w:p w:rsidR="0091671D" w:rsidRPr="00FF4D0E" w:rsidRDefault="0067607A" w:rsidP="008A2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7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72F36">
        <w:rPr>
          <w:rFonts w:ascii="Times New Roman" w:eastAsia="Times New Roman" w:hAnsi="Times New Roman" w:cs="Times New Roman"/>
          <w:sz w:val="24"/>
          <w:szCs w:val="24"/>
        </w:rPr>
        <w:t xml:space="preserve"> проведения на рабочих местах</w:t>
      </w:r>
      <w:r w:rsidR="0091671D" w:rsidRPr="00FF4D0E">
        <w:rPr>
          <w:rFonts w:ascii="Times New Roman" w:eastAsia="Times New Roman" w:hAnsi="Times New Roman" w:cs="Times New Roman"/>
          <w:sz w:val="24"/>
          <w:szCs w:val="24"/>
        </w:rPr>
        <w:t xml:space="preserve"> специальной оценки условий труда</w:t>
      </w:r>
      <w:r w:rsidR="00086A3B">
        <w:rPr>
          <w:rFonts w:ascii="Times New Roman" w:eastAsia="Times New Roman" w:hAnsi="Times New Roman" w:cs="Times New Roman"/>
          <w:sz w:val="24"/>
          <w:szCs w:val="24"/>
        </w:rPr>
        <w:t xml:space="preserve"> для оценки уровня воздействия </w:t>
      </w:r>
      <w:r w:rsidR="00797147">
        <w:rPr>
          <w:rFonts w:ascii="Times New Roman" w:eastAsia="Times New Roman" w:hAnsi="Times New Roman" w:cs="Times New Roman"/>
          <w:sz w:val="24"/>
          <w:szCs w:val="24"/>
        </w:rPr>
        <w:t xml:space="preserve">вредных и (или) опасных производственных факторов </w:t>
      </w:r>
      <w:r w:rsidR="00086A3B">
        <w:rPr>
          <w:rFonts w:ascii="Times New Roman" w:eastAsia="Times New Roman" w:hAnsi="Times New Roman" w:cs="Times New Roman"/>
          <w:sz w:val="24"/>
          <w:szCs w:val="24"/>
        </w:rPr>
        <w:t>на работника, с учетом отклонения фактических уровней от гигиенических нормативов</w:t>
      </w:r>
      <w:r w:rsidR="00797147">
        <w:rPr>
          <w:rFonts w:ascii="Times New Roman" w:eastAsia="Times New Roman" w:hAnsi="Times New Roman" w:cs="Times New Roman"/>
          <w:sz w:val="24"/>
          <w:szCs w:val="24"/>
        </w:rPr>
        <w:t xml:space="preserve"> и отнесение условий труда к </w:t>
      </w:r>
      <w:r w:rsidR="00BE626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97147">
        <w:rPr>
          <w:rFonts w:ascii="Times New Roman" w:eastAsia="Times New Roman" w:hAnsi="Times New Roman" w:cs="Times New Roman"/>
          <w:sz w:val="24"/>
          <w:szCs w:val="24"/>
        </w:rPr>
        <w:t>лас</w:t>
      </w:r>
      <w:r w:rsidR="00BE626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97147">
        <w:rPr>
          <w:rFonts w:ascii="Times New Roman" w:eastAsia="Times New Roman" w:hAnsi="Times New Roman" w:cs="Times New Roman"/>
          <w:sz w:val="24"/>
          <w:szCs w:val="24"/>
        </w:rPr>
        <w:t>у (подклассу) условий труда</w:t>
      </w:r>
      <w:r w:rsidR="0091671D" w:rsidRPr="00FF4D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671D" w:rsidRPr="00FF4D0E" w:rsidRDefault="0067607A" w:rsidP="008A2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7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1671D" w:rsidRPr="00FF4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1671D" w:rsidRPr="00FF4D0E">
        <w:rPr>
          <w:rFonts w:ascii="Times New Roman" w:eastAsia="Times New Roman" w:hAnsi="Times New Roman" w:cs="Times New Roman"/>
          <w:sz w:val="24"/>
          <w:szCs w:val="24"/>
        </w:rPr>
        <w:t>обуче</w:t>
      </w:r>
      <w:r w:rsidR="00672F36">
        <w:rPr>
          <w:rFonts w:ascii="Times New Roman" w:eastAsia="Times New Roman" w:hAnsi="Times New Roman" w:cs="Times New Roman"/>
          <w:sz w:val="24"/>
          <w:szCs w:val="24"/>
        </w:rPr>
        <w:t>ния</w:t>
      </w:r>
      <w:r w:rsidR="0091671D" w:rsidRPr="00FF4D0E">
        <w:rPr>
          <w:rFonts w:ascii="Times New Roman" w:eastAsia="Times New Roman" w:hAnsi="Times New Roman" w:cs="Times New Roman"/>
          <w:sz w:val="24"/>
          <w:szCs w:val="24"/>
        </w:rPr>
        <w:t xml:space="preserve"> по охране</w:t>
      </w:r>
      <w:proofErr w:type="gramEnd"/>
      <w:r w:rsidR="0091671D" w:rsidRPr="00FF4D0E">
        <w:rPr>
          <w:rFonts w:ascii="Times New Roman" w:eastAsia="Times New Roman" w:hAnsi="Times New Roman" w:cs="Times New Roman"/>
          <w:sz w:val="24"/>
          <w:szCs w:val="24"/>
        </w:rPr>
        <w:t xml:space="preserve"> труда работников</w:t>
      </w:r>
      <w:r w:rsidR="006B02DF">
        <w:rPr>
          <w:rFonts w:ascii="Times New Roman" w:eastAsia="Times New Roman" w:hAnsi="Times New Roman" w:cs="Times New Roman"/>
          <w:sz w:val="24"/>
          <w:szCs w:val="24"/>
        </w:rPr>
        <w:t xml:space="preserve"> и проверки знаний требований охраны труда</w:t>
      </w:r>
      <w:r w:rsidR="0091671D" w:rsidRPr="00FF4D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299D" w:rsidRPr="00FF4D0E" w:rsidRDefault="0067607A" w:rsidP="008A2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7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1671D" w:rsidRPr="00FF4D0E">
        <w:rPr>
          <w:rFonts w:ascii="Times New Roman" w:eastAsia="Times New Roman" w:hAnsi="Times New Roman" w:cs="Times New Roman"/>
          <w:sz w:val="24"/>
          <w:szCs w:val="24"/>
        </w:rPr>
        <w:t xml:space="preserve"> санаторно-курортное лечение работников</w:t>
      </w:r>
      <w:r w:rsidR="008A299D" w:rsidRPr="00FF4D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457B" w:rsidRPr="00FF4D0E" w:rsidRDefault="0067607A" w:rsidP="006859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7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72F36">
        <w:rPr>
          <w:rFonts w:ascii="Times New Roman" w:eastAsia="Times New Roman" w:hAnsi="Times New Roman" w:cs="Times New Roman"/>
          <w:sz w:val="24"/>
          <w:szCs w:val="24"/>
        </w:rPr>
        <w:t xml:space="preserve"> приобретения</w:t>
      </w:r>
      <w:r w:rsidR="0091671D" w:rsidRPr="00FF4D0E">
        <w:rPr>
          <w:rFonts w:ascii="Times New Roman" w:eastAsia="Times New Roman" w:hAnsi="Times New Roman" w:cs="Times New Roman"/>
          <w:sz w:val="24"/>
          <w:szCs w:val="24"/>
        </w:rPr>
        <w:t xml:space="preserve"> аптечек для оказания первой помощи.</w:t>
      </w:r>
    </w:p>
    <w:p w:rsidR="00551D90" w:rsidRDefault="00551D90" w:rsidP="008A29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D90" w:rsidRDefault="00567D23" w:rsidP="008A29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D0E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551D90" w:rsidRDefault="00551D90" w:rsidP="008A29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D23" w:rsidRPr="00FF4D0E" w:rsidRDefault="00551D90" w:rsidP="008A29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06D31" w:rsidRPr="00FF4D0E">
        <w:rPr>
          <w:rFonts w:ascii="Times New Roman" w:hAnsi="Times New Roman" w:cs="Times New Roman"/>
          <w:sz w:val="24"/>
          <w:szCs w:val="24"/>
        </w:rPr>
        <w:t>роводимая</w:t>
      </w:r>
      <w:r w:rsidR="00466B14" w:rsidRPr="00FF4D0E">
        <w:rPr>
          <w:rFonts w:ascii="Times New Roman" w:hAnsi="Times New Roman" w:cs="Times New Roman"/>
          <w:sz w:val="24"/>
          <w:szCs w:val="24"/>
        </w:rPr>
        <w:t xml:space="preserve"> в организации</w:t>
      </w:r>
      <w:r w:rsidR="00717B75" w:rsidRPr="00FF4D0E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567D23" w:rsidRPr="00FF4D0E">
        <w:rPr>
          <w:rFonts w:ascii="Times New Roman" w:hAnsi="Times New Roman" w:cs="Times New Roman"/>
          <w:sz w:val="24"/>
          <w:szCs w:val="24"/>
        </w:rPr>
        <w:t>по улучшению условий труда и обеспечению безопасности производства</w:t>
      </w:r>
      <w:r w:rsidR="00717B75" w:rsidRPr="00FF4D0E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466B14" w:rsidRPr="00FF4D0E">
        <w:rPr>
          <w:rFonts w:ascii="Times New Roman" w:hAnsi="Times New Roman" w:cs="Times New Roman"/>
          <w:sz w:val="24"/>
          <w:szCs w:val="24"/>
        </w:rPr>
        <w:t xml:space="preserve">эффективной, если </w:t>
      </w:r>
      <w:r w:rsidR="00717B75" w:rsidRPr="00FF4D0E">
        <w:rPr>
          <w:rFonts w:ascii="Times New Roman" w:hAnsi="Times New Roman" w:cs="Times New Roman"/>
          <w:sz w:val="24"/>
          <w:szCs w:val="24"/>
        </w:rPr>
        <w:t xml:space="preserve">совместными усилиями </w:t>
      </w:r>
      <w:r w:rsidR="00466B14" w:rsidRPr="00FF4D0E">
        <w:rPr>
          <w:rFonts w:ascii="Times New Roman" w:hAnsi="Times New Roman" w:cs="Times New Roman"/>
          <w:sz w:val="24"/>
          <w:szCs w:val="24"/>
        </w:rPr>
        <w:t>работодатель</w:t>
      </w:r>
      <w:r w:rsidR="00831AAC" w:rsidRPr="00FF4D0E">
        <w:rPr>
          <w:rFonts w:ascii="Times New Roman" w:hAnsi="Times New Roman" w:cs="Times New Roman"/>
          <w:sz w:val="24"/>
          <w:szCs w:val="24"/>
        </w:rPr>
        <w:t xml:space="preserve"> и выбор</w:t>
      </w:r>
      <w:r w:rsidR="00567D23" w:rsidRPr="00FF4D0E">
        <w:rPr>
          <w:rFonts w:ascii="Times New Roman" w:hAnsi="Times New Roman" w:cs="Times New Roman"/>
          <w:sz w:val="24"/>
          <w:szCs w:val="24"/>
        </w:rPr>
        <w:t xml:space="preserve">ные органы первичной профсоюзной организации </w:t>
      </w:r>
      <w:r w:rsidR="00466B14" w:rsidRPr="00FF4D0E">
        <w:rPr>
          <w:rFonts w:ascii="Times New Roman" w:hAnsi="Times New Roman" w:cs="Times New Roman"/>
          <w:sz w:val="24"/>
          <w:szCs w:val="24"/>
        </w:rPr>
        <w:t>будут добивать</w:t>
      </w:r>
      <w:r w:rsidR="00567D23" w:rsidRPr="00FF4D0E">
        <w:rPr>
          <w:rFonts w:ascii="Times New Roman" w:hAnsi="Times New Roman" w:cs="Times New Roman"/>
          <w:sz w:val="24"/>
          <w:szCs w:val="24"/>
        </w:rPr>
        <w:t>ся выполнения мероприятий по снижению производственного травматизма</w:t>
      </w:r>
      <w:r w:rsidR="00831AAC" w:rsidRPr="00FF4D0E">
        <w:rPr>
          <w:rFonts w:ascii="Times New Roman" w:hAnsi="Times New Roman" w:cs="Times New Roman"/>
          <w:sz w:val="24"/>
          <w:szCs w:val="24"/>
        </w:rPr>
        <w:t>.</w:t>
      </w:r>
    </w:p>
    <w:p w:rsidR="00C9730C" w:rsidRPr="009B3EE9" w:rsidRDefault="00C9730C" w:rsidP="00C9730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9730C" w:rsidRDefault="00567D23" w:rsidP="0006573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D90">
        <w:rPr>
          <w:rFonts w:ascii="Times New Roman" w:hAnsi="Times New Roman" w:cs="Times New Roman"/>
          <w:b/>
          <w:sz w:val="24"/>
          <w:szCs w:val="24"/>
        </w:rPr>
        <w:t xml:space="preserve">Библиографический </w:t>
      </w:r>
      <w:r w:rsidR="00C9730C" w:rsidRPr="00551D90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551D90" w:rsidRPr="00551D90" w:rsidRDefault="00551D90" w:rsidP="0006573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71D" w:rsidRPr="00CF348A" w:rsidRDefault="0091671D" w:rsidP="00FF4D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F4D0E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CF1EF5" w:rsidRPr="00FF4D0E">
        <w:rPr>
          <w:rFonts w:ascii="Times New Roman" w:hAnsi="Times New Roman" w:cs="Times New Roman"/>
          <w:sz w:val="24"/>
          <w:szCs w:val="24"/>
        </w:rPr>
        <w:t>Гигиена труда. Производственный травматизм.</w:t>
      </w:r>
      <w:r w:rsidR="00CF1EF5" w:rsidRPr="00FF4D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F348A" w:rsidRPr="00153682">
        <w:rPr>
          <w:rFonts w:ascii="Times New Roman" w:hAnsi="Times New Roman" w:cs="Times New Roman"/>
          <w:sz w:val="24"/>
          <w:szCs w:val="24"/>
        </w:rPr>
        <w:t>[</w:t>
      </w:r>
      <w:r w:rsidR="00CF348A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CF348A" w:rsidRPr="00153682">
        <w:rPr>
          <w:rFonts w:ascii="Times New Roman" w:hAnsi="Times New Roman" w:cs="Times New Roman"/>
          <w:sz w:val="24"/>
          <w:szCs w:val="24"/>
        </w:rPr>
        <w:t>]</w:t>
      </w:r>
      <w:r w:rsidR="00CF348A">
        <w:rPr>
          <w:rFonts w:ascii="Times New Roman" w:hAnsi="Times New Roman" w:cs="Times New Roman"/>
          <w:sz w:val="24"/>
          <w:szCs w:val="24"/>
        </w:rPr>
        <w:t xml:space="preserve">. </w:t>
      </w:r>
      <w:r w:rsidR="00CF1EF5" w:rsidRPr="00FF4D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URL</w:t>
      </w:r>
      <w:r w:rsidR="00CF1EF5" w:rsidRPr="00CF34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CF1EF5" w:rsidRPr="00CF348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64F39" w:rsidRPr="00564F39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</w:t>
        </w:r>
        <w:r w:rsidR="00564F39" w:rsidRPr="00CF348A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://</w:t>
        </w:r>
        <w:proofErr w:type="spellStart"/>
        <w:r w:rsidR="00564F39" w:rsidRPr="00564F39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val="en-US"/>
          </w:rPr>
          <w:t>ohrana</w:t>
        </w:r>
        <w:proofErr w:type="spellEnd"/>
        <w:r w:rsidR="00564F39" w:rsidRPr="00CF348A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-</w:t>
        </w:r>
        <w:proofErr w:type="spellStart"/>
        <w:r w:rsidR="00564F39" w:rsidRPr="00564F39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val="en-US"/>
          </w:rPr>
          <w:t>bgd</w:t>
        </w:r>
        <w:proofErr w:type="spellEnd"/>
        <w:r w:rsidR="00564F39" w:rsidRPr="00CF348A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564F39" w:rsidRPr="00564F39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val="en-US"/>
          </w:rPr>
          <w:t>narod</w:t>
        </w:r>
        <w:proofErr w:type="spellEnd"/>
        <w:r w:rsidR="00564F39" w:rsidRPr="00CF348A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564F39" w:rsidRPr="00564F39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564F39" w:rsidRPr="00CF348A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/</w:t>
        </w:r>
        <w:proofErr w:type="spellStart"/>
        <w:r w:rsidR="00564F39" w:rsidRPr="00564F39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val="en-US"/>
          </w:rPr>
          <w:t>travm</w:t>
        </w:r>
        <w:proofErr w:type="spellEnd"/>
        <w:r w:rsidR="00564F39" w:rsidRPr="00CF348A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1.</w:t>
        </w:r>
        <w:r w:rsidR="00564F39" w:rsidRPr="00564F39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html</w:t>
        </w:r>
      </w:hyperlink>
      <w:r w:rsidR="00CF1EF5" w:rsidRPr="00CF34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564F39" w:rsidRPr="0067607A" w:rsidRDefault="00564F39" w:rsidP="00FF4D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Доклад Министерства труда и социальной защиты Российской Федерации «О реализации государственной политики в области условий и охраны труда в Российской Федерации в 2013 году»</w:t>
      </w:r>
      <w:r w:rsidR="00DC24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F348A" w:rsidRPr="00153682">
        <w:rPr>
          <w:rFonts w:ascii="Times New Roman" w:hAnsi="Times New Roman" w:cs="Times New Roman"/>
          <w:sz w:val="24"/>
          <w:szCs w:val="24"/>
        </w:rPr>
        <w:t>[</w:t>
      </w:r>
      <w:r w:rsidR="00CF348A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CF348A" w:rsidRPr="00153682">
        <w:rPr>
          <w:rFonts w:ascii="Times New Roman" w:hAnsi="Times New Roman" w:cs="Times New Roman"/>
          <w:sz w:val="24"/>
          <w:szCs w:val="24"/>
        </w:rPr>
        <w:t>]</w:t>
      </w:r>
      <w:r w:rsidR="00CF348A">
        <w:rPr>
          <w:rFonts w:ascii="Times New Roman" w:hAnsi="Times New Roman" w:cs="Times New Roman"/>
          <w:sz w:val="24"/>
          <w:szCs w:val="24"/>
        </w:rPr>
        <w:t xml:space="preserve">. </w:t>
      </w:r>
      <w:r w:rsidR="00DC24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URL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http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://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nacot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ru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/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vesti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-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regionov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/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doklad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-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o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-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realizaczii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-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gosudarstvennoj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-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politiki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-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-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oblasti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-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uslovij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-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-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oxranyi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-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truda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-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-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rossijskoj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-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federaczii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-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-2013-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godu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html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C9730C" w:rsidRPr="00564A1F" w:rsidRDefault="00564A1F" w:rsidP="00564A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555">
        <w:rPr>
          <w:rFonts w:ascii="Times New Roman" w:hAnsi="Times New Roman" w:cs="Times New Roman"/>
          <w:sz w:val="24"/>
          <w:szCs w:val="24"/>
        </w:rPr>
        <w:t>3. Филиппова, Н.С. Анализ производственного травматизма на предприятии ОАО «</w:t>
      </w:r>
      <w:proofErr w:type="spellStart"/>
      <w:r w:rsidRPr="00DE6555">
        <w:rPr>
          <w:rFonts w:ascii="Times New Roman" w:hAnsi="Times New Roman" w:cs="Times New Roman"/>
          <w:sz w:val="24"/>
          <w:szCs w:val="24"/>
        </w:rPr>
        <w:t>Омскавтотрнас</w:t>
      </w:r>
      <w:proofErr w:type="spellEnd"/>
      <w:r w:rsidRPr="00DE6555">
        <w:rPr>
          <w:rFonts w:ascii="Times New Roman" w:hAnsi="Times New Roman" w:cs="Times New Roman"/>
          <w:sz w:val="24"/>
          <w:szCs w:val="24"/>
        </w:rPr>
        <w:t xml:space="preserve">» / Н.С. Филиппова, И.А. Игнатович // Будущее машиностроения России: сб. тр. Шестой </w:t>
      </w:r>
      <w:proofErr w:type="spellStart"/>
      <w:r w:rsidRPr="00DE6555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Pr="00DE65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6555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DE6555">
        <w:rPr>
          <w:rFonts w:ascii="Times New Roman" w:hAnsi="Times New Roman" w:cs="Times New Roman"/>
          <w:sz w:val="24"/>
          <w:szCs w:val="24"/>
        </w:rPr>
        <w:t>. молодых ученых и специалистов. Москва, 25–28 сентября 2013 г. / Московский государственный технический университет имени Н.Э. Баумана. — М.</w:t>
      </w:r>
      <w:proofErr w:type="gramStart"/>
      <w:r w:rsidRPr="00DE65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E6555">
        <w:rPr>
          <w:rFonts w:ascii="Times New Roman" w:hAnsi="Times New Roman" w:cs="Times New Roman"/>
          <w:sz w:val="24"/>
          <w:szCs w:val="24"/>
        </w:rPr>
        <w:t xml:space="preserve"> МГТУ им. Н.Э. Баумана, 2013. — С. 215-216. </w:t>
      </w:r>
    </w:p>
    <w:p w:rsidR="00DC24B6" w:rsidRPr="00BD5730" w:rsidRDefault="00564F39" w:rsidP="00DC24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C9730C" w:rsidRPr="00FF4D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Приказ </w:t>
      </w:r>
      <w:proofErr w:type="spellStart"/>
      <w:r w:rsidR="00C9730C" w:rsidRPr="00FF4D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Минздравсоцразвития</w:t>
      </w:r>
      <w:proofErr w:type="spellEnd"/>
      <w:r w:rsidR="00C9730C" w:rsidRPr="00FF4D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01.03.2012г. № 181н (ред. от 16.06.2014г.) «Об утверждении Типового </w:t>
      </w:r>
      <w:r w:rsidR="00806278" w:rsidRPr="00FF4D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перечня ежегодно реализуемых работодателем мероприятий по улучшению условий и охраны труда и снижению профессиональных рисков» </w:t>
      </w:r>
      <w:r w:rsidR="00806278" w:rsidRPr="00FF4D0E">
        <w:rPr>
          <w:rFonts w:ascii="Times New Roman" w:hAnsi="Times New Roman" w:cs="Times New Roman"/>
          <w:sz w:val="24"/>
          <w:szCs w:val="24"/>
        </w:rPr>
        <w:t xml:space="preserve">// </w:t>
      </w:r>
      <w:r w:rsidR="00DC24B6" w:rsidRPr="00153682">
        <w:rPr>
          <w:rFonts w:ascii="Times New Roman" w:hAnsi="Times New Roman" w:cs="Times New Roman"/>
          <w:sz w:val="24"/>
          <w:szCs w:val="24"/>
        </w:rPr>
        <w:t>[</w:t>
      </w:r>
      <w:r w:rsidR="00DC24B6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DC24B6" w:rsidRPr="00153682">
        <w:rPr>
          <w:rFonts w:ascii="Times New Roman" w:hAnsi="Times New Roman" w:cs="Times New Roman"/>
          <w:sz w:val="24"/>
          <w:szCs w:val="24"/>
        </w:rPr>
        <w:t>]</w:t>
      </w:r>
      <w:r w:rsidR="00DC24B6">
        <w:rPr>
          <w:rFonts w:ascii="Times New Roman" w:hAnsi="Times New Roman" w:cs="Times New Roman"/>
          <w:sz w:val="24"/>
          <w:szCs w:val="24"/>
        </w:rPr>
        <w:t>. Доступ из справ</w:t>
      </w:r>
      <w:proofErr w:type="gramStart"/>
      <w:r w:rsidR="00DC24B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DC24B6">
        <w:rPr>
          <w:rFonts w:ascii="Times New Roman" w:hAnsi="Times New Roman" w:cs="Times New Roman"/>
          <w:sz w:val="24"/>
          <w:szCs w:val="24"/>
        </w:rPr>
        <w:t>правовой системы</w:t>
      </w:r>
      <w:r w:rsidR="00DC24B6" w:rsidRPr="002F3B56">
        <w:rPr>
          <w:rFonts w:ascii="Times New Roman" w:hAnsi="Times New Roman" w:cs="Times New Roman"/>
          <w:sz w:val="24"/>
          <w:szCs w:val="24"/>
        </w:rPr>
        <w:t xml:space="preserve"> «Консультант плюс».</w:t>
      </w:r>
    </w:p>
    <w:p w:rsidR="00CF1EF5" w:rsidRDefault="00564F39" w:rsidP="00DC24B6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F1EF5" w:rsidRPr="00FF4D0E">
        <w:rPr>
          <w:rFonts w:ascii="Times New Roman" w:hAnsi="Times New Roman" w:cs="Times New Roman"/>
          <w:sz w:val="24"/>
          <w:szCs w:val="24"/>
        </w:rPr>
        <w:t xml:space="preserve">. </w:t>
      </w:r>
      <w:r w:rsidR="00CF1EF5" w:rsidRPr="00FF4D0E">
        <w:rPr>
          <w:rStyle w:val="blk"/>
          <w:rFonts w:ascii="Times New Roman" w:hAnsi="Times New Roman" w:cs="Times New Roman"/>
          <w:sz w:val="24"/>
          <w:szCs w:val="24"/>
        </w:rPr>
        <w:t xml:space="preserve">Приказ Минтруда России от 10.12.2012 г. № 580н (ред. от 20.02.2014 г.)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санитарно-курортного лечение работников, занятых на работах с вредными и (или) опасными производственными факторами» </w:t>
      </w:r>
      <w:r w:rsidR="00CF1EF5" w:rsidRPr="00FF4D0E">
        <w:rPr>
          <w:rFonts w:ascii="Times New Roman" w:hAnsi="Times New Roman" w:cs="Times New Roman"/>
          <w:sz w:val="24"/>
          <w:szCs w:val="24"/>
        </w:rPr>
        <w:t xml:space="preserve">// </w:t>
      </w:r>
      <w:r w:rsidR="00DC24B6" w:rsidRPr="00153682">
        <w:rPr>
          <w:rFonts w:ascii="Times New Roman" w:hAnsi="Times New Roman" w:cs="Times New Roman"/>
          <w:sz w:val="24"/>
          <w:szCs w:val="24"/>
        </w:rPr>
        <w:t>[</w:t>
      </w:r>
      <w:r w:rsidR="00DC24B6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DC24B6" w:rsidRPr="00153682">
        <w:rPr>
          <w:rFonts w:ascii="Times New Roman" w:hAnsi="Times New Roman" w:cs="Times New Roman"/>
          <w:sz w:val="24"/>
          <w:szCs w:val="24"/>
        </w:rPr>
        <w:t>]</w:t>
      </w:r>
      <w:r w:rsidR="00DC24B6">
        <w:rPr>
          <w:rFonts w:ascii="Times New Roman" w:hAnsi="Times New Roman" w:cs="Times New Roman"/>
          <w:sz w:val="24"/>
          <w:szCs w:val="24"/>
        </w:rPr>
        <w:t>. Доступ из справ</w:t>
      </w:r>
      <w:proofErr w:type="gramStart"/>
      <w:r w:rsidR="00DC24B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DC24B6">
        <w:rPr>
          <w:rFonts w:ascii="Times New Roman" w:hAnsi="Times New Roman" w:cs="Times New Roman"/>
          <w:sz w:val="24"/>
          <w:szCs w:val="24"/>
        </w:rPr>
        <w:t>правовой системы</w:t>
      </w:r>
      <w:r w:rsidR="00DC24B6" w:rsidRPr="002F3B56">
        <w:rPr>
          <w:rFonts w:ascii="Times New Roman" w:hAnsi="Times New Roman" w:cs="Times New Roman"/>
          <w:sz w:val="24"/>
          <w:szCs w:val="24"/>
        </w:rPr>
        <w:t xml:space="preserve"> «Консультант плюс».</w:t>
      </w:r>
    </w:p>
    <w:p w:rsidR="00994B73" w:rsidRPr="00EC30BF" w:rsidRDefault="00994B73" w:rsidP="00DC24B6">
      <w:pPr>
        <w:pStyle w:val="a7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Бюллетень №2 2012 в номере: Столичное образование. </w:t>
      </w:r>
      <w:r w:rsidR="00CC04AC">
        <w:rPr>
          <w:rFonts w:ascii="Times New Roman" w:hAnsi="Times New Roman" w:cs="Times New Roman"/>
          <w:sz w:val="24"/>
          <w:szCs w:val="24"/>
        </w:rPr>
        <w:t xml:space="preserve">Из стенограммы заседания Правительства Москвы. Навстречу Первомаю 2012. Конкурс «Профорг года» </w:t>
      </w:r>
      <w:r w:rsidRPr="0015368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15368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994B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EC30BF" w:rsidRPr="00EC30BF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http://do.znate.ru/docs/index-35895.html?page=5</w:t>
        </w:r>
      </w:hyperlink>
      <w:r w:rsidRPr="00EC30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EC30BF" w:rsidRPr="00EC30BF" w:rsidRDefault="00EC30BF" w:rsidP="00EC30BF">
      <w:pPr>
        <w:pStyle w:val="a7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51D90" w:rsidRPr="007D01A8" w:rsidRDefault="00564A1F" w:rsidP="007D01A8">
      <w:pPr>
        <w:pStyle w:val="a7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Филиппова Надежда Станиславовна: студентка 5 курса ФГБОУ ВПО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принимала участие в 18 научных конференциях международного, всероссийского значения.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C30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C30BF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6708F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philippova</w:t>
        </w:r>
        <w:r w:rsidRPr="006708F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Pr="006708F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nadezhda</w:t>
        </w:r>
        <w:r w:rsidRPr="006708F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6708F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Pr="006708F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6708F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16786D">
        <w:t xml:space="preserve">. </w:t>
      </w:r>
      <w:r w:rsidR="0016786D" w:rsidRPr="0016786D">
        <w:rPr>
          <w:rFonts w:ascii="Times New Roman" w:hAnsi="Times New Roman" w:cs="Times New Roman"/>
          <w:sz w:val="24"/>
          <w:szCs w:val="24"/>
        </w:rPr>
        <w:t>SPIN-код: 5568-6183</w:t>
      </w:r>
    </w:p>
    <w:sectPr w:rsidR="00551D90" w:rsidRPr="007D01A8" w:rsidSect="00BF7474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D17A8"/>
    <w:rsid w:val="000135E4"/>
    <w:rsid w:val="000157CD"/>
    <w:rsid w:val="00045D4A"/>
    <w:rsid w:val="00050C9B"/>
    <w:rsid w:val="0006573C"/>
    <w:rsid w:val="00072D8B"/>
    <w:rsid w:val="00075014"/>
    <w:rsid w:val="00086A3B"/>
    <w:rsid w:val="000A0214"/>
    <w:rsid w:val="000D5FC4"/>
    <w:rsid w:val="000E457B"/>
    <w:rsid w:val="000E6FEE"/>
    <w:rsid w:val="00106D31"/>
    <w:rsid w:val="0016786D"/>
    <w:rsid w:val="001819E9"/>
    <w:rsid w:val="001C7B80"/>
    <w:rsid w:val="002070F1"/>
    <w:rsid w:val="00227526"/>
    <w:rsid w:val="00274F59"/>
    <w:rsid w:val="00281F91"/>
    <w:rsid w:val="002D38D2"/>
    <w:rsid w:val="002D3EA3"/>
    <w:rsid w:val="002E0C3F"/>
    <w:rsid w:val="00375EAC"/>
    <w:rsid w:val="003A5542"/>
    <w:rsid w:val="003C5B22"/>
    <w:rsid w:val="003D0197"/>
    <w:rsid w:val="003E04EE"/>
    <w:rsid w:val="003F7C36"/>
    <w:rsid w:val="004442C9"/>
    <w:rsid w:val="004459B7"/>
    <w:rsid w:val="00466B14"/>
    <w:rsid w:val="004E3497"/>
    <w:rsid w:val="00551D90"/>
    <w:rsid w:val="00564A1F"/>
    <w:rsid w:val="00564F39"/>
    <w:rsid w:val="00567D23"/>
    <w:rsid w:val="00574696"/>
    <w:rsid w:val="00576FB4"/>
    <w:rsid w:val="005924AB"/>
    <w:rsid w:val="005B2E49"/>
    <w:rsid w:val="005D7714"/>
    <w:rsid w:val="00640EA0"/>
    <w:rsid w:val="00664BE8"/>
    <w:rsid w:val="00665F2F"/>
    <w:rsid w:val="006708FD"/>
    <w:rsid w:val="00672F36"/>
    <w:rsid w:val="0067607A"/>
    <w:rsid w:val="00685989"/>
    <w:rsid w:val="006B02DF"/>
    <w:rsid w:val="006C4354"/>
    <w:rsid w:val="006D362E"/>
    <w:rsid w:val="006D6911"/>
    <w:rsid w:val="00716D82"/>
    <w:rsid w:val="00717B75"/>
    <w:rsid w:val="0078522E"/>
    <w:rsid w:val="0079249D"/>
    <w:rsid w:val="00797147"/>
    <w:rsid w:val="007A29C4"/>
    <w:rsid w:val="007A3E94"/>
    <w:rsid w:val="007C342F"/>
    <w:rsid w:val="007C4F9E"/>
    <w:rsid w:val="007D01A8"/>
    <w:rsid w:val="007E0526"/>
    <w:rsid w:val="007E3A77"/>
    <w:rsid w:val="007E42D5"/>
    <w:rsid w:val="007F09B0"/>
    <w:rsid w:val="00806278"/>
    <w:rsid w:val="0081250D"/>
    <w:rsid w:val="0083057A"/>
    <w:rsid w:val="00831AAC"/>
    <w:rsid w:val="008336FB"/>
    <w:rsid w:val="008407A0"/>
    <w:rsid w:val="00853204"/>
    <w:rsid w:val="008A299D"/>
    <w:rsid w:val="008A63E3"/>
    <w:rsid w:val="008D2308"/>
    <w:rsid w:val="0091671D"/>
    <w:rsid w:val="00920D43"/>
    <w:rsid w:val="00923323"/>
    <w:rsid w:val="00991D1A"/>
    <w:rsid w:val="00994B73"/>
    <w:rsid w:val="00995D02"/>
    <w:rsid w:val="009B3EE9"/>
    <w:rsid w:val="009C53BC"/>
    <w:rsid w:val="00A054EE"/>
    <w:rsid w:val="00A140CF"/>
    <w:rsid w:val="00A2302B"/>
    <w:rsid w:val="00A54B2F"/>
    <w:rsid w:val="00A743FD"/>
    <w:rsid w:val="00AA1FBA"/>
    <w:rsid w:val="00AA56E1"/>
    <w:rsid w:val="00AB1C2B"/>
    <w:rsid w:val="00AC1A79"/>
    <w:rsid w:val="00AC72E9"/>
    <w:rsid w:val="00AE4B6A"/>
    <w:rsid w:val="00B22A57"/>
    <w:rsid w:val="00B3795F"/>
    <w:rsid w:val="00B6425B"/>
    <w:rsid w:val="00B84093"/>
    <w:rsid w:val="00BD17A8"/>
    <w:rsid w:val="00BE6261"/>
    <w:rsid w:val="00BF7474"/>
    <w:rsid w:val="00C02210"/>
    <w:rsid w:val="00C1411A"/>
    <w:rsid w:val="00C149AE"/>
    <w:rsid w:val="00C3165F"/>
    <w:rsid w:val="00C56844"/>
    <w:rsid w:val="00C66381"/>
    <w:rsid w:val="00C969E5"/>
    <w:rsid w:val="00C9730C"/>
    <w:rsid w:val="00C97D7F"/>
    <w:rsid w:val="00CC04AC"/>
    <w:rsid w:val="00CC68E9"/>
    <w:rsid w:val="00CE149A"/>
    <w:rsid w:val="00CF1EF5"/>
    <w:rsid w:val="00CF348A"/>
    <w:rsid w:val="00D103F2"/>
    <w:rsid w:val="00D14F4B"/>
    <w:rsid w:val="00D81E84"/>
    <w:rsid w:val="00D826C0"/>
    <w:rsid w:val="00DB1CAF"/>
    <w:rsid w:val="00DC24B6"/>
    <w:rsid w:val="00E3329A"/>
    <w:rsid w:val="00E52FC6"/>
    <w:rsid w:val="00E76164"/>
    <w:rsid w:val="00EB2052"/>
    <w:rsid w:val="00EB3606"/>
    <w:rsid w:val="00EC30BF"/>
    <w:rsid w:val="00F15824"/>
    <w:rsid w:val="00FA5EB7"/>
    <w:rsid w:val="00FC0B2B"/>
    <w:rsid w:val="00FF2FD7"/>
    <w:rsid w:val="00FF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6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D8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9730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06278"/>
    <w:pPr>
      <w:spacing w:after="0" w:line="240" w:lineRule="auto"/>
      <w:ind w:left="720"/>
      <w:contextualSpacing/>
      <w:jc w:val="center"/>
    </w:pPr>
  </w:style>
  <w:style w:type="character" w:customStyle="1" w:styleId="blk">
    <w:name w:val="blk"/>
    <w:basedOn w:val="a0"/>
    <w:rsid w:val="0091671D"/>
  </w:style>
  <w:style w:type="paragraph" w:styleId="2">
    <w:name w:val="Body Text Indent 2"/>
    <w:basedOn w:val="a"/>
    <w:link w:val="20"/>
    <w:rsid w:val="005924A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924AB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6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D8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9730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06278"/>
    <w:pPr>
      <w:spacing w:after="0" w:line="240" w:lineRule="auto"/>
      <w:ind w:left="720"/>
      <w:contextualSpacing/>
      <w:jc w:val="center"/>
    </w:pPr>
  </w:style>
  <w:style w:type="character" w:customStyle="1" w:styleId="blk">
    <w:name w:val="blk"/>
    <w:basedOn w:val="a0"/>
    <w:rsid w:val="0091671D"/>
  </w:style>
  <w:style w:type="paragraph" w:styleId="2">
    <w:name w:val="Body Text Indent 2"/>
    <w:basedOn w:val="a"/>
    <w:link w:val="20"/>
    <w:rsid w:val="005924A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924A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-bgd.narod.ru/travm1.html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hyperlink" Target="mailto:philippova_nadezhd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.znate.ru/docs/index-35895.html?page=5" TargetMode="Externa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НС* - несчастные случаи</a:t>
            </a:r>
          </a:p>
        </c:rich>
      </c:tx>
      <c:layout>
        <c:manualLayout>
          <c:xMode val="edge"/>
          <c:yMode val="edge"/>
          <c:x val="0.71734711712453181"/>
          <c:y val="0.86357384680490901"/>
        </c:manualLayout>
      </c:layout>
      <c:overlay val="1"/>
    </c:title>
    <c:plotArea>
      <c:layout>
        <c:manualLayout>
          <c:layoutTarget val="inner"/>
          <c:xMode val="edge"/>
          <c:yMode val="edge"/>
          <c:x val="0.15326002769095795"/>
          <c:y val="0"/>
          <c:w val="0.29462459560235016"/>
          <c:h val="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Несчастные случаи за 2010-2014гг.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7.5485372020805103E-2"/>
                  <c:y val="-1.2782506916365614E-2"/>
                </c:manualLayout>
              </c:layout>
              <c:showPercent val="1"/>
            </c:dLbl>
            <c:dLbl>
              <c:idx val="1"/>
              <c:layout>
                <c:manualLayout>
                  <c:x val="-2.9699268360685812E-2"/>
                  <c:y val="-3.8683407817266785E-2"/>
                </c:manualLayout>
              </c:layout>
              <c:showPercent val="1"/>
            </c:dLbl>
            <c:dLbl>
              <c:idx val="2"/>
              <c:layout>
                <c:manualLayout>
                  <c:x val="-4.7471469912414833E-2"/>
                  <c:y val="1.4714478257785813E-2"/>
                </c:manualLayout>
              </c:layout>
              <c:showPercent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НС* без смертельного исхода</c:v>
                </c:pt>
                <c:pt idx="1">
                  <c:v>НС* со смертельным исходом</c:v>
                </c:pt>
                <c:pt idx="2">
                  <c:v>НС* - с установлением III группы инвалидности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0.60000000000000064</c:v>
                </c:pt>
                <c:pt idx="1">
                  <c:v>0.2</c:v>
                </c:pt>
                <c:pt idx="2">
                  <c:v>0.2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.55392539891429515"/>
          <c:y val="4.0996614473127878E-2"/>
          <c:w val="0.42910360804956982"/>
          <c:h val="0.71169336390982663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0.10790043496142362"/>
          <c:y val="8.1178969016123148E-2"/>
          <c:w val="0.65785267573607564"/>
          <c:h val="0.6267028527906091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НС</c:v>
                </c:pt>
              </c:strCache>
            </c:strRef>
          </c:tx>
          <c:dLbls>
            <c:dLbl>
              <c:idx val="0"/>
              <c:layout>
                <c:manualLayout>
                  <c:x val="1.9447028993130301E-17"/>
                  <c:y val="6.1220751424467075E-3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2.4488300569786892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3.0610375712233826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НС со смертельным исходом</c:v>
                </c:pt>
              </c:strCache>
            </c:strRef>
          </c:tx>
          <c:dLbls>
            <c:dLbl>
              <c:idx val="0"/>
              <c:layout>
                <c:manualLayout>
                  <c:x val="2.1215185796583584E-3"/>
                  <c:y val="3.6732450854680312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axId val="22522112"/>
        <c:axId val="58179968"/>
      </c:barChart>
      <c:catAx>
        <c:axId val="225221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Текущие</a:t>
                </a:r>
                <a:r>
                  <a:rPr lang="ru-RU" baseline="0">
                    <a:latin typeface="Times New Roman" pitchFamily="18" charset="0"/>
                    <a:cs typeface="Times New Roman" pitchFamily="18" charset="0"/>
                  </a:rPr>
                  <a:t> года</a:t>
                </a:r>
                <a:endParaRPr lang="ru-RU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/>
        </c:title>
        <c:numFmt formatCode="General" sourceLinked="1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8179968"/>
        <c:crosses val="autoZero"/>
        <c:auto val="1"/>
        <c:lblAlgn val="ctr"/>
        <c:lblOffset val="100"/>
      </c:catAx>
      <c:valAx>
        <c:axId val="5817996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Количество НС</a:t>
                </a:r>
              </a:p>
            </c:rich>
          </c:tx>
          <c:layout>
            <c:manualLayout>
              <c:xMode val="edge"/>
              <c:yMode val="edge"/>
              <c:x val="2.3023822147918958E-2"/>
              <c:y val="0.18347184327487639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522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388057710178258"/>
          <c:y val="4.4182912108605924E-3"/>
          <c:w val="0.24386619536755041"/>
          <c:h val="0.84186582199334781"/>
        </c:manualLayout>
      </c:layout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0.11875816993464053"/>
          <c:y val="5.0087423282616686E-2"/>
          <c:w val="0.51612510411454982"/>
          <c:h val="0.7649588538274901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падение, вызванное обледенением дорог</c:v>
                </c:pt>
              </c:strCache>
            </c:strRef>
          </c:tx>
          <c:dLbls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воздействие разлетающихся предметов</c:v>
                </c:pt>
              </c:strCache>
            </c:strRef>
          </c:tx>
          <c:dLbls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нарушение безопасности производства работ</c:v>
                </c:pt>
              </c:strCache>
            </c:strRef>
          </c:tx>
          <c:dLbls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плохое самочувствие вследствие нервного срыва</c:v>
                </c:pt>
              </c:strCache>
            </c:strRef>
          </c:tx>
          <c:dLbls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3">
                  <c:v>1</c:v>
                </c:pt>
              </c:numCache>
            </c:numRef>
          </c:val>
        </c:ser>
        <c:axId val="61681664"/>
        <c:axId val="61683584"/>
      </c:barChart>
      <c:catAx>
        <c:axId val="6168166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Текущие года</a:t>
                </a:r>
              </a:p>
            </c:rich>
          </c:tx>
          <c:layout/>
        </c:title>
        <c:numFmt formatCode="General" sourceLinked="1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1683584"/>
        <c:crosses val="autoZero"/>
        <c:auto val="1"/>
        <c:lblAlgn val="ctr"/>
        <c:lblOffset val="100"/>
      </c:catAx>
      <c:valAx>
        <c:axId val="6168358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aseline="0">
                    <a:latin typeface="Times New Roman" pitchFamily="18" charset="0"/>
                    <a:cs typeface="Times New Roman" pitchFamily="18" charset="0"/>
                  </a:rPr>
                  <a:t> НС</a:t>
                </a:r>
                <a:endParaRPr lang="ru-RU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2.4614462871383972E-2"/>
              <c:y val="0.22304831704914391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1681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441854460286951"/>
          <c:y val="3.9101296548457801E-2"/>
          <c:w val="0.35822468286413334"/>
          <c:h val="0.89339411520928302"/>
        </c:manualLayout>
      </c:layout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8D148-DFD7-41C7-A319-13FB8A09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Домовой</dc:creator>
  <cp:lastModifiedBy>Домовой</cp:lastModifiedBy>
  <cp:revision>42</cp:revision>
  <cp:lastPrinted>2015-06-10T11:45:00Z</cp:lastPrinted>
  <dcterms:created xsi:type="dcterms:W3CDTF">2015-05-29T11:58:00Z</dcterms:created>
  <dcterms:modified xsi:type="dcterms:W3CDTF">2015-06-10T11:49:00Z</dcterms:modified>
</cp:coreProperties>
</file>