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68" w:rsidRPr="000F4726" w:rsidRDefault="0030736A" w:rsidP="00877EE6">
      <w:pPr>
        <w:spacing w:after="0" w:line="240" w:lineRule="auto"/>
        <w:rPr>
          <w:rFonts w:ascii="Times New Roman" w:hAnsi="Times New Roman" w:cs="Times New Roman"/>
          <w:sz w:val="24"/>
          <w:szCs w:val="24"/>
        </w:rPr>
      </w:pPr>
      <w:r w:rsidRPr="000F4726">
        <w:rPr>
          <w:rFonts w:ascii="Times New Roman" w:hAnsi="Times New Roman" w:cs="Times New Roman"/>
          <w:sz w:val="24"/>
          <w:szCs w:val="24"/>
        </w:rPr>
        <w:t>УДК 621.365</w:t>
      </w:r>
    </w:p>
    <w:p w:rsidR="003E5468" w:rsidRPr="000F4726" w:rsidRDefault="003E5468" w:rsidP="00877EE6">
      <w:pPr>
        <w:spacing w:after="0" w:line="240" w:lineRule="auto"/>
        <w:rPr>
          <w:rFonts w:ascii="Times New Roman" w:hAnsi="Times New Roman" w:cs="Times New Roman"/>
          <w:sz w:val="24"/>
          <w:szCs w:val="24"/>
        </w:rPr>
      </w:pPr>
    </w:p>
    <w:p w:rsidR="003E5468" w:rsidRPr="009E4F24" w:rsidRDefault="00EA2786" w:rsidP="00877EE6">
      <w:pPr>
        <w:spacing w:after="0" w:line="240" w:lineRule="auto"/>
        <w:jc w:val="center"/>
        <w:rPr>
          <w:rFonts w:ascii="Times New Roman" w:hAnsi="Times New Roman" w:cs="Times New Roman"/>
          <w:sz w:val="24"/>
          <w:szCs w:val="24"/>
        </w:rPr>
      </w:pPr>
      <w:r w:rsidRPr="009E4F24">
        <w:rPr>
          <w:rFonts w:ascii="Times New Roman" w:hAnsi="Times New Roman" w:cs="Times New Roman"/>
          <w:sz w:val="24"/>
          <w:szCs w:val="24"/>
        </w:rPr>
        <w:t>ЭЛЕКТРООБОГРЕВ ТРУБОПРОВОДОВ ПРЕДПРИЯТИЙ НЕФТЕГАЗОВОЙ ОТРАСЛИ</w:t>
      </w:r>
      <w:r w:rsidR="0030736A" w:rsidRPr="009E4F24">
        <w:rPr>
          <w:rFonts w:ascii="Times New Roman" w:hAnsi="Times New Roman" w:cs="Times New Roman"/>
          <w:sz w:val="24"/>
          <w:szCs w:val="24"/>
        </w:rPr>
        <w:t xml:space="preserve"> </w:t>
      </w:r>
    </w:p>
    <w:p w:rsidR="00C86769" w:rsidRPr="000F4726" w:rsidRDefault="00C86769" w:rsidP="00877EE6">
      <w:pPr>
        <w:spacing w:after="0" w:line="240" w:lineRule="auto"/>
        <w:jc w:val="center"/>
        <w:rPr>
          <w:rFonts w:ascii="Times New Roman" w:hAnsi="Times New Roman" w:cs="Times New Roman"/>
          <w:b/>
          <w:sz w:val="24"/>
          <w:szCs w:val="24"/>
        </w:rPr>
      </w:pPr>
    </w:p>
    <w:p w:rsidR="003E5468" w:rsidRPr="009E4F24" w:rsidRDefault="009E4F24" w:rsidP="009E4F24">
      <w:pPr>
        <w:pStyle w:val="Style3"/>
        <w:widowControl/>
        <w:spacing w:line="240" w:lineRule="auto"/>
        <w:ind w:firstLine="0"/>
        <w:jc w:val="left"/>
        <w:rPr>
          <w:i/>
        </w:rPr>
      </w:pPr>
      <w:r w:rsidRPr="009E4F24">
        <w:rPr>
          <w:i/>
        </w:rPr>
        <w:t xml:space="preserve">В.С. </w:t>
      </w:r>
      <w:r w:rsidR="00F43A66" w:rsidRPr="009E4F24">
        <w:rPr>
          <w:i/>
        </w:rPr>
        <w:t xml:space="preserve">Марченко, </w:t>
      </w:r>
      <w:r w:rsidRPr="009E4F24">
        <w:rPr>
          <w:i/>
        </w:rPr>
        <w:t>В.С. Романов</w:t>
      </w:r>
      <w:r w:rsidR="00F43A66" w:rsidRPr="009E4F24">
        <w:rPr>
          <w:i/>
        </w:rPr>
        <w:t>,</w:t>
      </w:r>
      <w:r w:rsidRPr="009E4F24">
        <w:rPr>
          <w:i/>
        </w:rPr>
        <w:t xml:space="preserve"> К.В. </w:t>
      </w:r>
      <w:proofErr w:type="spellStart"/>
      <w:r w:rsidRPr="009E4F24">
        <w:rPr>
          <w:i/>
        </w:rPr>
        <w:t>Хацевский</w:t>
      </w:r>
      <w:proofErr w:type="spellEnd"/>
      <w:r w:rsidRPr="009E4F24">
        <w:rPr>
          <w:i/>
        </w:rPr>
        <w:t xml:space="preserve"> </w:t>
      </w:r>
    </w:p>
    <w:p w:rsidR="003E5468" w:rsidRPr="000F4726" w:rsidRDefault="00F43A66" w:rsidP="009E4F24">
      <w:pPr>
        <w:pStyle w:val="Style3"/>
        <w:widowControl/>
        <w:spacing w:line="240" w:lineRule="auto"/>
        <w:ind w:firstLine="0"/>
        <w:jc w:val="left"/>
      </w:pPr>
      <w:r w:rsidRPr="000F4726">
        <w:t>О</w:t>
      </w:r>
      <w:r w:rsidR="009E4F24">
        <w:t>мский институт водного транспорта, г. Омск, Россия</w:t>
      </w:r>
    </w:p>
    <w:p w:rsidR="005C49B5" w:rsidRPr="000F4726" w:rsidRDefault="005C49B5" w:rsidP="00877EE6">
      <w:pPr>
        <w:pStyle w:val="Style3"/>
        <w:widowControl/>
        <w:spacing w:line="240" w:lineRule="auto"/>
        <w:ind w:firstLine="454"/>
        <w:jc w:val="center"/>
      </w:pPr>
    </w:p>
    <w:p w:rsidR="00882E03" w:rsidRPr="000F4726" w:rsidRDefault="00660B8D" w:rsidP="006E5A7C">
      <w:pPr>
        <w:spacing w:after="0" w:line="240" w:lineRule="auto"/>
        <w:jc w:val="both"/>
        <w:rPr>
          <w:rFonts w:ascii="Times New Roman" w:hAnsi="Times New Roman" w:cs="Times New Roman"/>
          <w:i/>
          <w:sz w:val="24"/>
          <w:szCs w:val="24"/>
        </w:rPr>
      </w:pPr>
      <w:r w:rsidRPr="000F4726">
        <w:rPr>
          <w:rFonts w:ascii="Times New Roman" w:hAnsi="Times New Roman" w:cs="Times New Roman"/>
          <w:b/>
          <w:i/>
          <w:sz w:val="24"/>
          <w:szCs w:val="24"/>
        </w:rPr>
        <w:t>Аннотация.</w:t>
      </w:r>
      <w:r w:rsidRPr="000F4726">
        <w:rPr>
          <w:rFonts w:ascii="Times New Roman" w:hAnsi="Times New Roman" w:cs="Times New Roman"/>
          <w:i/>
          <w:sz w:val="24"/>
          <w:szCs w:val="24"/>
        </w:rPr>
        <w:t xml:space="preserve"> В данной статье рассматриваются </w:t>
      </w:r>
      <w:r w:rsidR="00E41516" w:rsidRPr="000F4726">
        <w:rPr>
          <w:rFonts w:ascii="Times New Roman" w:hAnsi="Times New Roman" w:cs="Times New Roman"/>
          <w:i/>
          <w:sz w:val="24"/>
          <w:szCs w:val="24"/>
        </w:rPr>
        <w:t xml:space="preserve">основные типы нагревательных кабелей, </w:t>
      </w:r>
      <w:r w:rsidR="006D6E3D">
        <w:rPr>
          <w:rFonts w:ascii="Times New Roman" w:hAnsi="Times New Roman" w:cs="Times New Roman"/>
          <w:i/>
          <w:sz w:val="24"/>
          <w:szCs w:val="24"/>
        </w:rPr>
        <w:t xml:space="preserve">применяемые для обогрева трубопроводов северных регионов России, </w:t>
      </w:r>
      <w:r w:rsidR="00E41516" w:rsidRPr="000F4726">
        <w:rPr>
          <w:rFonts w:ascii="Times New Roman" w:hAnsi="Times New Roman" w:cs="Times New Roman"/>
          <w:i/>
          <w:sz w:val="24"/>
          <w:szCs w:val="24"/>
        </w:rPr>
        <w:t>их свойства и преимущества.</w:t>
      </w:r>
      <w:r w:rsidR="005C49B5" w:rsidRPr="000F4726">
        <w:rPr>
          <w:rFonts w:ascii="Times New Roman" w:hAnsi="Times New Roman" w:cs="Times New Roman"/>
          <w:i/>
          <w:sz w:val="24"/>
          <w:szCs w:val="24"/>
        </w:rPr>
        <w:t xml:space="preserve"> </w:t>
      </w:r>
      <w:r w:rsidR="005112AD" w:rsidRPr="000F4726">
        <w:rPr>
          <w:rFonts w:ascii="Times New Roman" w:hAnsi="Times New Roman" w:cs="Times New Roman"/>
          <w:i/>
          <w:sz w:val="24"/>
          <w:szCs w:val="24"/>
        </w:rPr>
        <w:t xml:space="preserve">Рассматривается </w:t>
      </w:r>
      <w:r w:rsidR="005C49B5" w:rsidRPr="000F4726">
        <w:rPr>
          <w:rFonts w:ascii="Times New Roman" w:hAnsi="Times New Roman" w:cs="Times New Roman"/>
          <w:i/>
          <w:sz w:val="24"/>
          <w:szCs w:val="24"/>
        </w:rPr>
        <w:t xml:space="preserve">состав </w:t>
      </w:r>
      <w:r w:rsidR="00110B78" w:rsidRPr="000F4726">
        <w:rPr>
          <w:rFonts w:ascii="Times New Roman" w:hAnsi="Times New Roman" w:cs="Times New Roman"/>
          <w:i/>
          <w:sz w:val="24"/>
          <w:szCs w:val="24"/>
        </w:rPr>
        <w:t xml:space="preserve">и параметры </w:t>
      </w:r>
      <w:r w:rsidR="005C49B5" w:rsidRPr="000F4726">
        <w:rPr>
          <w:rFonts w:ascii="Times New Roman" w:hAnsi="Times New Roman" w:cs="Times New Roman"/>
          <w:i/>
          <w:sz w:val="24"/>
          <w:szCs w:val="24"/>
        </w:rPr>
        <w:t>системы кабельного обогрева трубопровода.</w:t>
      </w:r>
      <w:r w:rsidR="00D36A9F" w:rsidRPr="000F4726">
        <w:rPr>
          <w:rFonts w:ascii="Times New Roman" w:hAnsi="Times New Roman" w:cs="Times New Roman"/>
          <w:i/>
          <w:sz w:val="24"/>
          <w:szCs w:val="24"/>
        </w:rPr>
        <w:t xml:space="preserve"> </w:t>
      </w:r>
      <w:r w:rsidR="006D6E3D">
        <w:rPr>
          <w:rFonts w:ascii="Times New Roman" w:hAnsi="Times New Roman" w:cs="Times New Roman"/>
          <w:i/>
          <w:sz w:val="24"/>
          <w:szCs w:val="24"/>
        </w:rPr>
        <w:t>П</w:t>
      </w:r>
      <w:r w:rsidR="00D36A9F" w:rsidRPr="000F4726">
        <w:rPr>
          <w:rFonts w:ascii="Times New Roman" w:hAnsi="Times New Roman" w:cs="Times New Roman"/>
          <w:i/>
          <w:sz w:val="24"/>
          <w:szCs w:val="24"/>
        </w:rPr>
        <w:t>риведены</w:t>
      </w:r>
      <w:r w:rsidR="00110B78" w:rsidRPr="000F4726">
        <w:rPr>
          <w:rFonts w:ascii="Times New Roman" w:hAnsi="Times New Roman" w:cs="Times New Roman"/>
          <w:i/>
          <w:sz w:val="24"/>
          <w:szCs w:val="24"/>
        </w:rPr>
        <w:t xml:space="preserve"> критерии выбора основных параметров системы подогрева</w:t>
      </w:r>
      <w:r w:rsidR="006D6E3D">
        <w:rPr>
          <w:rFonts w:ascii="Times New Roman" w:hAnsi="Times New Roman" w:cs="Times New Roman"/>
          <w:i/>
          <w:sz w:val="24"/>
          <w:szCs w:val="24"/>
        </w:rPr>
        <w:t xml:space="preserve"> в зависимости от протяженности трубопровода и рабочей температуры</w:t>
      </w:r>
      <w:r w:rsidR="00110B78" w:rsidRPr="000F4726">
        <w:rPr>
          <w:rFonts w:ascii="Times New Roman" w:hAnsi="Times New Roman" w:cs="Times New Roman"/>
          <w:i/>
          <w:sz w:val="24"/>
          <w:szCs w:val="24"/>
        </w:rPr>
        <w:t>.</w:t>
      </w:r>
    </w:p>
    <w:p w:rsidR="00AA5941" w:rsidRPr="000F4726" w:rsidRDefault="00F92205" w:rsidP="00F92205">
      <w:pPr>
        <w:spacing w:after="0" w:line="240" w:lineRule="auto"/>
        <w:jc w:val="both"/>
        <w:rPr>
          <w:rFonts w:ascii="Times New Roman" w:hAnsi="Times New Roman" w:cs="Times New Roman"/>
          <w:i/>
          <w:sz w:val="24"/>
          <w:szCs w:val="24"/>
        </w:rPr>
      </w:pPr>
      <w:r w:rsidRPr="00F92205">
        <w:rPr>
          <w:rFonts w:ascii="Times New Roman" w:hAnsi="Times New Roman" w:cs="Times New Roman"/>
          <w:b/>
          <w:i/>
          <w:sz w:val="24"/>
          <w:szCs w:val="24"/>
        </w:rPr>
        <w:t>Ключевые слова: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электронагрев</w:t>
      </w:r>
      <w:proofErr w:type="spellEnd"/>
      <w:r>
        <w:rPr>
          <w:rFonts w:ascii="Times New Roman" w:hAnsi="Times New Roman" w:cs="Times New Roman"/>
          <w:i/>
          <w:sz w:val="24"/>
          <w:szCs w:val="24"/>
        </w:rPr>
        <w:t>, резистивный кабель, трубопровод,</w:t>
      </w:r>
      <w:r w:rsidR="006D6E3D">
        <w:rPr>
          <w:rFonts w:ascii="Times New Roman" w:hAnsi="Times New Roman" w:cs="Times New Roman"/>
          <w:i/>
          <w:sz w:val="24"/>
          <w:szCs w:val="24"/>
        </w:rPr>
        <w:t xml:space="preserve"> поддержание температуры.</w:t>
      </w:r>
      <w:r>
        <w:rPr>
          <w:rFonts w:ascii="Times New Roman" w:hAnsi="Times New Roman" w:cs="Times New Roman"/>
          <w:i/>
          <w:sz w:val="24"/>
          <w:szCs w:val="24"/>
        </w:rPr>
        <w:t xml:space="preserve"> </w:t>
      </w:r>
    </w:p>
    <w:p w:rsidR="00CD0A96" w:rsidRPr="000F4726" w:rsidRDefault="00CD0A96"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В настоящий момент нефтепровод пролегают на огромные расстояния, по нему протекает огромное количество нефтепродуктов. Несомненно, за состоянием трубопровода необходимо следить, особенно в регионах с различными климатическими условиями. На сегодняшний момент есть множество способов обработки материала, из которого сделан трубопровод, тем самым можно утверждать, что срок службы материала достаточно высок. Однако стоит заметить, что нефтепродукты никак не защищены от изменения своей структуры. </w:t>
      </w:r>
    </w:p>
    <w:p w:rsidR="00BE34FE" w:rsidRPr="000F4726" w:rsidRDefault="00CD0A96"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Ни для кого не секрет, что при изменении температурных условий жидкость меняет свое агрегатное состояние. </w:t>
      </w:r>
      <w:r w:rsidR="00BE34FE" w:rsidRPr="000F4726">
        <w:rPr>
          <w:rFonts w:ascii="Times New Roman" w:hAnsi="Times New Roman" w:cs="Times New Roman"/>
          <w:sz w:val="24"/>
          <w:szCs w:val="24"/>
        </w:rPr>
        <w:t xml:space="preserve"> К примеру, при уменьшении температуры у нефтепродукта появляется такое свойство как вязкость, которое отрицательно влияет на дальнейшую транспортировку нефтепродукта по нефтепроводам. В результате высокой вязкости в нефтепроводе образуются так называемые пробки, тем самым происходит сбои в процессе транспортировки. Для того</w:t>
      </w:r>
      <w:proofErr w:type="gramStart"/>
      <w:r w:rsidR="00BE34FE" w:rsidRPr="000F4726">
        <w:rPr>
          <w:rFonts w:ascii="Times New Roman" w:hAnsi="Times New Roman" w:cs="Times New Roman"/>
          <w:sz w:val="24"/>
          <w:szCs w:val="24"/>
        </w:rPr>
        <w:t>,</w:t>
      </w:r>
      <w:proofErr w:type="gramEnd"/>
      <w:r w:rsidR="00BE34FE" w:rsidRPr="000F4726">
        <w:rPr>
          <w:rFonts w:ascii="Times New Roman" w:hAnsi="Times New Roman" w:cs="Times New Roman"/>
          <w:sz w:val="24"/>
          <w:szCs w:val="24"/>
        </w:rPr>
        <w:t xml:space="preserve"> чтобы избегать такое явление применяют </w:t>
      </w:r>
      <w:proofErr w:type="spellStart"/>
      <w:r w:rsidR="00BE34FE" w:rsidRPr="000F4726">
        <w:rPr>
          <w:rFonts w:ascii="Times New Roman" w:hAnsi="Times New Roman" w:cs="Times New Roman"/>
          <w:sz w:val="24"/>
          <w:szCs w:val="24"/>
        </w:rPr>
        <w:t>электро</w:t>
      </w:r>
      <w:r w:rsidR="00CE5F52" w:rsidRPr="000F4726">
        <w:rPr>
          <w:rFonts w:ascii="Times New Roman" w:hAnsi="Times New Roman" w:cs="Times New Roman"/>
          <w:sz w:val="24"/>
          <w:szCs w:val="24"/>
        </w:rPr>
        <w:t>под</w:t>
      </w:r>
      <w:r w:rsidR="00BE34FE" w:rsidRPr="000F4726">
        <w:rPr>
          <w:rFonts w:ascii="Times New Roman" w:hAnsi="Times New Roman" w:cs="Times New Roman"/>
          <w:sz w:val="24"/>
          <w:szCs w:val="24"/>
        </w:rPr>
        <w:t>огрев</w:t>
      </w:r>
      <w:proofErr w:type="spellEnd"/>
      <w:r w:rsidR="00BE34FE" w:rsidRPr="000F4726">
        <w:rPr>
          <w:rFonts w:ascii="Times New Roman" w:hAnsi="Times New Roman" w:cs="Times New Roman"/>
          <w:sz w:val="24"/>
          <w:szCs w:val="24"/>
        </w:rPr>
        <w:t xml:space="preserve"> трубопровода в нефтехимической промышленности.</w:t>
      </w:r>
    </w:p>
    <w:p w:rsidR="00D84BBF" w:rsidRPr="000F4726" w:rsidRDefault="00BE34FE"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  </w:t>
      </w:r>
      <w:r w:rsidR="00CE5F52" w:rsidRPr="000F4726">
        <w:rPr>
          <w:rFonts w:ascii="Times New Roman" w:hAnsi="Times New Roman" w:cs="Times New Roman"/>
          <w:sz w:val="24"/>
          <w:szCs w:val="24"/>
        </w:rPr>
        <w:t xml:space="preserve">Система </w:t>
      </w:r>
      <w:proofErr w:type="spellStart"/>
      <w:r w:rsidR="00CE5F52" w:rsidRPr="000F4726">
        <w:rPr>
          <w:rFonts w:ascii="Times New Roman" w:hAnsi="Times New Roman" w:cs="Times New Roman"/>
          <w:sz w:val="24"/>
          <w:szCs w:val="24"/>
        </w:rPr>
        <w:t>электроподогрева</w:t>
      </w:r>
      <w:proofErr w:type="spellEnd"/>
      <w:r w:rsidR="00CE5F52" w:rsidRPr="000F4726">
        <w:rPr>
          <w:rFonts w:ascii="Times New Roman" w:hAnsi="Times New Roman" w:cs="Times New Roman"/>
          <w:sz w:val="24"/>
          <w:szCs w:val="24"/>
        </w:rPr>
        <w:t xml:space="preserve"> может поддерживать необходимую температуру нефтепродуктов, тем самым обеспечивая качественную реализацию технологического процесса транспортировки жидкости. Стоит заметить, что в результате использования </w:t>
      </w:r>
      <w:proofErr w:type="spellStart"/>
      <w:r w:rsidR="00CE5F52" w:rsidRPr="000F4726">
        <w:rPr>
          <w:rFonts w:ascii="Times New Roman" w:hAnsi="Times New Roman" w:cs="Times New Roman"/>
          <w:sz w:val="24"/>
          <w:szCs w:val="24"/>
        </w:rPr>
        <w:t>электроподогрева</w:t>
      </w:r>
      <w:proofErr w:type="spellEnd"/>
      <w:r w:rsidR="00CE5F52" w:rsidRPr="000F4726">
        <w:rPr>
          <w:rFonts w:ascii="Times New Roman" w:hAnsi="Times New Roman" w:cs="Times New Roman"/>
          <w:sz w:val="24"/>
          <w:szCs w:val="24"/>
        </w:rPr>
        <w:t xml:space="preserve"> существенно снижает износ трубопровода за с</w:t>
      </w:r>
      <w:r w:rsidR="003711E7" w:rsidRPr="000F4726">
        <w:rPr>
          <w:rFonts w:ascii="Times New Roman" w:hAnsi="Times New Roman" w:cs="Times New Roman"/>
          <w:sz w:val="24"/>
          <w:szCs w:val="24"/>
        </w:rPr>
        <w:t xml:space="preserve">чет замерзания в зимний период, а также уменьшает воздействие динамических процессов при пуске системы. </w:t>
      </w:r>
    </w:p>
    <w:p w:rsidR="003711E7"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Система </w:t>
      </w:r>
      <w:proofErr w:type="spellStart"/>
      <w:r w:rsidRPr="000F4726">
        <w:rPr>
          <w:rFonts w:ascii="Times New Roman" w:hAnsi="Times New Roman" w:cs="Times New Roman"/>
          <w:sz w:val="24"/>
          <w:szCs w:val="24"/>
        </w:rPr>
        <w:t>электроподогрева</w:t>
      </w:r>
      <w:proofErr w:type="spellEnd"/>
      <w:r w:rsidRPr="000F4726">
        <w:rPr>
          <w:rFonts w:ascii="Times New Roman" w:hAnsi="Times New Roman" w:cs="Times New Roman"/>
          <w:sz w:val="24"/>
          <w:szCs w:val="24"/>
        </w:rPr>
        <w:t xml:space="preserve"> нефтепровода использует в своей работе нагревающие кабели, основными характеристиками которых являются:</w:t>
      </w:r>
    </w:p>
    <w:p w:rsidR="003711E7"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линейная тепловая мощность;</w:t>
      </w:r>
    </w:p>
    <w:p w:rsidR="003711E7"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напряжение питания;</w:t>
      </w:r>
    </w:p>
    <w:p w:rsidR="003711E7"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w:t>
      </w:r>
      <w:r w:rsidR="008147B1">
        <w:rPr>
          <w:rFonts w:ascii="Times New Roman" w:hAnsi="Times New Roman" w:cs="Times New Roman"/>
          <w:sz w:val="24"/>
          <w:szCs w:val="24"/>
        </w:rPr>
        <w:t> </w:t>
      </w:r>
      <w:r w:rsidRPr="000F4726">
        <w:rPr>
          <w:rFonts w:ascii="Times New Roman" w:hAnsi="Times New Roman" w:cs="Times New Roman"/>
          <w:sz w:val="24"/>
          <w:szCs w:val="24"/>
        </w:rPr>
        <w:t>минимальная и максимальная длина нагревательной секции при заданном напряжении;</w:t>
      </w:r>
    </w:p>
    <w:p w:rsidR="003711E7"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рабочая и максимально допустимая температуры.</w:t>
      </w:r>
    </w:p>
    <w:p w:rsidR="005C3A53" w:rsidRPr="000F4726" w:rsidRDefault="003711E7"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 </w:t>
      </w:r>
      <w:r w:rsidR="005C3A53" w:rsidRPr="000F4726">
        <w:rPr>
          <w:rFonts w:ascii="Times New Roman" w:hAnsi="Times New Roman" w:cs="Times New Roman"/>
          <w:sz w:val="24"/>
          <w:szCs w:val="24"/>
        </w:rPr>
        <w:t>Есть два основных типа нагревательных кабелей:</w:t>
      </w:r>
    </w:p>
    <w:p w:rsidR="005C3A53" w:rsidRPr="000F4726" w:rsidRDefault="005C3A53"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резистивные;</w:t>
      </w:r>
    </w:p>
    <w:p w:rsidR="005C3A53" w:rsidRPr="000F4726" w:rsidRDefault="005C3A53"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саморегулирующиеся.</w:t>
      </w:r>
    </w:p>
    <w:p w:rsidR="00BE240C" w:rsidRPr="000F4726" w:rsidRDefault="005C3A53"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xml:space="preserve">В резистивном кабеле тепло выделяется за счет потерь на сопротивление в нагревательной жиле кабеля. К тому же кабель может содержать токопроводящую жилу, что упрощает схему подключения. Долговечность системы зависит от </w:t>
      </w:r>
      <w:r w:rsidR="00BE240C" w:rsidRPr="000F4726">
        <w:rPr>
          <w:rFonts w:ascii="Times New Roman" w:hAnsi="Times New Roman" w:cs="Times New Roman"/>
          <w:sz w:val="24"/>
          <w:szCs w:val="24"/>
        </w:rPr>
        <w:t>правильности соблюдения расчетных условий теплоотдачи, не вызывая при этом перегрева.</w:t>
      </w:r>
    </w:p>
    <w:p w:rsidR="005C3A53" w:rsidRPr="000F4726" w:rsidRDefault="005C3A53"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Саморегулирующийся кабель имеет две параллельные токопроводящие жилы, промежуток между которыми заполнен специальным полупроводниковым составом.</w:t>
      </w:r>
      <w:r w:rsidR="00BE240C" w:rsidRPr="000F4726">
        <w:rPr>
          <w:rFonts w:ascii="Times New Roman" w:hAnsi="Times New Roman" w:cs="Times New Roman"/>
          <w:sz w:val="24"/>
          <w:szCs w:val="24"/>
        </w:rPr>
        <w:t xml:space="preserve"> Данный кабель может изменять свою мощность локально, к примеру, только лишь в месте перегрева. </w:t>
      </w:r>
      <w:r w:rsidR="00BE240C" w:rsidRPr="000F4726">
        <w:rPr>
          <w:rFonts w:ascii="Times New Roman" w:hAnsi="Times New Roman" w:cs="Times New Roman"/>
          <w:sz w:val="24"/>
          <w:szCs w:val="24"/>
        </w:rPr>
        <w:lastRenderedPageBreak/>
        <w:t xml:space="preserve">Данный тип нагревательных кабелей долговечен (не перегорает даже при самопересечении) и экономичен. </w:t>
      </w:r>
      <w:r w:rsidRPr="000F4726">
        <w:rPr>
          <w:rFonts w:ascii="Times New Roman" w:hAnsi="Times New Roman" w:cs="Times New Roman"/>
          <w:sz w:val="24"/>
          <w:szCs w:val="24"/>
        </w:rPr>
        <w:t xml:space="preserve"> </w:t>
      </w:r>
    </w:p>
    <w:p w:rsidR="002A6CBF" w:rsidRPr="000F4726" w:rsidRDefault="002A6CBF"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Решая задачу по реализации системы обогрева трубопровода, учитывают множество факторов, влияющих на сложность данной системы (элементы управления, датчики и т.д.). На рисунке 1 будет представлена схема обогрева трубопровода, включа</w:t>
      </w:r>
      <w:r w:rsidR="002C371D" w:rsidRPr="000F4726">
        <w:rPr>
          <w:rFonts w:ascii="Times New Roman" w:hAnsi="Times New Roman" w:cs="Times New Roman"/>
          <w:sz w:val="24"/>
          <w:szCs w:val="24"/>
        </w:rPr>
        <w:t xml:space="preserve">ющая в себя необходимые элементы для реализации системы обогрева. </w:t>
      </w:r>
    </w:p>
    <w:p w:rsidR="00A17A8F" w:rsidRPr="000F4726" w:rsidRDefault="006D6E3D" w:rsidP="000F4726">
      <w:pPr>
        <w:spacing w:after="0" w:line="24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15pt;height:236.95pt">
            <v:imagedata r:id="rId8" o:title="tm_shema_truba_370_0" croptop="14819f" cropbottom="4865f" cropleft="5157f" cropright="2683f" grayscale="t"/>
          </v:shape>
        </w:pict>
      </w:r>
    </w:p>
    <w:p w:rsidR="002A6CBF" w:rsidRPr="000F4726" w:rsidRDefault="002A6CBF" w:rsidP="000F4726">
      <w:pPr>
        <w:spacing w:after="0" w:line="240" w:lineRule="auto"/>
        <w:ind w:firstLine="709"/>
        <w:jc w:val="center"/>
        <w:rPr>
          <w:rFonts w:ascii="Times New Roman" w:hAnsi="Times New Roman" w:cs="Times New Roman"/>
          <w:sz w:val="24"/>
          <w:szCs w:val="24"/>
        </w:rPr>
      </w:pPr>
      <w:r w:rsidRPr="000F4726">
        <w:rPr>
          <w:rFonts w:ascii="Times New Roman" w:hAnsi="Times New Roman" w:cs="Times New Roman"/>
          <w:sz w:val="24"/>
          <w:szCs w:val="24"/>
        </w:rPr>
        <w:t>Рисунок 1. Схема обогрева трубопровода</w:t>
      </w:r>
    </w:p>
    <w:p w:rsidR="005B79B2" w:rsidRPr="000F4726" w:rsidRDefault="005B79B2" w:rsidP="000F4726">
      <w:pPr>
        <w:spacing w:after="0" w:line="240" w:lineRule="auto"/>
        <w:ind w:firstLine="709"/>
        <w:jc w:val="center"/>
        <w:rPr>
          <w:rFonts w:ascii="Times New Roman" w:hAnsi="Times New Roman" w:cs="Times New Roman"/>
          <w:sz w:val="24"/>
          <w:szCs w:val="24"/>
        </w:rPr>
      </w:pPr>
    </w:p>
    <w:p w:rsidR="008B375E" w:rsidRPr="000F4726" w:rsidRDefault="008B375E" w:rsidP="000F4726">
      <w:pPr>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Решая конкретную задачу по созданию системы обогрева трубопровода, выделяют следующие пункты:</w:t>
      </w:r>
    </w:p>
    <w:p w:rsidR="002C371D" w:rsidRPr="000F4726" w:rsidRDefault="008B375E" w:rsidP="008147B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 xml:space="preserve">Нагревательная часть: </w:t>
      </w:r>
    </w:p>
    <w:p w:rsidR="002C371D" w:rsidRPr="000F4726" w:rsidRDefault="008B375E" w:rsidP="008147B1">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нагревательные кабели и аксессуары д</w:t>
      </w:r>
      <w:r w:rsidR="002C371D" w:rsidRPr="000F4726">
        <w:rPr>
          <w:rFonts w:ascii="Times New Roman" w:eastAsia="Times New Roman" w:hAnsi="Times New Roman" w:cs="Times New Roman"/>
          <w:sz w:val="24"/>
          <w:szCs w:val="24"/>
          <w:lang w:eastAsia="ru-RU"/>
        </w:rPr>
        <w:t>ля их крепления на трубопроводе;</w:t>
      </w:r>
    </w:p>
    <w:p w:rsidR="008B375E" w:rsidRPr="000F4726" w:rsidRDefault="008B375E" w:rsidP="008147B1">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локальные элементы подогрева узлов трубопрово</w:t>
      </w:r>
      <w:r w:rsidR="002C371D" w:rsidRPr="000F4726">
        <w:rPr>
          <w:rFonts w:ascii="Times New Roman" w:eastAsia="Times New Roman" w:hAnsi="Times New Roman" w:cs="Times New Roman"/>
          <w:sz w:val="24"/>
          <w:szCs w:val="24"/>
          <w:lang w:eastAsia="ru-RU"/>
        </w:rPr>
        <w:t>да (фланцев, вентилей, насосов).</w:t>
      </w:r>
    </w:p>
    <w:p w:rsidR="002C371D" w:rsidRPr="000F4726" w:rsidRDefault="002C371D" w:rsidP="008147B1">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Распределительная сеть, обеспечивающая</w:t>
      </w:r>
      <w:r w:rsidR="008B375E" w:rsidRPr="000F4726">
        <w:rPr>
          <w:rFonts w:ascii="Times New Roman" w:eastAsia="Times New Roman" w:hAnsi="Times New Roman" w:cs="Times New Roman"/>
          <w:sz w:val="24"/>
          <w:szCs w:val="24"/>
          <w:lang w:eastAsia="ru-RU"/>
        </w:rPr>
        <w:t xml:space="preserve"> питание для всех элементов греющей части и проведение информационных сигналов от датчиков до щита системы управления: </w:t>
      </w:r>
    </w:p>
    <w:p w:rsidR="004B1BC7" w:rsidRPr="000F4726" w:rsidRDefault="002C371D" w:rsidP="008147B1">
      <w:pPr>
        <w:pStyle w:val="a5"/>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val="en-US" w:eastAsia="ru-RU"/>
        </w:rPr>
      </w:pPr>
      <w:r w:rsidRPr="000F4726">
        <w:rPr>
          <w:rFonts w:ascii="Times New Roman" w:eastAsia="Times New Roman" w:hAnsi="Times New Roman" w:cs="Times New Roman"/>
          <w:sz w:val="24"/>
          <w:szCs w:val="24"/>
          <w:lang w:eastAsia="ru-RU"/>
        </w:rPr>
        <w:t>силовые и информационные кабели</w:t>
      </w:r>
      <w:r w:rsidR="004B1BC7" w:rsidRPr="000F4726">
        <w:rPr>
          <w:rFonts w:ascii="Times New Roman" w:eastAsia="Times New Roman" w:hAnsi="Times New Roman" w:cs="Times New Roman"/>
          <w:sz w:val="24"/>
          <w:szCs w:val="24"/>
          <w:lang w:eastAsia="ru-RU"/>
        </w:rPr>
        <w:t>;</w:t>
      </w:r>
    </w:p>
    <w:p w:rsidR="008B375E" w:rsidRPr="000F4726" w:rsidRDefault="008B375E" w:rsidP="008147B1">
      <w:pPr>
        <w:pStyle w:val="a5"/>
        <w:numPr>
          <w:ilvl w:val="0"/>
          <w:numId w:val="7"/>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распределительные коробки и крепежные элементы.</w:t>
      </w:r>
    </w:p>
    <w:p w:rsidR="004B1BC7" w:rsidRPr="000F4726" w:rsidRDefault="008B375E" w:rsidP="008147B1">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 xml:space="preserve">Система управления: </w:t>
      </w:r>
    </w:p>
    <w:p w:rsidR="004B1BC7" w:rsidRPr="000F4726" w:rsidRDefault="004B1BC7" w:rsidP="008147B1">
      <w:pPr>
        <w:pStyle w:val="a5"/>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val="en-US" w:eastAsia="ru-RU"/>
        </w:rPr>
      </w:pPr>
      <w:r w:rsidRPr="000F4726">
        <w:rPr>
          <w:rFonts w:ascii="Times New Roman" w:eastAsia="Times New Roman" w:hAnsi="Times New Roman" w:cs="Times New Roman"/>
          <w:sz w:val="24"/>
          <w:szCs w:val="24"/>
          <w:lang w:eastAsia="ru-RU"/>
        </w:rPr>
        <w:t>шкафы управления</w:t>
      </w:r>
      <w:r w:rsidRPr="000F4726">
        <w:rPr>
          <w:rFonts w:ascii="Times New Roman" w:eastAsia="Times New Roman" w:hAnsi="Times New Roman" w:cs="Times New Roman"/>
          <w:sz w:val="24"/>
          <w:szCs w:val="24"/>
          <w:lang w:val="en-US" w:eastAsia="ru-RU"/>
        </w:rPr>
        <w:t>;</w:t>
      </w:r>
    </w:p>
    <w:p w:rsidR="004B1BC7" w:rsidRPr="000F4726" w:rsidRDefault="004B1BC7" w:rsidP="008147B1">
      <w:pPr>
        <w:pStyle w:val="a5"/>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val="en-US" w:eastAsia="ru-RU"/>
        </w:rPr>
      </w:pPr>
      <w:r w:rsidRPr="000F4726">
        <w:rPr>
          <w:rFonts w:ascii="Times New Roman" w:eastAsia="Times New Roman" w:hAnsi="Times New Roman" w:cs="Times New Roman"/>
          <w:sz w:val="24"/>
          <w:szCs w:val="24"/>
          <w:lang w:eastAsia="ru-RU"/>
        </w:rPr>
        <w:t>терморегуляторы</w:t>
      </w:r>
      <w:r w:rsidRPr="000F4726">
        <w:rPr>
          <w:rFonts w:ascii="Times New Roman" w:eastAsia="Times New Roman" w:hAnsi="Times New Roman" w:cs="Times New Roman"/>
          <w:sz w:val="24"/>
          <w:szCs w:val="24"/>
          <w:lang w:val="en-US" w:eastAsia="ru-RU"/>
        </w:rPr>
        <w:t>;</w:t>
      </w:r>
      <w:r w:rsidR="008B375E" w:rsidRPr="000F4726">
        <w:rPr>
          <w:rFonts w:ascii="Times New Roman" w:eastAsia="Times New Roman" w:hAnsi="Times New Roman" w:cs="Times New Roman"/>
          <w:sz w:val="24"/>
          <w:szCs w:val="24"/>
          <w:lang w:eastAsia="ru-RU"/>
        </w:rPr>
        <w:t xml:space="preserve"> </w:t>
      </w:r>
    </w:p>
    <w:p w:rsidR="004B1BC7" w:rsidRPr="000F4726" w:rsidRDefault="008B375E" w:rsidP="008147B1">
      <w:pPr>
        <w:pStyle w:val="a5"/>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датч</w:t>
      </w:r>
      <w:r w:rsidR="004B1BC7" w:rsidRPr="000F4726">
        <w:rPr>
          <w:rFonts w:ascii="Times New Roman" w:eastAsia="Times New Roman" w:hAnsi="Times New Roman" w:cs="Times New Roman"/>
          <w:sz w:val="24"/>
          <w:szCs w:val="24"/>
          <w:lang w:eastAsia="ru-RU"/>
        </w:rPr>
        <w:t>ики температуры трубы и воздуха;</w:t>
      </w:r>
    </w:p>
    <w:p w:rsidR="004B1BC7" w:rsidRPr="000F4726" w:rsidRDefault="004B1BC7" w:rsidP="008147B1">
      <w:pPr>
        <w:pStyle w:val="a5"/>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датчики потока;</w:t>
      </w:r>
    </w:p>
    <w:p w:rsidR="008B375E" w:rsidRPr="000F4726" w:rsidRDefault="008B375E" w:rsidP="008147B1">
      <w:pPr>
        <w:pStyle w:val="a5"/>
        <w:numPr>
          <w:ilvl w:val="0"/>
          <w:numId w:val="6"/>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пускорегулирующая и защитная аппаратура.</w:t>
      </w:r>
    </w:p>
    <w:p w:rsidR="00FC0793" w:rsidRPr="000F4726" w:rsidRDefault="00FC0793" w:rsidP="000F47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Параметры кабельно</w:t>
      </w:r>
      <w:r w:rsidR="005B79B2" w:rsidRPr="000F4726">
        <w:rPr>
          <w:rFonts w:ascii="Times New Roman" w:eastAsia="Times New Roman" w:hAnsi="Times New Roman" w:cs="Times New Roman"/>
          <w:sz w:val="24"/>
          <w:szCs w:val="24"/>
          <w:lang w:eastAsia="ru-RU"/>
        </w:rPr>
        <w:t>й системы обогрева трубопровода зависят</w:t>
      </w:r>
      <w:r w:rsidRPr="000F4726">
        <w:rPr>
          <w:rFonts w:ascii="Times New Roman" w:eastAsia="Times New Roman" w:hAnsi="Times New Roman" w:cs="Times New Roman"/>
          <w:sz w:val="24"/>
          <w:szCs w:val="24"/>
          <w:lang w:eastAsia="ru-RU"/>
        </w:rPr>
        <w:t xml:space="preserve"> </w:t>
      </w:r>
      <w:proofErr w:type="gramStart"/>
      <w:r w:rsidRPr="000F4726">
        <w:rPr>
          <w:rFonts w:ascii="Times New Roman" w:eastAsia="Times New Roman" w:hAnsi="Times New Roman" w:cs="Times New Roman"/>
          <w:sz w:val="24"/>
          <w:szCs w:val="24"/>
          <w:lang w:eastAsia="ru-RU"/>
        </w:rPr>
        <w:t>от</w:t>
      </w:r>
      <w:proofErr w:type="gramEnd"/>
      <w:r w:rsidRPr="000F4726">
        <w:rPr>
          <w:rFonts w:ascii="Times New Roman" w:eastAsia="Times New Roman" w:hAnsi="Times New Roman" w:cs="Times New Roman"/>
          <w:sz w:val="24"/>
          <w:szCs w:val="24"/>
          <w:lang w:eastAsia="ru-RU"/>
        </w:rPr>
        <w:t>:</w:t>
      </w:r>
    </w:p>
    <w:p w:rsidR="00FC0793" w:rsidRPr="000F4726" w:rsidRDefault="00D0430E" w:rsidP="008147B1">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свой</w:t>
      </w:r>
      <w:proofErr w:type="gramStart"/>
      <w:r w:rsidRPr="000F4726">
        <w:rPr>
          <w:rFonts w:ascii="Times New Roman" w:eastAsia="Times New Roman" w:hAnsi="Times New Roman" w:cs="Times New Roman"/>
          <w:sz w:val="24"/>
          <w:szCs w:val="24"/>
          <w:lang w:eastAsia="ru-RU"/>
        </w:rPr>
        <w:t xml:space="preserve">ств </w:t>
      </w:r>
      <w:r w:rsidR="00FC0793" w:rsidRPr="000F4726">
        <w:rPr>
          <w:rFonts w:ascii="Times New Roman" w:eastAsia="Times New Roman" w:hAnsi="Times New Roman" w:cs="Times New Roman"/>
          <w:sz w:val="24"/>
          <w:szCs w:val="24"/>
          <w:lang w:eastAsia="ru-RU"/>
        </w:rPr>
        <w:t>тр</w:t>
      </w:r>
      <w:proofErr w:type="gramEnd"/>
      <w:r w:rsidR="00FC0793" w:rsidRPr="000F4726">
        <w:rPr>
          <w:rFonts w:ascii="Times New Roman" w:eastAsia="Times New Roman" w:hAnsi="Times New Roman" w:cs="Times New Roman"/>
          <w:sz w:val="24"/>
          <w:szCs w:val="24"/>
          <w:lang w:eastAsia="ru-RU"/>
        </w:rPr>
        <w:t>анспортируемого продукта (максимальной температуры продукта, температуры на входе в трубопроводе, температуры застывания, температуры выпадения твердых фракций);</w:t>
      </w:r>
    </w:p>
    <w:p w:rsidR="00FC0793" w:rsidRPr="000F4726" w:rsidRDefault="00FC0793" w:rsidP="008147B1">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характеристик трубы (материал, геометрические размеры, теплоизоляция, открытое или подземное расположение);</w:t>
      </w:r>
    </w:p>
    <w:p w:rsidR="00FC0793" w:rsidRPr="000F4726" w:rsidRDefault="00FC0793" w:rsidP="008147B1">
      <w:pPr>
        <w:numPr>
          <w:ilvl w:val="0"/>
          <w:numId w:val="9"/>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топологии трубопровода (</w:t>
      </w:r>
      <w:proofErr w:type="gramStart"/>
      <w:r w:rsidRPr="000F4726">
        <w:rPr>
          <w:rFonts w:ascii="Times New Roman" w:eastAsia="Times New Roman" w:hAnsi="Times New Roman" w:cs="Times New Roman"/>
          <w:sz w:val="24"/>
          <w:szCs w:val="24"/>
          <w:lang w:eastAsia="ru-RU"/>
        </w:rPr>
        <w:t>линейный</w:t>
      </w:r>
      <w:proofErr w:type="gramEnd"/>
      <w:r w:rsidRPr="000F4726">
        <w:rPr>
          <w:rFonts w:ascii="Times New Roman" w:eastAsia="Times New Roman" w:hAnsi="Times New Roman" w:cs="Times New Roman"/>
          <w:sz w:val="24"/>
          <w:szCs w:val="24"/>
          <w:lang w:eastAsia="ru-RU"/>
        </w:rPr>
        <w:t>, разветвленный, с малым или большим количеством участков);</w:t>
      </w:r>
    </w:p>
    <w:p w:rsidR="00FC0793" w:rsidRPr="000F4726" w:rsidRDefault="00FC0793" w:rsidP="008147B1">
      <w:pPr>
        <w:numPr>
          <w:ilvl w:val="0"/>
          <w:numId w:val="9"/>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0" w:name="_GoBack"/>
      <w:bookmarkEnd w:id="0"/>
      <w:r w:rsidRPr="000F4726">
        <w:rPr>
          <w:rFonts w:ascii="Times New Roman" w:eastAsia="Times New Roman" w:hAnsi="Times New Roman" w:cs="Times New Roman"/>
          <w:sz w:val="24"/>
          <w:szCs w:val="24"/>
          <w:lang w:eastAsia="ru-RU"/>
        </w:rPr>
        <w:t>характеристик окружающей среды (минимальная и максимальная температуры окружающего воздуха, скорость ветра).</w:t>
      </w:r>
    </w:p>
    <w:p w:rsidR="00FC0793" w:rsidRPr="000F4726" w:rsidRDefault="00227AD4" w:rsidP="000F472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lastRenderedPageBreak/>
        <w:t>Критерии выбора основных параметров системы подогрева.</w:t>
      </w:r>
    </w:p>
    <w:p w:rsidR="00227AD4" w:rsidRPr="000F4726" w:rsidRDefault="00EA2643" w:rsidP="008147B1">
      <w:pPr>
        <w:pStyle w:val="a5"/>
        <w:numPr>
          <w:ilvl w:val="0"/>
          <w:numId w:val="1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Про</w:t>
      </w:r>
      <w:r w:rsidR="00227AD4" w:rsidRPr="000F4726">
        <w:rPr>
          <w:rFonts w:ascii="Times New Roman" w:eastAsia="Times New Roman" w:hAnsi="Times New Roman" w:cs="Times New Roman"/>
          <w:sz w:val="24"/>
          <w:szCs w:val="24"/>
          <w:lang w:eastAsia="ru-RU"/>
        </w:rPr>
        <w:t>тяженность  трубопровода:</w:t>
      </w:r>
    </w:p>
    <w:p w:rsidR="00227AD4" w:rsidRPr="000F4726" w:rsidRDefault="00227AD4" w:rsidP="000F4726">
      <w:pPr>
        <w:shd w:val="clear" w:color="auto" w:fill="FFFFFF"/>
        <w:spacing w:after="0" w:line="240" w:lineRule="auto"/>
        <w:ind w:firstLine="709"/>
        <w:jc w:val="both"/>
        <w:rPr>
          <w:rFonts w:ascii="Times New Roman" w:hAnsi="Times New Roman" w:cs="Times New Roman"/>
          <w:sz w:val="24"/>
          <w:szCs w:val="24"/>
        </w:rPr>
      </w:pPr>
      <w:r w:rsidRPr="000F4726">
        <w:rPr>
          <w:rFonts w:ascii="Times New Roman" w:hAnsi="Times New Roman" w:cs="Times New Roman"/>
          <w:sz w:val="24"/>
          <w:szCs w:val="24"/>
        </w:rPr>
        <w:t>– до 100 м — применяют все типы саморегулирующихся кабелей; в данном случае распределительная сеть не требуется;</w:t>
      </w:r>
    </w:p>
    <w:p w:rsidR="00227AD4" w:rsidRPr="000F4726" w:rsidRDefault="00227AD4" w:rsidP="008147B1">
      <w:pPr>
        <w:pStyle w:val="a5"/>
        <w:numPr>
          <w:ilvl w:val="0"/>
          <w:numId w:val="14"/>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hAnsi="Times New Roman" w:cs="Times New Roman"/>
          <w:sz w:val="24"/>
          <w:szCs w:val="24"/>
        </w:rPr>
        <w:t>до 200 – 300 м — применяют резистивные и саморегулирующиеся кабели; как правило, устанавливают дешёвую разделительную сеть;</w:t>
      </w:r>
    </w:p>
    <w:p w:rsidR="00227AD4" w:rsidRPr="000F4726" w:rsidRDefault="00227AD4" w:rsidP="008147B1">
      <w:pPr>
        <w:pStyle w:val="a6"/>
        <w:numPr>
          <w:ilvl w:val="0"/>
          <w:numId w:val="13"/>
        </w:numPr>
        <w:shd w:val="clear" w:color="auto" w:fill="FFFFFF"/>
        <w:tabs>
          <w:tab w:val="left" w:pos="993"/>
        </w:tabs>
        <w:spacing w:before="0" w:beforeAutospacing="0" w:after="0" w:afterAutospacing="0"/>
        <w:ind w:left="0" w:firstLine="709"/>
        <w:jc w:val="both"/>
      </w:pPr>
      <w:r w:rsidRPr="000F4726">
        <w:t>до 3 – 6 км — используются резистивные кабели (как правило, с распределительной сетью), а также специальные композитные кабели, которые объединяют в себе питающий и саморегулирующийся кабель;</w:t>
      </w:r>
    </w:p>
    <w:p w:rsidR="00227AD4" w:rsidRPr="000F4726" w:rsidRDefault="00227AD4" w:rsidP="008147B1">
      <w:pPr>
        <w:pStyle w:val="a6"/>
        <w:numPr>
          <w:ilvl w:val="0"/>
          <w:numId w:val="12"/>
        </w:numPr>
        <w:shd w:val="clear" w:color="auto" w:fill="FFFFFF"/>
        <w:tabs>
          <w:tab w:val="left" w:pos="993"/>
        </w:tabs>
        <w:spacing w:before="0" w:beforeAutospacing="0" w:after="0" w:afterAutospacing="0"/>
        <w:ind w:left="0" w:firstLine="709"/>
        <w:jc w:val="both"/>
      </w:pPr>
      <w:r w:rsidRPr="000F4726">
        <w:t>до 8 км — без использования распределительной сети эксплуатируются только резистивные кабели типа «</w:t>
      </w:r>
      <w:proofErr w:type="spellStart"/>
      <w:r w:rsidRPr="000F4726">
        <w:t>Longline</w:t>
      </w:r>
      <w:proofErr w:type="spellEnd"/>
      <w:r w:rsidRPr="000F4726">
        <w:t>», а также система «Скин-эффект»;</w:t>
      </w:r>
    </w:p>
    <w:p w:rsidR="00227AD4" w:rsidRPr="000F4726" w:rsidRDefault="00227AD4" w:rsidP="008147B1">
      <w:pPr>
        <w:pStyle w:val="a6"/>
        <w:numPr>
          <w:ilvl w:val="0"/>
          <w:numId w:val="12"/>
        </w:numPr>
        <w:shd w:val="clear" w:color="auto" w:fill="FFFFFF"/>
        <w:tabs>
          <w:tab w:val="left" w:pos="993"/>
        </w:tabs>
        <w:spacing w:before="0" w:beforeAutospacing="0" w:after="0" w:afterAutospacing="0"/>
        <w:ind w:left="0" w:firstLine="709"/>
        <w:jc w:val="both"/>
      </w:pPr>
      <w:r w:rsidRPr="000F4726">
        <w:t>до 15 км — применяют систему подогрева «Скин-эффект»;</w:t>
      </w:r>
    </w:p>
    <w:p w:rsidR="00227AD4" w:rsidRPr="000F4726" w:rsidRDefault="00227AD4" w:rsidP="008147B1">
      <w:pPr>
        <w:pStyle w:val="a6"/>
        <w:numPr>
          <w:ilvl w:val="0"/>
          <w:numId w:val="12"/>
        </w:numPr>
        <w:shd w:val="clear" w:color="auto" w:fill="FFFFFF"/>
        <w:tabs>
          <w:tab w:val="left" w:pos="993"/>
        </w:tabs>
        <w:spacing w:before="0" w:beforeAutospacing="0" w:after="0" w:afterAutospacing="0"/>
        <w:ind w:left="0" w:firstLine="709"/>
        <w:jc w:val="both"/>
      </w:pPr>
      <w:r w:rsidRPr="000F4726">
        <w:t xml:space="preserve">до 25 – 30 км — система подогрева «Скин-эффект», при этом </w:t>
      </w:r>
      <w:proofErr w:type="spellStart"/>
      <w:r w:rsidRPr="000F4726">
        <w:t>запитка</w:t>
      </w:r>
      <w:proofErr w:type="spellEnd"/>
      <w:r w:rsidRPr="000F4726">
        <w:t xml:space="preserve"> происходит с двух сторон трубопровода либо в определённой промежуточной зоне.</w:t>
      </w:r>
    </w:p>
    <w:p w:rsidR="00227AD4" w:rsidRPr="000F4726" w:rsidRDefault="00227AD4" w:rsidP="000F4726">
      <w:pPr>
        <w:pStyle w:val="a5"/>
        <w:numPr>
          <w:ilvl w:val="0"/>
          <w:numId w:val="10"/>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eastAsia="Times New Roman" w:hAnsi="Times New Roman" w:cs="Times New Roman"/>
          <w:sz w:val="24"/>
          <w:szCs w:val="24"/>
          <w:lang w:eastAsia="ru-RU"/>
        </w:rPr>
        <w:t>Рабочие температуры:</w:t>
      </w:r>
    </w:p>
    <w:p w:rsidR="00227AD4" w:rsidRPr="000F4726" w:rsidRDefault="00227AD4" w:rsidP="008147B1">
      <w:pPr>
        <w:pStyle w:val="a5"/>
        <w:numPr>
          <w:ilvl w:val="0"/>
          <w:numId w:val="15"/>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0F4726">
        <w:rPr>
          <w:rFonts w:ascii="Times New Roman" w:hAnsi="Times New Roman" w:cs="Times New Roman"/>
          <w:sz w:val="24"/>
          <w:szCs w:val="24"/>
        </w:rPr>
        <w:t>60 – 800 градусов — применяют практически все рассматриваемые типы саморегулирующихся и зональных кабелей; отметим, что здесь верхним пределом мощности является величина 80 Вт/м;</w:t>
      </w:r>
    </w:p>
    <w:p w:rsidR="00227AD4" w:rsidRPr="000F4726" w:rsidRDefault="00227AD4" w:rsidP="008147B1">
      <w:pPr>
        <w:pStyle w:val="a6"/>
        <w:numPr>
          <w:ilvl w:val="0"/>
          <w:numId w:val="15"/>
        </w:numPr>
        <w:shd w:val="clear" w:color="auto" w:fill="FFFFFF"/>
        <w:tabs>
          <w:tab w:val="left" w:pos="993"/>
        </w:tabs>
        <w:spacing w:before="0" w:beforeAutospacing="0" w:after="0" w:afterAutospacing="0"/>
        <w:ind w:left="0" w:firstLine="709"/>
        <w:jc w:val="both"/>
      </w:pPr>
      <w:r w:rsidRPr="000F4726">
        <w:t>10 – 2000 градусов — в таком случае используют только саморегулирующиеся кабели, которые оснащены фторопластовой матрицей;</w:t>
      </w:r>
    </w:p>
    <w:p w:rsidR="004C7905" w:rsidRPr="000F4726" w:rsidRDefault="00227AD4" w:rsidP="008147B1">
      <w:pPr>
        <w:pStyle w:val="a6"/>
        <w:numPr>
          <w:ilvl w:val="0"/>
          <w:numId w:val="15"/>
        </w:numPr>
        <w:shd w:val="clear" w:color="auto" w:fill="FFFFFF"/>
        <w:tabs>
          <w:tab w:val="left" w:pos="993"/>
        </w:tabs>
        <w:spacing w:before="0" w:beforeAutospacing="0" w:after="0" w:afterAutospacing="0"/>
        <w:ind w:left="0" w:firstLine="709"/>
        <w:jc w:val="both"/>
      </w:pPr>
      <w:r w:rsidRPr="000F4726">
        <w:t>220 – 4000 градусов — используют минеральную изоляцию и резистивные кабели, также возможна эксплуатация изоляции из стекловолокна.</w:t>
      </w:r>
    </w:p>
    <w:p w:rsidR="00C64FF2" w:rsidRPr="000F4726" w:rsidRDefault="00EA2643" w:rsidP="000F4726">
      <w:pPr>
        <w:pStyle w:val="a6"/>
        <w:shd w:val="clear" w:color="auto" w:fill="FFFFFF"/>
        <w:spacing w:before="0" w:beforeAutospacing="0" w:after="0" w:afterAutospacing="0"/>
        <w:ind w:firstLine="709"/>
        <w:jc w:val="both"/>
      </w:pPr>
      <w:r w:rsidRPr="000F4726">
        <w:t>По результатам аналитического обзора можно сделать следующие выводы</w:t>
      </w:r>
      <w:r w:rsidR="004C7905" w:rsidRPr="000F4726">
        <w:t>:</w:t>
      </w:r>
    </w:p>
    <w:p w:rsidR="004C7905" w:rsidRPr="000F4726" w:rsidRDefault="004C7905" w:rsidP="008147B1">
      <w:pPr>
        <w:pStyle w:val="a6"/>
        <w:numPr>
          <w:ilvl w:val="0"/>
          <w:numId w:val="16"/>
        </w:numPr>
        <w:shd w:val="clear" w:color="auto" w:fill="FFFFFF"/>
        <w:tabs>
          <w:tab w:val="left" w:pos="993"/>
        </w:tabs>
        <w:spacing w:before="0" w:beforeAutospacing="0" w:after="0" w:afterAutospacing="0"/>
        <w:ind w:left="0" w:firstLine="709"/>
        <w:jc w:val="both"/>
      </w:pPr>
      <w:r w:rsidRPr="000F4726">
        <w:rPr>
          <w:shd w:val="clear" w:color="auto" w:fill="FFFFFF"/>
        </w:rPr>
        <w:t xml:space="preserve">Кабельные системы обогрева предохраняют нефтепроводы и трубы для перекачки других жидкостей и химикатов от закупорки или кристаллизации вещества, чрезмерного </w:t>
      </w:r>
      <w:proofErr w:type="spellStart"/>
      <w:r w:rsidRPr="000F4726">
        <w:rPr>
          <w:shd w:val="clear" w:color="auto" w:fill="FFFFFF"/>
        </w:rPr>
        <w:t>загустения</w:t>
      </w:r>
      <w:proofErr w:type="spellEnd"/>
      <w:r w:rsidRPr="000F4726">
        <w:rPr>
          <w:shd w:val="clear" w:color="auto" w:fill="FFFFFF"/>
        </w:rPr>
        <w:t xml:space="preserve"> продуктов.</w:t>
      </w:r>
    </w:p>
    <w:p w:rsidR="00FC0793" w:rsidRPr="000F4726" w:rsidRDefault="004C7905" w:rsidP="008147B1">
      <w:pPr>
        <w:pStyle w:val="a6"/>
        <w:numPr>
          <w:ilvl w:val="0"/>
          <w:numId w:val="16"/>
        </w:numPr>
        <w:shd w:val="clear" w:color="auto" w:fill="FFFFFF"/>
        <w:tabs>
          <w:tab w:val="left" w:pos="993"/>
        </w:tabs>
        <w:spacing w:before="0" w:beforeAutospacing="0" w:after="0" w:afterAutospacing="0"/>
        <w:ind w:left="0" w:firstLine="709"/>
        <w:jc w:val="both"/>
      </w:pPr>
      <w:r w:rsidRPr="000F4726">
        <w:rPr>
          <w:shd w:val="clear" w:color="auto" w:fill="FFFFFF"/>
        </w:rPr>
        <w:t>Нагревательные кабели наилучшим образом решают задачу обогрева разветвленных и длинных трубопроводов.</w:t>
      </w:r>
    </w:p>
    <w:p w:rsidR="004C7905" w:rsidRPr="000F4726" w:rsidRDefault="004C7905" w:rsidP="008147B1">
      <w:pPr>
        <w:pStyle w:val="a6"/>
        <w:numPr>
          <w:ilvl w:val="0"/>
          <w:numId w:val="16"/>
        </w:numPr>
        <w:shd w:val="clear" w:color="auto" w:fill="FFFFFF"/>
        <w:tabs>
          <w:tab w:val="left" w:pos="993"/>
        </w:tabs>
        <w:spacing w:before="0" w:beforeAutospacing="0" w:after="0" w:afterAutospacing="0"/>
        <w:ind w:left="0" w:firstLine="709"/>
        <w:jc w:val="both"/>
      </w:pPr>
      <w:r w:rsidRPr="000F4726">
        <w:rPr>
          <w:shd w:val="clear" w:color="auto" w:fill="FFFFFF"/>
        </w:rPr>
        <w:t xml:space="preserve">Создается компенсация </w:t>
      </w:r>
      <w:proofErr w:type="spellStart"/>
      <w:r w:rsidRPr="000F4726">
        <w:rPr>
          <w:shd w:val="clear" w:color="auto" w:fill="FFFFFF"/>
        </w:rPr>
        <w:t>теплопотерь</w:t>
      </w:r>
      <w:proofErr w:type="spellEnd"/>
      <w:r w:rsidRPr="000F4726">
        <w:rPr>
          <w:shd w:val="clear" w:color="auto" w:fill="FFFFFF"/>
        </w:rPr>
        <w:t xml:space="preserve"> (температура на входе равна температуре на выходе нефтепровода)</w:t>
      </w:r>
      <w:r w:rsidR="00C64FF2" w:rsidRPr="000F4726">
        <w:rPr>
          <w:shd w:val="clear" w:color="auto" w:fill="FFFFFF"/>
        </w:rPr>
        <w:t>.</w:t>
      </w:r>
    </w:p>
    <w:p w:rsidR="0011514F" w:rsidRPr="000F4726" w:rsidRDefault="004C7905" w:rsidP="008147B1">
      <w:pPr>
        <w:pStyle w:val="a6"/>
        <w:numPr>
          <w:ilvl w:val="0"/>
          <w:numId w:val="16"/>
        </w:numPr>
        <w:shd w:val="clear" w:color="auto" w:fill="FFFFFF"/>
        <w:tabs>
          <w:tab w:val="left" w:pos="993"/>
        </w:tabs>
        <w:spacing w:before="0" w:beforeAutospacing="0" w:after="0" w:afterAutospacing="0"/>
        <w:ind w:left="0" w:firstLine="709"/>
        <w:jc w:val="both"/>
        <w:rPr>
          <w:shd w:val="clear" w:color="auto" w:fill="FFFFFF"/>
        </w:rPr>
      </w:pPr>
      <w:r w:rsidRPr="000F4726">
        <w:rPr>
          <w:shd w:val="clear" w:color="auto" w:fill="FFFFFF"/>
        </w:rPr>
        <w:t>Обогрев таких элементов системы, как управляющие клапаны, задвижки, насосное оборудование, фильтры.</w:t>
      </w:r>
    </w:p>
    <w:p w:rsidR="002A488C" w:rsidRPr="000F4726" w:rsidRDefault="002A488C" w:rsidP="000F4726">
      <w:pPr>
        <w:pStyle w:val="a6"/>
        <w:shd w:val="clear" w:color="auto" w:fill="FFFFFF"/>
        <w:spacing w:before="0" w:beforeAutospacing="0" w:after="0" w:afterAutospacing="0"/>
        <w:ind w:firstLine="709"/>
        <w:jc w:val="center"/>
      </w:pPr>
    </w:p>
    <w:p w:rsidR="004C7905" w:rsidRPr="000F4726" w:rsidRDefault="0011514F" w:rsidP="000F4726">
      <w:pPr>
        <w:pStyle w:val="a6"/>
        <w:shd w:val="clear" w:color="auto" w:fill="FFFFFF"/>
        <w:spacing w:before="0" w:beforeAutospacing="0" w:after="0" w:afterAutospacing="0"/>
        <w:ind w:firstLine="709"/>
        <w:jc w:val="center"/>
      </w:pPr>
      <w:r w:rsidRPr="000F4726">
        <w:t>БИБЛИОГРАФИЧЕСКИЙ СПИСОК</w:t>
      </w:r>
    </w:p>
    <w:p w:rsidR="00C16D14" w:rsidRPr="000F4726" w:rsidRDefault="00C16D14" w:rsidP="008147B1">
      <w:pPr>
        <w:pStyle w:val="a6"/>
        <w:numPr>
          <w:ilvl w:val="0"/>
          <w:numId w:val="18"/>
        </w:numPr>
        <w:shd w:val="clear" w:color="auto" w:fill="FFFFFF"/>
        <w:tabs>
          <w:tab w:val="left" w:pos="993"/>
        </w:tabs>
        <w:spacing w:before="0" w:beforeAutospacing="0" w:after="0" w:afterAutospacing="0"/>
        <w:ind w:left="0" w:firstLine="709"/>
        <w:jc w:val="both"/>
      </w:pPr>
      <w:r w:rsidRPr="000F4726">
        <w:rPr>
          <w:shd w:val="clear" w:color="auto" w:fill="FFFFFF"/>
        </w:rPr>
        <w:t xml:space="preserve">Нефтепровод [Электронный ресурс] / </w:t>
      </w:r>
      <w:proofErr w:type="spellStart"/>
      <w:r w:rsidRPr="000F4726">
        <w:rPr>
          <w:shd w:val="clear" w:color="auto" w:fill="FFFFFF"/>
        </w:rPr>
        <w:t>ВикипедиЯ</w:t>
      </w:r>
      <w:proofErr w:type="spellEnd"/>
      <w:r w:rsidRPr="000F4726">
        <w:rPr>
          <w:shd w:val="clear" w:color="auto" w:fill="FFFFFF"/>
        </w:rPr>
        <w:t xml:space="preserve"> – режим доступа к статье </w:t>
      </w:r>
      <w:r w:rsidR="00D4303F" w:rsidRPr="000F4726">
        <w:rPr>
          <w:shd w:val="clear" w:color="auto" w:fill="FFFFFF"/>
        </w:rPr>
        <w:t>https://ru.wikipedia.org/wiki/Нефтепровод</w:t>
      </w:r>
      <w:r w:rsidRPr="000F4726">
        <w:rPr>
          <w:shd w:val="clear" w:color="auto" w:fill="FFFFFF"/>
        </w:rPr>
        <w:t xml:space="preserve"> свободный.</w:t>
      </w:r>
    </w:p>
    <w:p w:rsidR="00C16D14" w:rsidRPr="000F4726" w:rsidRDefault="00BE1B46" w:rsidP="008147B1">
      <w:pPr>
        <w:pStyle w:val="a6"/>
        <w:numPr>
          <w:ilvl w:val="0"/>
          <w:numId w:val="18"/>
        </w:numPr>
        <w:shd w:val="clear" w:color="auto" w:fill="FFFFFF"/>
        <w:tabs>
          <w:tab w:val="left" w:pos="993"/>
        </w:tabs>
        <w:spacing w:before="0" w:beforeAutospacing="0" w:after="0" w:afterAutospacing="0"/>
        <w:ind w:left="0" w:firstLine="709"/>
        <w:jc w:val="both"/>
      </w:pPr>
      <w:r w:rsidRPr="000F4726">
        <w:rPr>
          <w:shd w:val="clear" w:color="auto" w:fill="FFFFFF"/>
        </w:rPr>
        <w:t xml:space="preserve">Энергия тепла статья: Обогрев трубопроводов [Электронный ресурс] / </w:t>
      </w:r>
      <w:r w:rsidR="005A5D6E" w:rsidRPr="000F4726">
        <w:rPr>
          <w:shd w:val="clear" w:color="auto" w:fill="FFFFFF"/>
        </w:rPr>
        <w:t>Энергия тепла</w:t>
      </w:r>
      <w:r w:rsidRPr="000F4726">
        <w:rPr>
          <w:shd w:val="clear" w:color="auto" w:fill="FFFFFF"/>
        </w:rPr>
        <w:t xml:space="preserve"> – режим доступа к статье: </w:t>
      </w:r>
      <w:r w:rsidR="005A5D6E" w:rsidRPr="000F4726">
        <w:rPr>
          <w:shd w:val="clear" w:color="auto" w:fill="FFFFFF"/>
        </w:rPr>
        <w:t>http://teplina.ru/thermon/pipe/</w:t>
      </w:r>
      <w:r w:rsidR="005A5D6E" w:rsidRPr="000F4726">
        <w:t xml:space="preserve"> </w:t>
      </w:r>
      <w:r w:rsidRPr="000F4726">
        <w:rPr>
          <w:shd w:val="clear" w:color="auto" w:fill="FFFFFF"/>
        </w:rPr>
        <w:t>свободный.</w:t>
      </w:r>
    </w:p>
    <w:p w:rsidR="00E22DEE" w:rsidRPr="000F4726" w:rsidRDefault="00E22DEE" w:rsidP="008147B1">
      <w:pPr>
        <w:pStyle w:val="a6"/>
        <w:numPr>
          <w:ilvl w:val="0"/>
          <w:numId w:val="18"/>
        </w:numPr>
        <w:shd w:val="clear" w:color="auto" w:fill="FFFFFF"/>
        <w:tabs>
          <w:tab w:val="left" w:pos="993"/>
        </w:tabs>
        <w:spacing w:before="0" w:beforeAutospacing="0" w:after="0" w:afterAutospacing="0"/>
        <w:ind w:left="0" w:firstLine="709"/>
        <w:jc w:val="both"/>
      </w:pPr>
      <w:proofErr w:type="spellStart"/>
      <w:r w:rsidRPr="000F4726">
        <w:rPr>
          <w:shd w:val="clear" w:color="auto" w:fill="FFFFFF"/>
          <w:lang w:val="en-US"/>
        </w:rPr>
        <w:t>Ikplenka</w:t>
      </w:r>
      <w:proofErr w:type="spellEnd"/>
      <w:r w:rsidRPr="000F4726">
        <w:rPr>
          <w:shd w:val="clear" w:color="auto" w:fill="FFFFFF"/>
        </w:rPr>
        <w:t xml:space="preserve"> статья: промышленный обогрев [Электронный ресурс] / </w:t>
      </w:r>
      <w:proofErr w:type="spellStart"/>
      <w:r w:rsidRPr="000F4726">
        <w:rPr>
          <w:shd w:val="clear" w:color="auto" w:fill="FFFFFF"/>
          <w:lang w:val="en-US"/>
        </w:rPr>
        <w:t>Ikplenka</w:t>
      </w:r>
      <w:proofErr w:type="spellEnd"/>
      <w:r w:rsidRPr="000F4726">
        <w:rPr>
          <w:shd w:val="clear" w:color="auto" w:fill="FFFFFF"/>
        </w:rPr>
        <w:t xml:space="preserve"> – режим доступа к статье: http://www.ikplenka.org/grejuwij-kabel/</w:t>
      </w:r>
      <w:r w:rsidR="00D4303F" w:rsidRPr="000F4726">
        <w:rPr>
          <w:shd w:val="clear" w:color="auto" w:fill="FFFFFF"/>
        </w:rPr>
        <w:t>обогрев-трубопровода-в-нефтяной-промышленности/</w:t>
      </w:r>
      <w:r w:rsidRPr="000F4726">
        <w:rPr>
          <w:shd w:val="clear" w:color="auto" w:fill="FFFFFF"/>
        </w:rPr>
        <w:t>свободный.</w:t>
      </w:r>
    </w:p>
    <w:p w:rsidR="00E22DEE" w:rsidRPr="000F4726" w:rsidRDefault="00E22DEE" w:rsidP="00877EE6">
      <w:pPr>
        <w:pStyle w:val="a6"/>
        <w:shd w:val="clear" w:color="auto" w:fill="FFFFFF"/>
        <w:spacing w:before="0" w:beforeAutospacing="0" w:after="0" w:afterAutospacing="0"/>
        <w:jc w:val="both"/>
      </w:pPr>
    </w:p>
    <w:sectPr w:rsidR="00E22DEE" w:rsidRPr="000F4726" w:rsidSect="000F4726">
      <w:footerReference w:type="default" r:id="rId9"/>
      <w:pgSz w:w="11907" w:h="16840" w:code="9"/>
      <w:pgMar w:top="1418" w:right="851" w:bottom="1418" w:left="1418"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BE" w:rsidRDefault="000031BE" w:rsidP="00C16D14">
      <w:pPr>
        <w:spacing w:after="0" w:line="240" w:lineRule="auto"/>
      </w:pPr>
      <w:r>
        <w:separator/>
      </w:r>
    </w:p>
  </w:endnote>
  <w:endnote w:type="continuationSeparator" w:id="0">
    <w:p w:rsidR="000031BE" w:rsidRDefault="000031BE" w:rsidP="00C1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593893"/>
      <w:docPartObj>
        <w:docPartGallery w:val="Page Numbers (Bottom of Page)"/>
        <w:docPartUnique/>
      </w:docPartObj>
    </w:sdtPr>
    <w:sdtEndPr/>
    <w:sdtContent>
      <w:p w:rsidR="00C16D14" w:rsidRDefault="00C16D14">
        <w:pPr>
          <w:pStyle w:val="a9"/>
          <w:jc w:val="center"/>
        </w:pPr>
        <w:r>
          <w:fldChar w:fldCharType="begin"/>
        </w:r>
        <w:r>
          <w:instrText>PAGE   \* MERGEFORMAT</w:instrText>
        </w:r>
        <w:r>
          <w:fldChar w:fldCharType="separate"/>
        </w:r>
        <w:r w:rsidR="008147B1">
          <w:rPr>
            <w:noProof/>
          </w:rPr>
          <w:t>3</w:t>
        </w:r>
        <w:r>
          <w:fldChar w:fldCharType="end"/>
        </w:r>
      </w:p>
    </w:sdtContent>
  </w:sdt>
  <w:p w:rsidR="00C16D14" w:rsidRDefault="00C16D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BE" w:rsidRDefault="000031BE" w:rsidP="00C16D14">
      <w:pPr>
        <w:spacing w:after="0" w:line="240" w:lineRule="auto"/>
      </w:pPr>
      <w:r>
        <w:separator/>
      </w:r>
    </w:p>
  </w:footnote>
  <w:footnote w:type="continuationSeparator" w:id="0">
    <w:p w:rsidR="000031BE" w:rsidRDefault="000031BE" w:rsidP="00C16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7C"/>
    <w:multiLevelType w:val="hybridMultilevel"/>
    <w:tmpl w:val="E61EA9BC"/>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1">
    <w:nsid w:val="105A09FC"/>
    <w:multiLevelType w:val="hybridMultilevel"/>
    <w:tmpl w:val="9B5EEC1E"/>
    <w:lvl w:ilvl="0" w:tplc="59FC911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2">
    <w:nsid w:val="1B5A008E"/>
    <w:multiLevelType w:val="hybridMultilevel"/>
    <w:tmpl w:val="06CE552A"/>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E24A3"/>
    <w:multiLevelType w:val="multilevel"/>
    <w:tmpl w:val="5498BAEE"/>
    <w:lvl w:ilvl="0">
      <w:start w:val="1"/>
      <w:numFmt w:val="decimal"/>
      <w:lvlText w:val="%1."/>
      <w:lvlJc w:val="left"/>
      <w:pPr>
        <w:ind w:left="150" w:hanging="360"/>
      </w:pPr>
      <w:rPr>
        <w:rFonts w:ascii="Times New Roman" w:eastAsia="Times New Roman" w:hAnsi="Times New Roman" w:cs="Times New Roman"/>
        <w:color w:val="auto"/>
        <w:sz w:val="18"/>
      </w:rPr>
    </w:lvl>
    <w:lvl w:ilvl="1">
      <w:start w:val="1"/>
      <w:numFmt w:val="lowerLetter"/>
      <w:lvlText w:val="%2."/>
      <w:lvlJc w:val="left"/>
      <w:pPr>
        <w:ind w:left="870" w:hanging="360"/>
      </w:pPr>
    </w:lvl>
    <w:lvl w:ilvl="2">
      <w:start w:val="1"/>
      <w:numFmt w:val="lowerRoman"/>
      <w:lvlText w:val="%3."/>
      <w:lvlJc w:val="right"/>
      <w:pPr>
        <w:ind w:left="1590" w:hanging="180"/>
      </w:pPr>
    </w:lvl>
    <w:lvl w:ilvl="3">
      <w:start w:val="1"/>
      <w:numFmt w:val="decimal"/>
      <w:lvlText w:val="%4."/>
      <w:lvlJc w:val="left"/>
      <w:pPr>
        <w:ind w:left="2310" w:hanging="360"/>
      </w:pPr>
    </w:lvl>
    <w:lvl w:ilvl="4">
      <w:start w:val="1"/>
      <w:numFmt w:val="lowerLetter"/>
      <w:lvlText w:val="%5."/>
      <w:lvlJc w:val="left"/>
      <w:pPr>
        <w:ind w:left="3030" w:hanging="360"/>
      </w:pPr>
    </w:lvl>
    <w:lvl w:ilvl="5">
      <w:start w:val="1"/>
      <w:numFmt w:val="lowerRoman"/>
      <w:lvlText w:val="%6."/>
      <w:lvlJc w:val="right"/>
      <w:pPr>
        <w:ind w:left="3750" w:hanging="180"/>
      </w:pPr>
    </w:lvl>
    <w:lvl w:ilvl="6">
      <w:start w:val="1"/>
      <w:numFmt w:val="decimal"/>
      <w:lvlText w:val="%7."/>
      <w:lvlJc w:val="left"/>
      <w:pPr>
        <w:ind w:left="4470" w:hanging="360"/>
      </w:pPr>
    </w:lvl>
    <w:lvl w:ilvl="7">
      <w:start w:val="1"/>
      <w:numFmt w:val="lowerLetter"/>
      <w:lvlText w:val="%8."/>
      <w:lvlJc w:val="left"/>
      <w:pPr>
        <w:ind w:left="5190" w:hanging="360"/>
      </w:pPr>
    </w:lvl>
    <w:lvl w:ilvl="8">
      <w:start w:val="1"/>
      <w:numFmt w:val="lowerRoman"/>
      <w:lvlText w:val="%9."/>
      <w:lvlJc w:val="right"/>
      <w:pPr>
        <w:ind w:left="5910" w:hanging="180"/>
      </w:pPr>
    </w:lvl>
  </w:abstractNum>
  <w:abstractNum w:abstractNumId="4">
    <w:nsid w:val="24AC226C"/>
    <w:multiLevelType w:val="hybridMultilevel"/>
    <w:tmpl w:val="54C6B4BC"/>
    <w:lvl w:ilvl="0" w:tplc="A566B73E">
      <w:numFmt w:val="bullet"/>
      <w:lvlText w:val="–"/>
      <w:lvlJc w:val="left"/>
      <w:pPr>
        <w:ind w:left="218" w:hanging="360"/>
      </w:pPr>
      <w:rPr>
        <w:rFonts w:ascii="Arial" w:eastAsia="Times New Roman" w:hAnsi="Aria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nsid w:val="25BF4E69"/>
    <w:multiLevelType w:val="hybridMultilevel"/>
    <w:tmpl w:val="DC88C5DA"/>
    <w:lvl w:ilvl="0" w:tplc="E5AEF638">
      <w:start w:val="1"/>
      <w:numFmt w:val="decimal"/>
      <w:lvlText w:val="%1."/>
      <w:lvlJc w:val="left"/>
      <w:pPr>
        <w:ind w:left="150" w:hanging="360"/>
      </w:pPr>
      <w:rPr>
        <w:rFonts w:ascii="Times New Roman" w:eastAsia="Times New Roman" w:hAnsi="Times New Roman" w:cs="Times New Roman"/>
        <w:color w:val="auto"/>
        <w:sz w:val="28"/>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6">
    <w:nsid w:val="266F2A92"/>
    <w:multiLevelType w:val="hybridMultilevel"/>
    <w:tmpl w:val="BAB8C75E"/>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7FF3"/>
    <w:multiLevelType w:val="hybridMultilevel"/>
    <w:tmpl w:val="B3461202"/>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40AC3"/>
    <w:multiLevelType w:val="hybridMultilevel"/>
    <w:tmpl w:val="14E6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E150D"/>
    <w:multiLevelType w:val="hybridMultilevel"/>
    <w:tmpl w:val="A128194C"/>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0E0258"/>
    <w:multiLevelType w:val="hybridMultilevel"/>
    <w:tmpl w:val="CCE871F4"/>
    <w:lvl w:ilvl="0" w:tplc="315C055A">
      <w:start w:val="1"/>
      <w:numFmt w:val="decimal"/>
      <w:lvlText w:val="%1."/>
      <w:lvlJc w:val="left"/>
      <w:pPr>
        <w:ind w:left="1428" w:hanging="360"/>
      </w:pPr>
      <w:rPr>
        <w:rFonts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DD30129"/>
    <w:multiLevelType w:val="hybridMultilevel"/>
    <w:tmpl w:val="CC58FEC0"/>
    <w:lvl w:ilvl="0" w:tplc="DC70639C">
      <w:numFmt w:val="bullet"/>
      <w:lvlText w:val="–"/>
      <w:lvlJc w:val="left"/>
      <w:pPr>
        <w:ind w:left="218" w:hanging="360"/>
      </w:pPr>
      <w:rPr>
        <w:rFonts w:ascii="Arial" w:eastAsia="Times New Roman" w:hAnsi="Aria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3E365B41"/>
    <w:multiLevelType w:val="hybridMultilevel"/>
    <w:tmpl w:val="0276B468"/>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13">
    <w:nsid w:val="4C53640E"/>
    <w:multiLevelType w:val="hybridMultilevel"/>
    <w:tmpl w:val="74401EFA"/>
    <w:lvl w:ilvl="0" w:tplc="959CE9F8">
      <w:numFmt w:val="bullet"/>
      <w:lvlText w:val="–"/>
      <w:lvlJc w:val="left"/>
      <w:pPr>
        <w:ind w:left="218" w:hanging="360"/>
      </w:pPr>
      <w:rPr>
        <w:rFonts w:ascii="Arial" w:eastAsia="Times New Roman" w:hAnsi="Aria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nsid w:val="65A821B1"/>
    <w:multiLevelType w:val="hybridMultilevel"/>
    <w:tmpl w:val="79620606"/>
    <w:lvl w:ilvl="0" w:tplc="FEEC6CB2">
      <w:numFmt w:val="bullet"/>
      <w:lvlText w:val="–"/>
      <w:lvlJc w:val="left"/>
      <w:pPr>
        <w:ind w:left="218" w:hanging="360"/>
      </w:pPr>
      <w:rPr>
        <w:rFonts w:ascii="Arial" w:eastAsia="Times New Roman" w:hAnsi="Arial" w:cs="Aria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5">
    <w:nsid w:val="698B4056"/>
    <w:multiLevelType w:val="hybridMultilevel"/>
    <w:tmpl w:val="04A0CCBC"/>
    <w:lvl w:ilvl="0" w:tplc="B6D81CBE">
      <w:numFmt w:val="bullet"/>
      <w:lvlText w:val="–"/>
      <w:lvlJc w:val="left"/>
      <w:pPr>
        <w:ind w:left="15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14A51"/>
    <w:multiLevelType w:val="multilevel"/>
    <w:tmpl w:val="7018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4B6295"/>
    <w:multiLevelType w:val="multilevel"/>
    <w:tmpl w:val="47666864"/>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4"/>
  </w:num>
  <w:num w:numId="4">
    <w:abstractNumId w:val="13"/>
  </w:num>
  <w:num w:numId="5">
    <w:abstractNumId w:val="4"/>
  </w:num>
  <w:num w:numId="6">
    <w:abstractNumId w:val="0"/>
  </w:num>
  <w:num w:numId="7">
    <w:abstractNumId w:val="11"/>
  </w:num>
  <w:num w:numId="8">
    <w:abstractNumId w:val="12"/>
  </w:num>
  <w:num w:numId="9">
    <w:abstractNumId w:val="17"/>
  </w:num>
  <w:num w:numId="10">
    <w:abstractNumId w:val="8"/>
  </w:num>
  <w:num w:numId="11">
    <w:abstractNumId w:val="9"/>
  </w:num>
  <w:num w:numId="12">
    <w:abstractNumId w:val="6"/>
  </w:num>
  <w:num w:numId="13">
    <w:abstractNumId w:val="2"/>
  </w:num>
  <w:num w:numId="14">
    <w:abstractNumId w:val="7"/>
  </w:num>
  <w:num w:numId="15">
    <w:abstractNumId w:val="15"/>
  </w:num>
  <w:num w:numId="16">
    <w:abstractNumId w:val="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AF"/>
    <w:rsid w:val="000031BE"/>
    <w:rsid w:val="000C52E0"/>
    <w:rsid w:val="000E630D"/>
    <w:rsid w:val="000F4726"/>
    <w:rsid w:val="00110B78"/>
    <w:rsid w:val="0011514F"/>
    <w:rsid w:val="00227AD4"/>
    <w:rsid w:val="002A488C"/>
    <w:rsid w:val="002A6CBF"/>
    <w:rsid w:val="002C371D"/>
    <w:rsid w:val="002C7C29"/>
    <w:rsid w:val="00300076"/>
    <w:rsid w:val="0030736A"/>
    <w:rsid w:val="00323E35"/>
    <w:rsid w:val="003711E7"/>
    <w:rsid w:val="003E5468"/>
    <w:rsid w:val="004832D3"/>
    <w:rsid w:val="004B1BC7"/>
    <w:rsid w:val="004C7905"/>
    <w:rsid w:val="004F7405"/>
    <w:rsid w:val="005112AD"/>
    <w:rsid w:val="00566D45"/>
    <w:rsid w:val="005A5D6E"/>
    <w:rsid w:val="005B79B2"/>
    <w:rsid w:val="005C3A53"/>
    <w:rsid w:val="005C49B5"/>
    <w:rsid w:val="006410AF"/>
    <w:rsid w:val="00647767"/>
    <w:rsid w:val="00660B8D"/>
    <w:rsid w:val="006D6E3D"/>
    <w:rsid w:val="006E5A7C"/>
    <w:rsid w:val="007336EE"/>
    <w:rsid w:val="0076020E"/>
    <w:rsid w:val="00765362"/>
    <w:rsid w:val="00801CB4"/>
    <w:rsid w:val="008147B1"/>
    <w:rsid w:val="00841C6B"/>
    <w:rsid w:val="00877EE6"/>
    <w:rsid w:val="00882E03"/>
    <w:rsid w:val="008B375E"/>
    <w:rsid w:val="009806F4"/>
    <w:rsid w:val="00984E13"/>
    <w:rsid w:val="009E4F24"/>
    <w:rsid w:val="00A17A8F"/>
    <w:rsid w:val="00AA5941"/>
    <w:rsid w:val="00BE1B46"/>
    <w:rsid w:val="00BE240C"/>
    <w:rsid w:val="00BE34FE"/>
    <w:rsid w:val="00C16D14"/>
    <w:rsid w:val="00C617FB"/>
    <w:rsid w:val="00C64FF2"/>
    <w:rsid w:val="00C86769"/>
    <w:rsid w:val="00CB69C9"/>
    <w:rsid w:val="00CD0A96"/>
    <w:rsid w:val="00CE5F52"/>
    <w:rsid w:val="00D0430E"/>
    <w:rsid w:val="00D36A9F"/>
    <w:rsid w:val="00D4303F"/>
    <w:rsid w:val="00D84BBF"/>
    <w:rsid w:val="00DA2E07"/>
    <w:rsid w:val="00DC1BC4"/>
    <w:rsid w:val="00E22DEE"/>
    <w:rsid w:val="00E3037B"/>
    <w:rsid w:val="00E41516"/>
    <w:rsid w:val="00EA2643"/>
    <w:rsid w:val="00EA2786"/>
    <w:rsid w:val="00F43A66"/>
    <w:rsid w:val="00F76262"/>
    <w:rsid w:val="00F92205"/>
    <w:rsid w:val="00FC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E5468"/>
    <w:pPr>
      <w:widowControl w:val="0"/>
      <w:autoSpaceDE w:val="0"/>
      <w:autoSpaceDN w:val="0"/>
      <w:adjustRightInd w:val="0"/>
      <w:spacing w:after="0" w:line="371" w:lineRule="exact"/>
      <w:ind w:firstLine="422"/>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A6C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CBF"/>
    <w:rPr>
      <w:rFonts w:ascii="Tahoma" w:hAnsi="Tahoma" w:cs="Tahoma"/>
      <w:sz w:val="16"/>
      <w:szCs w:val="16"/>
    </w:rPr>
  </w:style>
  <w:style w:type="paragraph" w:styleId="a5">
    <w:name w:val="List Paragraph"/>
    <w:basedOn w:val="a"/>
    <w:uiPriority w:val="34"/>
    <w:qFormat/>
    <w:rsid w:val="002C371D"/>
    <w:pPr>
      <w:ind w:left="720"/>
      <w:contextualSpacing/>
    </w:pPr>
  </w:style>
  <w:style w:type="paragraph" w:styleId="a6">
    <w:name w:val="Normal (Web)"/>
    <w:basedOn w:val="a"/>
    <w:uiPriority w:val="99"/>
    <w:unhideWhenUsed/>
    <w:rsid w:val="00227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16D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6D14"/>
  </w:style>
  <w:style w:type="paragraph" w:styleId="a9">
    <w:name w:val="footer"/>
    <w:basedOn w:val="a"/>
    <w:link w:val="aa"/>
    <w:uiPriority w:val="99"/>
    <w:unhideWhenUsed/>
    <w:rsid w:val="00C16D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6D14"/>
  </w:style>
  <w:style w:type="character" w:styleId="ab">
    <w:name w:val="Hyperlink"/>
    <w:basedOn w:val="a0"/>
    <w:uiPriority w:val="99"/>
    <w:unhideWhenUsed/>
    <w:rsid w:val="00C16D14"/>
    <w:rPr>
      <w:color w:val="0000FF" w:themeColor="hyperlink"/>
      <w:u w:val="single"/>
    </w:rPr>
  </w:style>
  <w:style w:type="character" w:styleId="ac">
    <w:name w:val="FollowedHyperlink"/>
    <w:basedOn w:val="a0"/>
    <w:uiPriority w:val="99"/>
    <w:semiHidden/>
    <w:unhideWhenUsed/>
    <w:rsid w:val="00C16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E5468"/>
    <w:pPr>
      <w:widowControl w:val="0"/>
      <w:autoSpaceDE w:val="0"/>
      <w:autoSpaceDN w:val="0"/>
      <w:adjustRightInd w:val="0"/>
      <w:spacing w:after="0" w:line="371" w:lineRule="exact"/>
      <w:ind w:firstLine="422"/>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A6C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CBF"/>
    <w:rPr>
      <w:rFonts w:ascii="Tahoma" w:hAnsi="Tahoma" w:cs="Tahoma"/>
      <w:sz w:val="16"/>
      <w:szCs w:val="16"/>
    </w:rPr>
  </w:style>
  <w:style w:type="paragraph" w:styleId="a5">
    <w:name w:val="List Paragraph"/>
    <w:basedOn w:val="a"/>
    <w:uiPriority w:val="34"/>
    <w:qFormat/>
    <w:rsid w:val="002C371D"/>
    <w:pPr>
      <w:ind w:left="720"/>
      <w:contextualSpacing/>
    </w:pPr>
  </w:style>
  <w:style w:type="paragraph" w:styleId="a6">
    <w:name w:val="Normal (Web)"/>
    <w:basedOn w:val="a"/>
    <w:uiPriority w:val="99"/>
    <w:unhideWhenUsed/>
    <w:rsid w:val="00227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16D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6D14"/>
  </w:style>
  <w:style w:type="paragraph" w:styleId="a9">
    <w:name w:val="footer"/>
    <w:basedOn w:val="a"/>
    <w:link w:val="aa"/>
    <w:uiPriority w:val="99"/>
    <w:unhideWhenUsed/>
    <w:rsid w:val="00C16D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6D14"/>
  </w:style>
  <w:style w:type="character" w:styleId="ab">
    <w:name w:val="Hyperlink"/>
    <w:basedOn w:val="a0"/>
    <w:uiPriority w:val="99"/>
    <w:unhideWhenUsed/>
    <w:rsid w:val="00C16D14"/>
    <w:rPr>
      <w:color w:val="0000FF" w:themeColor="hyperlink"/>
      <w:u w:val="single"/>
    </w:rPr>
  </w:style>
  <w:style w:type="character" w:styleId="ac">
    <w:name w:val="FollowedHyperlink"/>
    <w:basedOn w:val="a0"/>
    <w:uiPriority w:val="99"/>
    <w:semiHidden/>
    <w:unhideWhenUsed/>
    <w:rsid w:val="00C16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586">
      <w:bodyDiv w:val="1"/>
      <w:marLeft w:val="0"/>
      <w:marRight w:val="0"/>
      <w:marTop w:val="0"/>
      <w:marBottom w:val="0"/>
      <w:divBdr>
        <w:top w:val="none" w:sz="0" w:space="0" w:color="auto"/>
        <w:left w:val="none" w:sz="0" w:space="0" w:color="auto"/>
        <w:bottom w:val="none" w:sz="0" w:space="0" w:color="auto"/>
        <w:right w:val="none" w:sz="0" w:space="0" w:color="auto"/>
      </w:divBdr>
    </w:div>
    <w:div w:id="258831200">
      <w:bodyDiv w:val="1"/>
      <w:marLeft w:val="0"/>
      <w:marRight w:val="0"/>
      <w:marTop w:val="0"/>
      <w:marBottom w:val="0"/>
      <w:divBdr>
        <w:top w:val="none" w:sz="0" w:space="0" w:color="auto"/>
        <w:left w:val="none" w:sz="0" w:space="0" w:color="auto"/>
        <w:bottom w:val="none" w:sz="0" w:space="0" w:color="auto"/>
        <w:right w:val="none" w:sz="0" w:space="0" w:color="auto"/>
      </w:divBdr>
    </w:div>
    <w:div w:id="615988537">
      <w:bodyDiv w:val="1"/>
      <w:marLeft w:val="0"/>
      <w:marRight w:val="0"/>
      <w:marTop w:val="0"/>
      <w:marBottom w:val="0"/>
      <w:divBdr>
        <w:top w:val="none" w:sz="0" w:space="0" w:color="auto"/>
        <w:left w:val="none" w:sz="0" w:space="0" w:color="auto"/>
        <w:bottom w:val="none" w:sz="0" w:space="0" w:color="auto"/>
        <w:right w:val="none" w:sz="0" w:space="0" w:color="auto"/>
      </w:divBdr>
    </w:div>
    <w:div w:id="1523856962">
      <w:bodyDiv w:val="1"/>
      <w:marLeft w:val="0"/>
      <w:marRight w:val="0"/>
      <w:marTop w:val="0"/>
      <w:marBottom w:val="0"/>
      <w:divBdr>
        <w:top w:val="none" w:sz="0" w:space="0" w:color="auto"/>
        <w:left w:val="none" w:sz="0" w:space="0" w:color="auto"/>
        <w:bottom w:val="none" w:sz="0" w:space="0" w:color="auto"/>
        <w:right w:val="none" w:sz="0" w:space="0" w:color="auto"/>
      </w:divBdr>
    </w:div>
    <w:div w:id="19040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RePack by Diakov</cp:lastModifiedBy>
  <cp:revision>10</cp:revision>
  <dcterms:created xsi:type="dcterms:W3CDTF">2015-05-29T10:25:00Z</dcterms:created>
  <dcterms:modified xsi:type="dcterms:W3CDTF">2015-05-29T10:58:00Z</dcterms:modified>
</cp:coreProperties>
</file>