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CE" w:rsidRPr="00EA5D68" w:rsidRDefault="00CB7828" w:rsidP="008F2ECE">
      <w:pPr>
        <w:spacing w:line="360" w:lineRule="auto"/>
        <w:ind w:left="57"/>
        <w:jc w:val="both"/>
        <w:rPr>
          <w:b/>
        </w:rPr>
      </w:pPr>
      <w:r w:rsidRPr="00CB7828">
        <w:t xml:space="preserve">УДК </w:t>
      </w:r>
      <w:r w:rsidR="00F31651" w:rsidRPr="00EA5D68">
        <w:t>539.219.3</w:t>
      </w:r>
      <w:r w:rsidRPr="00CB7828">
        <w:t xml:space="preserve">: </w:t>
      </w:r>
      <w:r w:rsidR="00F31651" w:rsidRPr="00EA5D68">
        <w:t>621.78.02</w:t>
      </w:r>
    </w:p>
    <w:p w:rsidR="00DF276D" w:rsidRDefault="00760C1B" w:rsidP="00014D3B">
      <w:pPr>
        <w:ind w:left="57"/>
        <w:jc w:val="center"/>
        <w:rPr>
          <w:b/>
        </w:rPr>
      </w:pPr>
      <w:r w:rsidRPr="00EA5D68">
        <w:rPr>
          <w:b/>
        </w:rPr>
        <w:t xml:space="preserve">ИССЛЕДОВАНИЕ ДИНАМИКИ </w:t>
      </w:r>
      <w:r w:rsidRPr="00EA5D68">
        <w:rPr>
          <w:b/>
          <w:bCs/>
        </w:rPr>
        <w:t>КОЛИЧЕСТВА</w:t>
      </w:r>
      <w:r w:rsidR="000C3D1E">
        <w:rPr>
          <w:b/>
        </w:rPr>
        <w:t xml:space="preserve"> ПУБЛИКАЦИЙ</w:t>
      </w:r>
      <w:r w:rsidR="008C12FC" w:rsidRPr="008C12FC">
        <w:t xml:space="preserve"> </w:t>
      </w:r>
      <w:r w:rsidR="008C12FC" w:rsidRPr="008C12FC">
        <w:rPr>
          <w:b/>
        </w:rPr>
        <w:t>ПО ПРОБЛЕМЕ МАССОПЕРЕНОСА В БИНАРНЫХ СИСТЕМАХ «СТАЛЬ-ПОКРЫТИЕ»</w:t>
      </w:r>
      <w:r w:rsidR="00041E13">
        <w:rPr>
          <w:b/>
        </w:rPr>
        <w:t>,</w:t>
      </w:r>
      <w:r w:rsidR="000C3D1E">
        <w:rPr>
          <w:b/>
        </w:rPr>
        <w:t xml:space="preserve"> </w:t>
      </w:r>
    </w:p>
    <w:p w:rsidR="00CB7828" w:rsidRPr="00DF276D" w:rsidRDefault="00DF276D" w:rsidP="00014D3B">
      <w:pPr>
        <w:ind w:left="57"/>
        <w:jc w:val="center"/>
        <w:rPr>
          <w:b/>
        </w:rPr>
      </w:pPr>
      <w:r>
        <w:rPr>
          <w:b/>
        </w:rPr>
        <w:t xml:space="preserve">ПРЕДСТАВЛЕННЫХ В БАЗАХ ДАННЫХ </w:t>
      </w:r>
      <w:r w:rsidR="0068746F" w:rsidRPr="00EA5D68">
        <w:rPr>
          <w:b/>
          <w:lang w:val="en-US"/>
        </w:rPr>
        <w:t>S</w:t>
      </w:r>
      <w:r w:rsidR="0068746F">
        <w:rPr>
          <w:b/>
          <w:lang w:val="en-US"/>
        </w:rPr>
        <w:t>C</w:t>
      </w:r>
      <w:r w:rsidR="0068746F" w:rsidRPr="00EA5D68">
        <w:rPr>
          <w:b/>
          <w:lang w:val="en-US"/>
        </w:rPr>
        <w:t>IENCEDIRECT</w:t>
      </w:r>
      <w:proofErr w:type="gramStart"/>
      <w:r w:rsidR="0068746F" w:rsidRPr="00DF276D">
        <w:rPr>
          <w:b/>
        </w:rPr>
        <w:t xml:space="preserve"> </w:t>
      </w:r>
      <w:r w:rsidR="0068746F" w:rsidRPr="00EA5D68">
        <w:rPr>
          <w:b/>
        </w:rPr>
        <w:t>И</w:t>
      </w:r>
      <w:proofErr w:type="gramEnd"/>
      <w:r w:rsidR="0068746F" w:rsidRPr="00EA5D68">
        <w:rPr>
          <w:b/>
        </w:rPr>
        <w:t xml:space="preserve"> </w:t>
      </w:r>
      <w:r w:rsidR="0068746F" w:rsidRPr="00EA5D68">
        <w:rPr>
          <w:b/>
          <w:lang w:val="en-US"/>
        </w:rPr>
        <w:t>SCIENCEINDEX</w:t>
      </w:r>
    </w:p>
    <w:p w:rsidR="00064E1D" w:rsidRPr="00DF276D" w:rsidRDefault="00064E1D" w:rsidP="00014D3B">
      <w:pPr>
        <w:ind w:left="57"/>
        <w:jc w:val="center"/>
      </w:pPr>
    </w:p>
    <w:p w:rsidR="00CB7828" w:rsidRPr="00650DA5" w:rsidRDefault="00CB7828" w:rsidP="00CB7828">
      <w:pPr>
        <w:keepNext/>
        <w:ind w:left="57"/>
        <w:outlineLvl w:val="3"/>
        <w:rPr>
          <w:bCs/>
          <w:i/>
        </w:rPr>
      </w:pPr>
      <w:r w:rsidRPr="00CB7828">
        <w:rPr>
          <w:bCs/>
          <w:i/>
        </w:rPr>
        <w:t xml:space="preserve">А.И. </w:t>
      </w:r>
      <w:proofErr w:type="spellStart"/>
      <w:r w:rsidRPr="00CB7828">
        <w:rPr>
          <w:bCs/>
          <w:i/>
        </w:rPr>
        <w:t>Блесман</w:t>
      </w:r>
      <w:proofErr w:type="spellEnd"/>
      <w:r w:rsidR="00802A4F" w:rsidRPr="00650DA5">
        <w:rPr>
          <w:bCs/>
          <w:i/>
        </w:rPr>
        <w:t xml:space="preserve"> (</w:t>
      </w:r>
      <w:proofErr w:type="spellStart"/>
      <w:r w:rsidR="00802A4F" w:rsidRPr="00650DA5">
        <w:rPr>
          <w:bCs/>
          <w:i/>
        </w:rPr>
        <w:t>Spin</w:t>
      </w:r>
      <w:proofErr w:type="spellEnd"/>
      <w:r w:rsidR="00802A4F" w:rsidRPr="00650DA5">
        <w:rPr>
          <w:bCs/>
          <w:i/>
        </w:rPr>
        <w:t>-код</w:t>
      </w:r>
      <w:r w:rsidR="000B0875" w:rsidRPr="00650DA5">
        <w:rPr>
          <w:bCs/>
          <w:i/>
        </w:rPr>
        <w:t xml:space="preserve"> 6809-3460</w:t>
      </w:r>
      <w:r w:rsidR="00802A4F" w:rsidRPr="00650DA5">
        <w:rPr>
          <w:bCs/>
          <w:i/>
        </w:rPr>
        <w:t>)</w:t>
      </w:r>
      <w:r w:rsidRPr="00CB7828">
        <w:rPr>
          <w:bCs/>
          <w:i/>
        </w:rPr>
        <w:t xml:space="preserve">, </w:t>
      </w:r>
      <w:r w:rsidRPr="00650DA5">
        <w:rPr>
          <w:bCs/>
          <w:i/>
        </w:rPr>
        <w:t>Д.В. Постников</w:t>
      </w:r>
      <w:r w:rsidR="00650DA5" w:rsidRPr="00650DA5">
        <w:rPr>
          <w:bCs/>
          <w:i/>
        </w:rPr>
        <w:t xml:space="preserve"> (</w:t>
      </w:r>
      <w:proofErr w:type="spellStart"/>
      <w:r w:rsidR="00650DA5" w:rsidRPr="00650DA5">
        <w:rPr>
          <w:bCs/>
          <w:i/>
        </w:rPr>
        <w:t>Spin</w:t>
      </w:r>
      <w:proofErr w:type="spellEnd"/>
      <w:r w:rsidR="00650DA5" w:rsidRPr="00650DA5">
        <w:rPr>
          <w:bCs/>
          <w:i/>
        </w:rPr>
        <w:t>-код 7241-2418)</w:t>
      </w:r>
      <w:r w:rsidRPr="00650DA5">
        <w:rPr>
          <w:bCs/>
          <w:i/>
        </w:rPr>
        <w:t xml:space="preserve">, </w:t>
      </w:r>
      <w:r w:rsidRPr="00CB7828">
        <w:rPr>
          <w:bCs/>
          <w:i/>
        </w:rPr>
        <w:t xml:space="preserve">Д.А. </w:t>
      </w:r>
      <w:proofErr w:type="spellStart"/>
      <w:r w:rsidRPr="00CB7828">
        <w:rPr>
          <w:bCs/>
          <w:i/>
        </w:rPr>
        <w:t>Полонянкин</w:t>
      </w:r>
      <w:proofErr w:type="spellEnd"/>
      <w:r w:rsidR="000B0875" w:rsidRPr="00650DA5">
        <w:rPr>
          <w:bCs/>
          <w:i/>
        </w:rPr>
        <w:t xml:space="preserve"> (</w:t>
      </w:r>
      <w:proofErr w:type="spellStart"/>
      <w:r w:rsidR="000B0875" w:rsidRPr="00650DA5">
        <w:rPr>
          <w:bCs/>
          <w:i/>
        </w:rPr>
        <w:t>Spin</w:t>
      </w:r>
      <w:proofErr w:type="spellEnd"/>
      <w:r w:rsidR="000B0875" w:rsidRPr="00650DA5">
        <w:rPr>
          <w:bCs/>
          <w:i/>
        </w:rPr>
        <w:t>-код 8251-9838)</w:t>
      </w:r>
      <w:r w:rsidRPr="00CB7828">
        <w:rPr>
          <w:bCs/>
          <w:i/>
        </w:rPr>
        <w:t>,</w:t>
      </w:r>
      <w:r w:rsidR="00CA25A8" w:rsidRPr="00650DA5">
        <w:rPr>
          <w:bCs/>
          <w:i/>
        </w:rPr>
        <w:t xml:space="preserve"> Е.Г. </w:t>
      </w:r>
      <w:proofErr w:type="spellStart"/>
      <w:r w:rsidR="00CA25A8" w:rsidRPr="00650DA5">
        <w:rPr>
          <w:bCs/>
          <w:i/>
        </w:rPr>
        <w:t>Глуховеря</w:t>
      </w:r>
      <w:proofErr w:type="spellEnd"/>
      <w:r w:rsidR="009E397F">
        <w:rPr>
          <w:bCs/>
          <w:i/>
        </w:rPr>
        <w:t xml:space="preserve"> (</w:t>
      </w:r>
      <w:r w:rsidR="009E397F" w:rsidRPr="009E397F">
        <w:rPr>
          <w:bCs/>
          <w:i/>
        </w:rPr>
        <w:t>2578-4140</w:t>
      </w:r>
      <w:r w:rsidR="009E397F">
        <w:rPr>
          <w:bCs/>
          <w:i/>
        </w:rPr>
        <w:t>)</w:t>
      </w:r>
      <w:r w:rsidR="00CA25A8" w:rsidRPr="00650DA5">
        <w:rPr>
          <w:bCs/>
          <w:i/>
        </w:rPr>
        <w:t>,</w:t>
      </w:r>
      <w:r w:rsidRPr="00CB7828">
        <w:rPr>
          <w:bCs/>
          <w:i/>
        </w:rPr>
        <w:t xml:space="preserve"> </w:t>
      </w:r>
      <w:r w:rsidR="00CA25A8" w:rsidRPr="00650DA5">
        <w:rPr>
          <w:bCs/>
          <w:i/>
        </w:rPr>
        <w:t>С.П. Назаров, Ю.С. Сорокин</w:t>
      </w:r>
      <w:r w:rsidR="00E30B2B">
        <w:rPr>
          <w:bCs/>
          <w:i/>
        </w:rPr>
        <w:t xml:space="preserve"> (</w:t>
      </w:r>
      <w:r w:rsidR="00E30B2B" w:rsidRPr="00E30B2B">
        <w:rPr>
          <w:bCs/>
          <w:i/>
        </w:rPr>
        <w:t>8834-3045</w:t>
      </w:r>
      <w:r w:rsidR="00E30B2B">
        <w:rPr>
          <w:bCs/>
          <w:i/>
        </w:rPr>
        <w:t>)</w:t>
      </w:r>
    </w:p>
    <w:p w:rsidR="00CB7828" w:rsidRPr="00CB7828" w:rsidRDefault="00CB7828" w:rsidP="008F2ECE">
      <w:pPr>
        <w:keepNext/>
        <w:ind w:left="57"/>
        <w:outlineLvl w:val="3"/>
        <w:rPr>
          <w:bCs/>
        </w:rPr>
      </w:pPr>
      <w:r w:rsidRPr="00CB7828">
        <w:rPr>
          <w:bCs/>
        </w:rPr>
        <w:t>Омский государственный технический университет, г.</w:t>
      </w:r>
      <w:r w:rsidR="00CD622B">
        <w:rPr>
          <w:bCs/>
        </w:rPr>
        <w:t xml:space="preserve"> </w:t>
      </w:r>
      <w:r w:rsidRPr="00CB7828">
        <w:rPr>
          <w:bCs/>
        </w:rPr>
        <w:t>Омск</w:t>
      </w:r>
      <w:r w:rsidR="008F2ECE" w:rsidRPr="00EA5D68">
        <w:rPr>
          <w:bCs/>
        </w:rPr>
        <w:t>, Россия</w:t>
      </w:r>
    </w:p>
    <w:p w:rsidR="00CB7828" w:rsidRPr="00CB7828" w:rsidRDefault="00CB7828" w:rsidP="00CB7828">
      <w:pPr>
        <w:autoSpaceDE w:val="0"/>
        <w:autoSpaceDN w:val="0"/>
        <w:adjustRightInd w:val="0"/>
        <w:ind w:left="57"/>
        <w:rPr>
          <w:color w:val="000000"/>
        </w:rPr>
      </w:pPr>
    </w:p>
    <w:p w:rsidR="00CB7828" w:rsidRPr="00DF276D" w:rsidRDefault="00CB7828" w:rsidP="00CB7828">
      <w:pPr>
        <w:autoSpaceDE w:val="0"/>
        <w:autoSpaceDN w:val="0"/>
        <w:adjustRightInd w:val="0"/>
        <w:ind w:left="57"/>
        <w:jc w:val="both"/>
        <w:rPr>
          <w:i/>
          <w:color w:val="000000"/>
        </w:rPr>
      </w:pPr>
      <w:r w:rsidRPr="00CB7828">
        <w:rPr>
          <w:b/>
          <w:i/>
          <w:color w:val="000000"/>
        </w:rPr>
        <w:t>Аннотация.</w:t>
      </w:r>
      <w:r w:rsidR="00F342F3">
        <w:rPr>
          <w:i/>
          <w:color w:val="000000"/>
        </w:rPr>
        <w:t xml:space="preserve"> </w:t>
      </w:r>
      <w:r w:rsidR="00BF4B27">
        <w:rPr>
          <w:i/>
          <w:color w:val="000000"/>
        </w:rPr>
        <w:t xml:space="preserve">В работе рассматривается </w:t>
      </w:r>
      <w:r w:rsidR="00CF2962">
        <w:rPr>
          <w:i/>
          <w:color w:val="000000"/>
        </w:rPr>
        <w:t xml:space="preserve">вопрос об </w:t>
      </w:r>
      <w:r w:rsidR="00DC34C9">
        <w:rPr>
          <w:i/>
          <w:color w:val="000000"/>
        </w:rPr>
        <w:t>актуальности исследований процессов массопереноса в бинарных системах «сталь-покрытие», полученных методом магнетронного распыления и подвергнутых высокотемпературному отжигу</w:t>
      </w:r>
      <w:r w:rsidR="00CF2962">
        <w:rPr>
          <w:i/>
          <w:color w:val="000000"/>
        </w:rPr>
        <w:t>.</w:t>
      </w:r>
      <w:r w:rsidR="00DC34C9">
        <w:rPr>
          <w:i/>
          <w:color w:val="000000"/>
        </w:rPr>
        <w:t xml:space="preserve"> </w:t>
      </w:r>
      <w:r w:rsidR="00CF2962">
        <w:rPr>
          <w:i/>
          <w:color w:val="000000"/>
        </w:rPr>
        <w:t xml:space="preserve">Одним из критериев оценки актуальности </w:t>
      </w:r>
      <w:r w:rsidR="00183E27">
        <w:rPr>
          <w:i/>
          <w:color w:val="000000"/>
        </w:rPr>
        <w:t xml:space="preserve">исследований в </w:t>
      </w:r>
      <w:r w:rsidR="007673D2">
        <w:rPr>
          <w:i/>
          <w:color w:val="000000"/>
        </w:rPr>
        <w:t xml:space="preserve">этой </w:t>
      </w:r>
      <w:r w:rsidR="00183E27">
        <w:rPr>
          <w:i/>
          <w:color w:val="000000"/>
        </w:rPr>
        <w:t xml:space="preserve">области современного материаловедения </w:t>
      </w:r>
      <w:r w:rsidR="00BF4B27">
        <w:rPr>
          <w:i/>
          <w:color w:val="000000"/>
        </w:rPr>
        <w:t>может выступать</w:t>
      </w:r>
      <w:r w:rsidR="00DC34C9">
        <w:rPr>
          <w:i/>
          <w:color w:val="000000"/>
        </w:rPr>
        <w:t xml:space="preserve"> </w:t>
      </w:r>
      <w:r w:rsidR="00BF4B27">
        <w:rPr>
          <w:i/>
          <w:color w:val="000000"/>
        </w:rPr>
        <w:t>динамика количества</w:t>
      </w:r>
      <w:r w:rsidR="00DC34C9">
        <w:rPr>
          <w:i/>
          <w:color w:val="000000"/>
        </w:rPr>
        <w:t xml:space="preserve"> публикаций по данной тематике в </w:t>
      </w:r>
      <w:r w:rsidR="00B13EF0">
        <w:rPr>
          <w:i/>
          <w:color w:val="000000"/>
        </w:rPr>
        <w:t xml:space="preserve">научных </w:t>
      </w:r>
      <w:r w:rsidR="00DC34C9">
        <w:rPr>
          <w:i/>
          <w:color w:val="000000"/>
        </w:rPr>
        <w:t>системах ц</w:t>
      </w:r>
      <w:r w:rsidR="00BF4B27">
        <w:rPr>
          <w:i/>
          <w:color w:val="000000"/>
        </w:rPr>
        <w:t>итирования.</w:t>
      </w:r>
      <w:r w:rsidR="00BF4B27" w:rsidRPr="00BF4B27">
        <w:rPr>
          <w:i/>
          <w:color w:val="000000"/>
        </w:rPr>
        <w:t xml:space="preserve"> </w:t>
      </w:r>
      <w:proofErr w:type="gramStart"/>
      <w:r w:rsidR="00183E27">
        <w:rPr>
          <w:i/>
          <w:color w:val="000000"/>
        </w:rPr>
        <w:t xml:space="preserve">Анализ </w:t>
      </w:r>
      <w:r w:rsidR="007673D2">
        <w:rPr>
          <w:i/>
          <w:color w:val="000000"/>
        </w:rPr>
        <w:t>данных</w:t>
      </w:r>
      <w:r w:rsidR="007673D2" w:rsidRPr="007673D2">
        <w:rPr>
          <w:i/>
          <w:color w:val="000000"/>
        </w:rPr>
        <w:t xml:space="preserve"> о количестве и динамике работ в системах </w:t>
      </w:r>
      <w:proofErr w:type="spellStart"/>
      <w:r w:rsidR="007673D2" w:rsidRPr="007673D2">
        <w:rPr>
          <w:i/>
          <w:color w:val="000000"/>
        </w:rPr>
        <w:t>Scien</w:t>
      </w:r>
      <w:r w:rsidR="007673D2">
        <w:rPr>
          <w:i/>
          <w:color w:val="000000"/>
        </w:rPr>
        <w:t>ceDirect</w:t>
      </w:r>
      <w:proofErr w:type="spellEnd"/>
      <w:r w:rsidR="007673D2">
        <w:rPr>
          <w:i/>
          <w:color w:val="000000"/>
        </w:rPr>
        <w:t xml:space="preserve"> и </w:t>
      </w:r>
      <w:proofErr w:type="spellStart"/>
      <w:r w:rsidR="007673D2">
        <w:rPr>
          <w:i/>
          <w:color w:val="000000"/>
        </w:rPr>
        <w:t>ScienceIndex</w:t>
      </w:r>
      <w:proofErr w:type="spellEnd"/>
      <w:r w:rsidR="007673D2">
        <w:rPr>
          <w:i/>
          <w:color w:val="000000"/>
        </w:rPr>
        <w:t xml:space="preserve"> показывает</w:t>
      </w:r>
      <w:r w:rsidR="00B13EF0">
        <w:rPr>
          <w:i/>
          <w:color w:val="000000"/>
        </w:rPr>
        <w:t>,</w:t>
      </w:r>
      <w:r w:rsidR="007673D2">
        <w:rPr>
          <w:i/>
          <w:color w:val="000000"/>
        </w:rPr>
        <w:t xml:space="preserve"> </w:t>
      </w:r>
      <w:r w:rsidR="00B13EF0">
        <w:rPr>
          <w:i/>
          <w:color w:val="000000"/>
        </w:rPr>
        <w:t xml:space="preserve">что </w:t>
      </w:r>
      <w:r w:rsidR="00B13EF0" w:rsidRPr="00B13EF0">
        <w:rPr>
          <w:i/>
          <w:color w:val="000000"/>
        </w:rPr>
        <w:t xml:space="preserve">общее число публикаций </w:t>
      </w:r>
      <w:r w:rsidR="00B13EF0">
        <w:rPr>
          <w:i/>
          <w:color w:val="000000"/>
        </w:rPr>
        <w:t xml:space="preserve">по данной тематике </w:t>
      </w:r>
      <w:r w:rsidR="00B13EF0" w:rsidRPr="00B13EF0">
        <w:rPr>
          <w:i/>
          <w:color w:val="000000"/>
        </w:rPr>
        <w:t xml:space="preserve">за последние двадцать лет превышает количество работ, опубликованных за все предшествующие этому периоду годы, более чем в 4 раза по данным </w:t>
      </w:r>
      <w:proofErr w:type="spellStart"/>
      <w:r w:rsidR="00B13EF0" w:rsidRPr="00B13EF0">
        <w:rPr>
          <w:i/>
          <w:color w:val="000000"/>
        </w:rPr>
        <w:t>ScienceDirect</w:t>
      </w:r>
      <w:proofErr w:type="spellEnd"/>
      <w:r w:rsidR="00B13EF0" w:rsidRPr="00B13EF0">
        <w:rPr>
          <w:i/>
          <w:color w:val="000000"/>
        </w:rPr>
        <w:t xml:space="preserve">, а по данным </w:t>
      </w:r>
      <w:proofErr w:type="spellStart"/>
      <w:r w:rsidR="00B13EF0" w:rsidRPr="00B13EF0">
        <w:rPr>
          <w:i/>
          <w:color w:val="000000"/>
        </w:rPr>
        <w:t>ScienceIndex</w:t>
      </w:r>
      <w:proofErr w:type="spellEnd"/>
      <w:r w:rsidR="00B13EF0" w:rsidRPr="00B13EF0">
        <w:rPr>
          <w:i/>
          <w:color w:val="000000"/>
        </w:rPr>
        <w:t xml:space="preserve"> – более чем в 30 раз</w:t>
      </w:r>
      <w:r w:rsidR="00B13EF0">
        <w:rPr>
          <w:i/>
          <w:color w:val="000000"/>
        </w:rPr>
        <w:t>.</w:t>
      </w:r>
      <w:proofErr w:type="gramEnd"/>
      <w:r w:rsidR="00B13EF0">
        <w:rPr>
          <w:i/>
          <w:color w:val="000000"/>
        </w:rPr>
        <w:t xml:space="preserve"> </w:t>
      </w:r>
      <w:r w:rsidR="00880324">
        <w:rPr>
          <w:i/>
          <w:color w:val="000000"/>
        </w:rPr>
        <w:t>Полученные результаты позволяю</w:t>
      </w:r>
      <w:r w:rsidR="007673D2" w:rsidRPr="007673D2">
        <w:rPr>
          <w:i/>
          <w:color w:val="000000"/>
        </w:rPr>
        <w:t>т сделать вывод о высокой актуальности теоретических и экспериментальных исследований явлений массопереноса и применения метода магнетронного распыления к формированию функциональных покрытий.</w:t>
      </w:r>
    </w:p>
    <w:p w:rsidR="00F342F3" w:rsidRPr="00DF276D" w:rsidRDefault="00F342F3" w:rsidP="00CB7828">
      <w:pPr>
        <w:autoSpaceDE w:val="0"/>
        <w:autoSpaceDN w:val="0"/>
        <w:adjustRightInd w:val="0"/>
        <w:ind w:left="57"/>
        <w:jc w:val="both"/>
        <w:rPr>
          <w:i/>
          <w:color w:val="000000"/>
        </w:rPr>
      </w:pPr>
    </w:p>
    <w:p w:rsidR="00F342F3" w:rsidRDefault="00F342F3" w:rsidP="00F342F3">
      <w:pPr>
        <w:autoSpaceDE w:val="0"/>
        <w:autoSpaceDN w:val="0"/>
        <w:adjustRightInd w:val="0"/>
        <w:ind w:left="57"/>
        <w:jc w:val="both"/>
        <w:rPr>
          <w:i/>
          <w:color w:val="000000"/>
        </w:rPr>
      </w:pPr>
      <w:r w:rsidRPr="00DF276D">
        <w:rPr>
          <w:i/>
          <w:color w:val="000000"/>
        </w:rPr>
        <w:t>Ключевые слова</w:t>
      </w:r>
      <w:r w:rsidR="006D6E3F" w:rsidRPr="00DF276D">
        <w:rPr>
          <w:i/>
          <w:color w:val="000000"/>
        </w:rPr>
        <w:t>:</w:t>
      </w:r>
      <w:r w:rsidR="006D6E3F">
        <w:rPr>
          <w:i/>
          <w:color w:val="000000"/>
        </w:rPr>
        <w:t xml:space="preserve"> массоперенос, магнетронное распыление, покрытие, </w:t>
      </w:r>
      <w:r w:rsidR="006D6E3F">
        <w:rPr>
          <w:i/>
          <w:color w:val="000000"/>
          <w:lang w:val="en-US"/>
        </w:rPr>
        <w:t>mass</w:t>
      </w:r>
      <w:r w:rsidR="006D6E3F" w:rsidRPr="00DF276D">
        <w:rPr>
          <w:i/>
          <w:color w:val="000000"/>
        </w:rPr>
        <w:t xml:space="preserve"> </w:t>
      </w:r>
      <w:r w:rsidR="006D6E3F">
        <w:rPr>
          <w:i/>
          <w:color w:val="000000"/>
          <w:lang w:val="en-US"/>
        </w:rPr>
        <w:t>transfer</w:t>
      </w:r>
      <w:r w:rsidR="006D6E3F" w:rsidRPr="00DF276D">
        <w:rPr>
          <w:i/>
          <w:color w:val="000000"/>
        </w:rPr>
        <w:t xml:space="preserve">, </w:t>
      </w:r>
      <w:r w:rsidR="006D6E3F">
        <w:rPr>
          <w:i/>
          <w:color w:val="000000"/>
          <w:lang w:val="en-US"/>
        </w:rPr>
        <w:t>magnetron</w:t>
      </w:r>
      <w:r w:rsidR="006D6E3F" w:rsidRPr="00DF276D">
        <w:rPr>
          <w:i/>
          <w:color w:val="000000"/>
        </w:rPr>
        <w:t xml:space="preserve"> </w:t>
      </w:r>
      <w:r w:rsidR="006D6E3F">
        <w:rPr>
          <w:i/>
          <w:color w:val="000000"/>
          <w:lang w:val="en-US"/>
        </w:rPr>
        <w:t>sputtering</w:t>
      </w:r>
      <w:r w:rsidR="006D6E3F" w:rsidRPr="00DF276D">
        <w:rPr>
          <w:i/>
          <w:color w:val="000000"/>
        </w:rPr>
        <w:t xml:space="preserve">, </w:t>
      </w:r>
      <w:r w:rsidR="006D6E3F">
        <w:rPr>
          <w:i/>
          <w:color w:val="000000"/>
          <w:lang w:val="en-US"/>
        </w:rPr>
        <w:t>coating</w:t>
      </w:r>
      <w:r w:rsidR="006D6E3F" w:rsidRPr="00DF276D">
        <w:rPr>
          <w:i/>
          <w:color w:val="000000"/>
        </w:rPr>
        <w:t>,</w:t>
      </w:r>
      <w:r w:rsidR="006D6E3F">
        <w:rPr>
          <w:i/>
          <w:color w:val="000000"/>
        </w:rPr>
        <w:t xml:space="preserve"> бинарная система «сталь-покрытие», высокотемпературный отжиг</w:t>
      </w:r>
    </w:p>
    <w:p w:rsidR="00880324" w:rsidRPr="00CB7828" w:rsidRDefault="00880324" w:rsidP="00F342F3">
      <w:pPr>
        <w:autoSpaceDE w:val="0"/>
        <w:autoSpaceDN w:val="0"/>
        <w:adjustRightInd w:val="0"/>
        <w:ind w:left="57"/>
        <w:jc w:val="both"/>
        <w:rPr>
          <w:i/>
          <w:color w:val="000000"/>
        </w:rPr>
      </w:pPr>
    </w:p>
    <w:p w:rsidR="00880324" w:rsidRPr="00880324" w:rsidRDefault="00880324" w:rsidP="00880324">
      <w:pPr>
        <w:ind w:firstLine="709"/>
        <w:jc w:val="both"/>
        <w:rPr>
          <w:bCs/>
        </w:rPr>
      </w:pPr>
      <w:r w:rsidRPr="00880324">
        <w:rPr>
          <w:bCs/>
        </w:rPr>
        <w:t xml:space="preserve">Проблема повышения эксплуатационных характеристик изделий из конструкционных сталей, функционирующих в условиях высокотемпературных воздействий, посредством разработки технологических основ формирования на них функциональных покрытий различными ионно-плазменными методами, не теряет своей актуальности, хотя, безусловно, не является новой. Выбор в качестве одного из критериев оценки актуальности проблемы исследования динамику количества публикаций по запросам, наиболее полно отражающим предлагаемый к ее разрешению подход, – </w:t>
      </w:r>
      <w:r>
        <w:rPr>
          <w:bCs/>
        </w:rPr>
        <w:t>«массоперенос», «магнетронное распыление» и «п</w:t>
      </w:r>
      <w:r w:rsidRPr="00880324">
        <w:rPr>
          <w:bCs/>
        </w:rPr>
        <w:t xml:space="preserve">окрытие» (в системах </w:t>
      </w:r>
      <w:proofErr w:type="spellStart"/>
      <w:r w:rsidRPr="00880324">
        <w:rPr>
          <w:bCs/>
          <w:lang w:val="en-US"/>
        </w:rPr>
        <w:t>ScienceDirect</w:t>
      </w:r>
      <w:proofErr w:type="spellEnd"/>
      <w:r w:rsidRPr="00DF276D">
        <w:rPr>
          <w:bCs/>
        </w:rPr>
        <w:t xml:space="preserve"> </w:t>
      </w:r>
      <w:r w:rsidRPr="00880324">
        <w:rPr>
          <w:bCs/>
        </w:rPr>
        <w:t xml:space="preserve">и </w:t>
      </w:r>
      <w:proofErr w:type="spellStart"/>
      <w:r w:rsidRPr="00880324">
        <w:rPr>
          <w:bCs/>
          <w:lang w:val="en-US"/>
        </w:rPr>
        <w:t>ScienceIndex</w:t>
      </w:r>
      <w:proofErr w:type="spellEnd"/>
      <w:r w:rsidRPr="00DF276D">
        <w:rPr>
          <w:bCs/>
        </w:rPr>
        <w:t xml:space="preserve"> </w:t>
      </w:r>
      <w:r w:rsidRPr="00880324">
        <w:rPr>
          <w:bCs/>
        </w:rPr>
        <w:t>за период с 1996 по 2014 годы), позволяет получить следующие данные:</w:t>
      </w:r>
    </w:p>
    <w:p w:rsidR="00880324" w:rsidRPr="00880324" w:rsidRDefault="00014D3B" w:rsidP="00880324">
      <w:pPr>
        <w:ind w:firstLine="709"/>
        <w:jc w:val="both"/>
      </w:pPr>
      <w:r>
        <w:t>1) </w:t>
      </w:r>
      <w:r w:rsidR="00880324" w:rsidRPr="00880324">
        <w:t xml:space="preserve">за последние двадцать лет число публикаций в зарубежных реферируемых журналах по всем вышеперечисленным запросам неуклонно росло, увеличившись не менее чем в три раза по каждому из запросов, что в целом коррелирует с данными российского индекса научного цитирования </w:t>
      </w:r>
      <w:r w:rsidR="00880324" w:rsidRPr="00880324">
        <w:rPr>
          <w:bCs/>
        </w:rPr>
        <w:t>(рис. 1, зависимость числа публикаций от года выхода представлена на логарифмической шкале для отображения результатов по всем запросам на одном рисунке)</w:t>
      </w:r>
      <w:r w:rsidR="00880324" w:rsidRPr="00880324">
        <w:t>;</w:t>
      </w:r>
    </w:p>
    <w:p w:rsidR="00880324" w:rsidRPr="00880324" w:rsidRDefault="00014D3B" w:rsidP="00880324">
      <w:pPr>
        <w:ind w:firstLine="709"/>
        <w:jc w:val="both"/>
      </w:pPr>
      <w:r>
        <w:t>2) </w:t>
      </w:r>
      <w:r w:rsidR="00880324" w:rsidRPr="00880324">
        <w:t xml:space="preserve">по данным системы </w:t>
      </w:r>
      <w:proofErr w:type="spellStart"/>
      <w:r w:rsidR="00880324" w:rsidRPr="00880324">
        <w:rPr>
          <w:bCs/>
          <w:lang w:val="en-US"/>
        </w:rPr>
        <w:t>ScienceDirect</w:t>
      </w:r>
      <w:proofErr w:type="spellEnd"/>
      <w:r w:rsidR="00880324" w:rsidRPr="00880324">
        <w:t xml:space="preserve"> наибольшее число работ, содержащих в названии, введении или ключевых словах разделов «</w:t>
      </w:r>
      <w:r w:rsidR="00880324" w:rsidRPr="00880324">
        <w:rPr>
          <w:lang w:val="en-US"/>
        </w:rPr>
        <w:t>Engineering</w:t>
      </w:r>
      <w:r w:rsidR="00880324" w:rsidRPr="00880324">
        <w:t>»</w:t>
      </w:r>
      <w:r w:rsidR="00880324" w:rsidRPr="00DF276D">
        <w:t xml:space="preserve">, </w:t>
      </w:r>
      <w:r w:rsidR="00880324" w:rsidRPr="00880324">
        <w:t>«</w:t>
      </w:r>
      <w:r w:rsidR="00880324" w:rsidRPr="00880324">
        <w:rPr>
          <w:lang w:val="en-US"/>
        </w:rPr>
        <w:t>Material</w:t>
      </w:r>
      <w:r w:rsidR="00880324" w:rsidRPr="00DF276D">
        <w:t xml:space="preserve"> </w:t>
      </w:r>
      <w:r w:rsidR="00880324" w:rsidRPr="00880324">
        <w:rPr>
          <w:lang w:val="en-US"/>
        </w:rPr>
        <w:t>Science</w:t>
      </w:r>
      <w:r w:rsidR="00880324" w:rsidRPr="00880324">
        <w:t>»</w:t>
      </w:r>
      <w:r w:rsidR="00880324" w:rsidRPr="00DF276D">
        <w:t xml:space="preserve">, </w:t>
      </w:r>
      <w:r w:rsidR="00880324" w:rsidRPr="00880324">
        <w:t>«</w:t>
      </w:r>
      <w:r w:rsidR="00880324" w:rsidRPr="00880324">
        <w:rPr>
          <w:lang w:val="en-US"/>
        </w:rPr>
        <w:t>Physics</w:t>
      </w:r>
      <w:r w:rsidR="00880324" w:rsidRPr="00880324">
        <w:t>» по запросу «</w:t>
      </w:r>
      <w:r w:rsidR="00880324" w:rsidRPr="00880324">
        <w:rPr>
          <w:lang w:val="en-US"/>
        </w:rPr>
        <w:t>mass</w:t>
      </w:r>
      <w:r w:rsidR="00880324" w:rsidRPr="00DF276D">
        <w:t xml:space="preserve"> </w:t>
      </w:r>
      <w:r w:rsidR="00880324" w:rsidRPr="00880324">
        <w:rPr>
          <w:lang w:val="en-US"/>
        </w:rPr>
        <w:t>transfer</w:t>
      </w:r>
      <w:r w:rsidR="00880324" w:rsidRPr="00880324">
        <w:t>»</w:t>
      </w:r>
      <w:r w:rsidR="00880324" w:rsidRPr="00DF276D">
        <w:t xml:space="preserve"> </w:t>
      </w:r>
      <w:r w:rsidR="00880324" w:rsidRPr="00880324">
        <w:t>опубликованы в журналах «</w:t>
      </w:r>
      <w:r w:rsidR="00880324" w:rsidRPr="00880324">
        <w:rPr>
          <w:lang w:val="en-US"/>
        </w:rPr>
        <w:t>International</w:t>
      </w:r>
      <w:r w:rsidR="00880324" w:rsidRPr="00DF276D">
        <w:t xml:space="preserve"> </w:t>
      </w:r>
      <w:r w:rsidR="00880324" w:rsidRPr="00880324">
        <w:rPr>
          <w:lang w:val="en-US"/>
        </w:rPr>
        <w:t>Journal</w:t>
      </w:r>
      <w:r w:rsidR="00880324" w:rsidRPr="00DF276D">
        <w:t xml:space="preserve"> </w:t>
      </w:r>
      <w:r w:rsidR="00880324" w:rsidRPr="00880324">
        <w:rPr>
          <w:lang w:val="en-US"/>
        </w:rPr>
        <w:t>of</w:t>
      </w:r>
      <w:r w:rsidR="00880324" w:rsidRPr="00DF276D">
        <w:t xml:space="preserve"> </w:t>
      </w:r>
      <w:r w:rsidR="00880324" w:rsidRPr="00880324">
        <w:rPr>
          <w:lang w:val="en-US"/>
        </w:rPr>
        <w:t>Heat</w:t>
      </w:r>
      <w:r w:rsidR="00880324" w:rsidRPr="00DF276D">
        <w:t xml:space="preserve"> </w:t>
      </w:r>
      <w:r w:rsidR="00880324" w:rsidRPr="00880324">
        <w:rPr>
          <w:lang w:val="en-US"/>
        </w:rPr>
        <w:t>and</w:t>
      </w:r>
      <w:r w:rsidR="00880324" w:rsidRPr="00DF276D">
        <w:t xml:space="preserve"> </w:t>
      </w:r>
      <w:r w:rsidR="00880324" w:rsidRPr="00880324">
        <w:rPr>
          <w:lang w:val="en-US"/>
        </w:rPr>
        <w:t>Mass</w:t>
      </w:r>
      <w:r w:rsidR="00880324" w:rsidRPr="00DF276D">
        <w:t xml:space="preserve"> </w:t>
      </w:r>
      <w:r w:rsidR="00880324" w:rsidRPr="00880324">
        <w:rPr>
          <w:lang w:val="en-US"/>
        </w:rPr>
        <w:t>Transfer</w:t>
      </w:r>
      <w:r w:rsidR="00880324" w:rsidRPr="00880324">
        <w:t>»</w:t>
      </w:r>
      <w:r w:rsidR="00880324" w:rsidRPr="00DF276D">
        <w:t xml:space="preserve"> (2984</w:t>
      </w:r>
      <w:r w:rsidR="00880324" w:rsidRPr="00880324">
        <w:t xml:space="preserve"> статей</w:t>
      </w:r>
      <w:r w:rsidR="00880324" w:rsidRPr="00DF276D">
        <w:t>)</w:t>
      </w:r>
      <w:r w:rsidR="00880324" w:rsidRPr="00880324">
        <w:t>, «</w:t>
      </w:r>
      <w:r w:rsidR="00880324" w:rsidRPr="00880324">
        <w:rPr>
          <w:lang w:val="en-US"/>
        </w:rPr>
        <w:t>Journal</w:t>
      </w:r>
      <w:r w:rsidR="00880324" w:rsidRPr="00DF276D">
        <w:t xml:space="preserve"> </w:t>
      </w:r>
      <w:r w:rsidR="00880324" w:rsidRPr="00880324">
        <w:rPr>
          <w:lang w:val="en-US"/>
        </w:rPr>
        <w:t>of</w:t>
      </w:r>
      <w:r w:rsidR="00880324" w:rsidRPr="00DF276D">
        <w:t xml:space="preserve"> </w:t>
      </w:r>
      <w:r w:rsidR="00880324" w:rsidRPr="00880324">
        <w:rPr>
          <w:lang w:val="en-US"/>
        </w:rPr>
        <w:t>Membrane</w:t>
      </w:r>
      <w:r w:rsidR="00880324" w:rsidRPr="00DF276D">
        <w:t xml:space="preserve"> </w:t>
      </w:r>
      <w:r w:rsidR="00880324" w:rsidRPr="00880324">
        <w:rPr>
          <w:lang w:val="en-US"/>
        </w:rPr>
        <w:t>Science</w:t>
      </w:r>
      <w:r w:rsidR="00880324" w:rsidRPr="00880324">
        <w:t>»</w:t>
      </w:r>
      <w:r w:rsidR="00880324" w:rsidRPr="00DF276D">
        <w:t xml:space="preserve"> (1027</w:t>
      </w:r>
      <w:r w:rsidR="00880324" w:rsidRPr="00880324">
        <w:t xml:space="preserve"> статей</w:t>
      </w:r>
      <w:r w:rsidR="00880324" w:rsidRPr="00DF276D">
        <w:t>)</w:t>
      </w:r>
      <w:r w:rsidR="00880324" w:rsidRPr="00880324">
        <w:t xml:space="preserve"> и </w:t>
      </w:r>
      <w:r w:rsidR="00880324" w:rsidRPr="00880324">
        <w:rPr>
          <w:lang w:val="en-US"/>
        </w:rPr>
        <w:t>Applied</w:t>
      </w:r>
      <w:r w:rsidR="00880324" w:rsidRPr="00DF276D">
        <w:t xml:space="preserve"> </w:t>
      </w:r>
      <w:r w:rsidR="00880324" w:rsidRPr="00880324">
        <w:rPr>
          <w:lang w:val="en-US"/>
        </w:rPr>
        <w:t>Thermal</w:t>
      </w:r>
      <w:r w:rsidR="00880324" w:rsidRPr="00DF276D">
        <w:t xml:space="preserve"> </w:t>
      </w:r>
      <w:r w:rsidR="00880324" w:rsidRPr="00880324">
        <w:rPr>
          <w:lang w:val="en-US"/>
        </w:rPr>
        <w:t>Engineering</w:t>
      </w:r>
      <w:r w:rsidR="00880324" w:rsidRPr="00DF276D">
        <w:t xml:space="preserve"> (595</w:t>
      </w:r>
      <w:r w:rsidR="00880324" w:rsidRPr="00880324">
        <w:t xml:space="preserve"> статей</w:t>
      </w:r>
      <w:r w:rsidR="00880324" w:rsidRPr="00DF276D">
        <w:t>)</w:t>
      </w:r>
      <w:r w:rsidR="00880324" w:rsidRPr="00880324">
        <w:t>;</w:t>
      </w:r>
    </w:p>
    <w:p w:rsidR="00880324" w:rsidRPr="00880324" w:rsidRDefault="00014D3B" w:rsidP="00880324">
      <w:pPr>
        <w:ind w:firstLine="709"/>
        <w:jc w:val="both"/>
      </w:pPr>
      <w:proofErr w:type="gramStart"/>
      <w:r>
        <w:t>3) </w:t>
      </w:r>
      <w:r w:rsidR="00880324" w:rsidRPr="00880324">
        <w:t xml:space="preserve">по данным </w:t>
      </w:r>
      <w:proofErr w:type="spellStart"/>
      <w:r w:rsidR="00880324" w:rsidRPr="00880324">
        <w:rPr>
          <w:bCs/>
          <w:lang w:val="en-US"/>
        </w:rPr>
        <w:t>ScienceDirect</w:t>
      </w:r>
      <w:proofErr w:type="spellEnd"/>
      <w:r w:rsidR="00880324" w:rsidRPr="00880324">
        <w:t xml:space="preserve"> наибольшее число работ, содержащих в названии, введении или ключевых словах разделов «</w:t>
      </w:r>
      <w:r w:rsidR="00880324" w:rsidRPr="00880324">
        <w:rPr>
          <w:lang w:val="en-US"/>
        </w:rPr>
        <w:t>Engineering</w:t>
      </w:r>
      <w:r w:rsidR="00880324" w:rsidRPr="00880324">
        <w:t>»</w:t>
      </w:r>
      <w:r w:rsidR="00880324" w:rsidRPr="00DF276D">
        <w:t xml:space="preserve">, </w:t>
      </w:r>
      <w:r w:rsidR="00880324" w:rsidRPr="00880324">
        <w:t>«</w:t>
      </w:r>
      <w:r w:rsidR="00880324" w:rsidRPr="00880324">
        <w:rPr>
          <w:lang w:val="en-US"/>
        </w:rPr>
        <w:t>Material</w:t>
      </w:r>
      <w:r w:rsidR="00880324" w:rsidRPr="00DF276D">
        <w:t xml:space="preserve"> </w:t>
      </w:r>
      <w:r w:rsidR="00880324" w:rsidRPr="00880324">
        <w:rPr>
          <w:lang w:val="en-US"/>
        </w:rPr>
        <w:t>Science</w:t>
      </w:r>
      <w:r w:rsidR="00880324" w:rsidRPr="00880324">
        <w:t>»</w:t>
      </w:r>
      <w:r w:rsidR="00880324" w:rsidRPr="00DF276D">
        <w:t xml:space="preserve">, </w:t>
      </w:r>
      <w:r w:rsidR="00880324" w:rsidRPr="00880324">
        <w:t>«</w:t>
      </w:r>
      <w:r w:rsidR="00880324" w:rsidRPr="00880324">
        <w:rPr>
          <w:lang w:val="en-US"/>
        </w:rPr>
        <w:t>Physics</w:t>
      </w:r>
      <w:r w:rsidR="00880324" w:rsidRPr="00880324">
        <w:t>» по запросам «</w:t>
      </w:r>
      <w:r w:rsidR="00880324" w:rsidRPr="00880324">
        <w:rPr>
          <w:lang w:val="en-US"/>
        </w:rPr>
        <w:t>coating</w:t>
      </w:r>
      <w:r w:rsidR="00880324" w:rsidRPr="00880324">
        <w:t>» и «</w:t>
      </w:r>
      <w:r w:rsidR="00880324" w:rsidRPr="00880324">
        <w:rPr>
          <w:lang w:val="en-US"/>
        </w:rPr>
        <w:t>magnetron</w:t>
      </w:r>
      <w:r w:rsidR="00880324" w:rsidRPr="00DF276D">
        <w:t xml:space="preserve"> </w:t>
      </w:r>
      <w:proofErr w:type="spellStart"/>
      <w:r w:rsidR="00880324" w:rsidRPr="00880324">
        <w:rPr>
          <w:lang w:val="en-US"/>
        </w:rPr>
        <w:t>sputtring</w:t>
      </w:r>
      <w:proofErr w:type="spellEnd"/>
      <w:r w:rsidR="00880324" w:rsidRPr="00880324">
        <w:t>»</w:t>
      </w:r>
      <w:r w:rsidR="00880324" w:rsidRPr="00DF276D">
        <w:t xml:space="preserve"> </w:t>
      </w:r>
      <w:r w:rsidR="00880324" w:rsidRPr="00880324">
        <w:t>опубликованы в журналах «</w:t>
      </w:r>
      <w:proofErr w:type="spellStart"/>
      <w:r w:rsidR="00880324" w:rsidRPr="00880324">
        <w:t>Surface</w:t>
      </w:r>
      <w:proofErr w:type="spellEnd"/>
      <w:r w:rsidR="00880324" w:rsidRPr="00880324">
        <w:t xml:space="preserve"> </w:t>
      </w:r>
      <w:proofErr w:type="spellStart"/>
      <w:r w:rsidR="00880324" w:rsidRPr="00880324">
        <w:t>and</w:t>
      </w:r>
      <w:proofErr w:type="spellEnd"/>
      <w:r w:rsidR="00880324" w:rsidRPr="00880324">
        <w:t xml:space="preserve"> </w:t>
      </w:r>
      <w:proofErr w:type="spellStart"/>
      <w:r w:rsidR="00880324" w:rsidRPr="00880324">
        <w:t>Coatings</w:t>
      </w:r>
      <w:proofErr w:type="spellEnd"/>
      <w:r w:rsidR="00880324" w:rsidRPr="00880324">
        <w:t xml:space="preserve"> </w:t>
      </w:r>
      <w:proofErr w:type="spellStart"/>
      <w:r w:rsidR="00880324" w:rsidRPr="00880324">
        <w:t>Technology</w:t>
      </w:r>
      <w:proofErr w:type="spellEnd"/>
      <w:r w:rsidR="00880324" w:rsidRPr="00880324">
        <w:t>» (10231 и 2493 статей соответственно), «</w:t>
      </w:r>
      <w:proofErr w:type="spellStart"/>
      <w:r w:rsidR="00880324" w:rsidRPr="00880324">
        <w:t>Thin</w:t>
      </w:r>
      <w:proofErr w:type="spellEnd"/>
      <w:r w:rsidR="00880324" w:rsidRPr="00880324">
        <w:t xml:space="preserve"> </w:t>
      </w:r>
      <w:proofErr w:type="spellStart"/>
      <w:r w:rsidR="00880324" w:rsidRPr="00880324">
        <w:t>Solid</w:t>
      </w:r>
      <w:proofErr w:type="spellEnd"/>
      <w:r w:rsidR="00880324" w:rsidRPr="00880324">
        <w:t xml:space="preserve"> </w:t>
      </w:r>
      <w:proofErr w:type="spellStart"/>
      <w:r w:rsidR="00880324" w:rsidRPr="00880324">
        <w:t>Films</w:t>
      </w:r>
      <w:proofErr w:type="spellEnd"/>
      <w:r w:rsidR="00880324" w:rsidRPr="00880324">
        <w:t>» (5680 и 2936 статей соответственно) и «</w:t>
      </w:r>
      <w:proofErr w:type="spellStart"/>
      <w:r w:rsidR="00880324" w:rsidRPr="00880324">
        <w:t>Applied</w:t>
      </w:r>
      <w:proofErr w:type="spellEnd"/>
      <w:r w:rsidR="00880324" w:rsidRPr="00880324">
        <w:t xml:space="preserve"> </w:t>
      </w:r>
      <w:proofErr w:type="spellStart"/>
      <w:r w:rsidR="00880324" w:rsidRPr="00880324">
        <w:t>Surface</w:t>
      </w:r>
      <w:proofErr w:type="spellEnd"/>
      <w:r w:rsidR="00880324" w:rsidRPr="00880324">
        <w:t xml:space="preserve"> </w:t>
      </w:r>
      <w:proofErr w:type="spellStart"/>
      <w:r w:rsidR="00880324" w:rsidRPr="00880324">
        <w:t>Science</w:t>
      </w:r>
      <w:proofErr w:type="spellEnd"/>
      <w:r w:rsidR="00880324" w:rsidRPr="00880324">
        <w:t>» (4067 и 1239 статей соответственно);</w:t>
      </w:r>
      <w:proofErr w:type="gramEnd"/>
    </w:p>
    <w:p w:rsidR="00880324" w:rsidRPr="00880324" w:rsidRDefault="00014D3B" w:rsidP="00880324">
      <w:pPr>
        <w:ind w:firstLine="709"/>
        <w:jc w:val="both"/>
      </w:pPr>
      <w:proofErr w:type="gramStart"/>
      <w:r>
        <w:t>4) </w:t>
      </w:r>
      <w:r w:rsidR="00880324" w:rsidRPr="00880324">
        <w:t xml:space="preserve">общее число публикаций по запросам </w:t>
      </w:r>
      <w:r w:rsidR="00880324">
        <w:rPr>
          <w:bCs/>
        </w:rPr>
        <w:t>«массоперенос», «магнетронное распыление» и «п</w:t>
      </w:r>
      <w:r w:rsidR="00880324" w:rsidRPr="00880324">
        <w:rPr>
          <w:bCs/>
        </w:rPr>
        <w:t xml:space="preserve">окрытие» </w:t>
      </w:r>
      <w:r w:rsidR="00880324" w:rsidRPr="00880324">
        <w:t xml:space="preserve">за последние двадцать лет превышает количество работ, опубликованных за все предшествующие этому периоду годы, более чем в 4 раза по данным </w:t>
      </w:r>
      <w:proofErr w:type="spellStart"/>
      <w:r w:rsidR="00880324" w:rsidRPr="00880324">
        <w:rPr>
          <w:bCs/>
          <w:lang w:val="en-US"/>
        </w:rPr>
        <w:t>ScienceDirect</w:t>
      </w:r>
      <w:proofErr w:type="spellEnd"/>
      <w:r w:rsidR="00880324" w:rsidRPr="00880324">
        <w:rPr>
          <w:bCs/>
        </w:rPr>
        <w:t xml:space="preserve"> (98125 и 22610 статей соответственно),</w:t>
      </w:r>
      <w:r w:rsidR="00880324" w:rsidRPr="00880324">
        <w:t xml:space="preserve"> а по данным </w:t>
      </w:r>
      <w:proofErr w:type="spellStart"/>
      <w:r w:rsidR="00880324" w:rsidRPr="00880324">
        <w:rPr>
          <w:bCs/>
          <w:lang w:val="en-US"/>
        </w:rPr>
        <w:t>ScienceIndex</w:t>
      </w:r>
      <w:proofErr w:type="spellEnd"/>
      <w:r w:rsidR="00880324" w:rsidRPr="00880324">
        <w:t xml:space="preserve"> – более чем в 30 раз (109125 и 3225 статей соответственно);</w:t>
      </w:r>
      <w:proofErr w:type="gramEnd"/>
    </w:p>
    <w:p w:rsidR="00EC13B5" w:rsidRPr="00EC13B5" w:rsidRDefault="00EC13B5" w:rsidP="0001214F">
      <w:pPr>
        <w:ind w:left="1069"/>
        <w:contextualSpacing/>
        <w:jc w:val="both"/>
        <w:rPr>
          <w:rFonts w:eastAsia="Calibri"/>
          <w:color w:val="222222"/>
          <w:lang w:eastAsia="en-US"/>
        </w:rPr>
        <w:sectPr w:rsidR="00EC13B5" w:rsidRPr="00EC13B5" w:rsidSect="00C41777">
          <w:pgSz w:w="11906" w:h="16838"/>
          <w:pgMar w:top="1134" w:right="850" w:bottom="1134" w:left="851" w:header="708" w:footer="708" w:gutter="0"/>
          <w:cols w:space="708"/>
          <w:docGrid w:linePitch="381"/>
        </w:sectPr>
      </w:pPr>
    </w:p>
    <w:p w:rsidR="00DF276D" w:rsidRDefault="008F409F" w:rsidP="008F409F">
      <w:pPr>
        <w:ind w:left="1069"/>
        <w:contextualSpacing/>
        <w:jc w:val="center"/>
      </w:pPr>
      <w:r w:rsidRPr="008F409F">
        <w:rPr>
          <w:rFonts w:eastAsia="Calibri"/>
          <w:noProof/>
          <w:color w:val="222222"/>
          <w:lang w:val="en-US" w:eastAsia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670560</wp:posOffset>
            </wp:positionH>
            <wp:positionV relativeFrom="page">
              <wp:posOffset>988695</wp:posOffset>
            </wp:positionV>
            <wp:extent cx="8252460" cy="5262880"/>
            <wp:effectExtent l="19050" t="0" r="0" b="0"/>
            <wp:wrapTight wrapText="bothSides">
              <wp:wrapPolygon edited="0">
                <wp:start x="-50" y="0"/>
                <wp:lineTo x="-50" y="21501"/>
                <wp:lineTo x="21590" y="21501"/>
                <wp:lineTo x="21590" y="0"/>
                <wp:lineTo x="-5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460" cy="526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409F">
        <w:t xml:space="preserve">Рисунок 1. Динамика количества публикаций в </w:t>
      </w:r>
      <w:proofErr w:type="spellStart"/>
      <w:r w:rsidRPr="008F409F">
        <w:t>S</w:t>
      </w:r>
      <w:proofErr w:type="gramStart"/>
      <w:r w:rsidR="00DF276D">
        <w:t>с</w:t>
      </w:r>
      <w:proofErr w:type="gramEnd"/>
      <w:r w:rsidRPr="008F409F">
        <w:t>ienceDirect</w:t>
      </w:r>
      <w:proofErr w:type="spellEnd"/>
      <w:r w:rsidRPr="008F409F">
        <w:t xml:space="preserve"> и </w:t>
      </w:r>
      <w:proofErr w:type="spellStart"/>
      <w:r w:rsidRPr="008F409F">
        <w:t>Scienc</w:t>
      </w:r>
      <w:r>
        <w:t>eIndex</w:t>
      </w:r>
      <w:proofErr w:type="spellEnd"/>
      <w:r>
        <w:t xml:space="preserve">, </w:t>
      </w:r>
    </w:p>
    <w:p w:rsidR="0068746F" w:rsidRPr="00DF276D" w:rsidRDefault="008F409F" w:rsidP="008F409F">
      <w:pPr>
        <w:ind w:left="1069"/>
        <w:contextualSpacing/>
        <w:jc w:val="center"/>
        <w:rPr>
          <w:rFonts w:eastAsia="Calibri"/>
          <w:color w:val="222222"/>
          <w:lang w:eastAsia="en-US"/>
        </w:rPr>
      </w:pPr>
      <w:r>
        <w:t>найденных по запросам «магнетронное распыление», «массоперенос» и «п</w:t>
      </w:r>
      <w:r w:rsidRPr="008F409F">
        <w:t>окрытие» за 1996-2014 годы</w:t>
      </w:r>
    </w:p>
    <w:p w:rsidR="0001214F" w:rsidRDefault="0001214F" w:rsidP="0068746F">
      <w:pPr>
        <w:sectPr w:rsidR="0001214F" w:rsidSect="008F409F">
          <w:pgSz w:w="16838" w:h="11906" w:orient="landscape"/>
          <w:pgMar w:top="1418" w:right="1134" w:bottom="850" w:left="1134" w:header="708" w:footer="708" w:gutter="0"/>
          <w:cols w:space="708"/>
          <w:docGrid w:linePitch="381"/>
        </w:sectPr>
      </w:pPr>
    </w:p>
    <w:p w:rsidR="002334D5" w:rsidRPr="00880324" w:rsidRDefault="002334D5" w:rsidP="002334D5">
      <w:pPr>
        <w:ind w:firstLine="709"/>
        <w:jc w:val="both"/>
      </w:pPr>
      <w:proofErr w:type="gramStart"/>
      <w:r>
        <w:lastRenderedPageBreak/>
        <w:t>5) </w:t>
      </w:r>
      <w:r w:rsidRPr="00880324">
        <w:t xml:space="preserve">по данным </w:t>
      </w:r>
      <w:proofErr w:type="spellStart"/>
      <w:r w:rsidRPr="00880324">
        <w:rPr>
          <w:bCs/>
          <w:lang w:val="en-US"/>
        </w:rPr>
        <w:t>ScienceIndex</w:t>
      </w:r>
      <w:proofErr w:type="spellEnd"/>
      <w:r w:rsidRPr="00880324">
        <w:rPr>
          <w:bCs/>
        </w:rPr>
        <w:t xml:space="preserve"> к числу исследователей с наибольшим количество работ в тематических рубриках «Машиностроение» и «Физика» по запросу «массоперенос» относятся Кузнецов Г.В. (51), Терехов В.И. (48) и </w:t>
      </w:r>
      <w:proofErr w:type="spellStart"/>
      <w:r w:rsidRPr="00880324">
        <w:rPr>
          <w:bCs/>
        </w:rPr>
        <w:t>Стрижак</w:t>
      </w:r>
      <w:proofErr w:type="spellEnd"/>
      <w:r w:rsidRPr="00880324">
        <w:rPr>
          <w:bCs/>
        </w:rPr>
        <w:t xml:space="preserve"> П.А. (38); по запросу «магнетронное распыление» – </w:t>
      </w:r>
      <w:proofErr w:type="spellStart"/>
      <w:r w:rsidRPr="00880324">
        <w:rPr>
          <w:bCs/>
        </w:rPr>
        <w:t>Кадырметов</w:t>
      </w:r>
      <w:proofErr w:type="spellEnd"/>
      <w:r w:rsidRPr="00880324">
        <w:rPr>
          <w:bCs/>
        </w:rPr>
        <w:t xml:space="preserve"> А.М. (102), </w:t>
      </w:r>
      <w:proofErr w:type="spellStart"/>
      <w:r w:rsidRPr="00880324">
        <w:t>Штанский</w:t>
      </w:r>
      <w:proofErr w:type="spellEnd"/>
      <w:r w:rsidRPr="00880324">
        <w:t xml:space="preserve"> Д.В. (55) и </w:t>
      </w:r>
      <w:proofErr w:type="spellStart"/>
      <w:r w:rsidRPr="00880324">
        <w:t>Ховив</w:t>
      </w:r>
      <w:proofErr w:type="spellEnd"/>
      <w:r w:rsidRPr="00880324">
        <w:t xml:space="preserve"> А.М. (51);</w:t>
      </w:r>
      <w:proofErr w:type="gramEnd"/>
      <w:r w:rsidRPr="00880324">
        <w:t xml:space="preserve"> по запросу «покрытие» – Табаков В.П. (166), Григорьев С.Н. (121) и </w:t>
      </w:r>
      <w:proofErr w:type="spellStart"/>
      <w:r w:rsidRPr="00880324">
        <w:t>Чихранов</w:t>
      </w:r>
      <w:proofErr w:type="spellEnd"/>
      <w:r w:rsidRPr="00880324">
        <w:t xml:space="preserve"> А.В. (103).</w:t>
      </w:r>
    </w:p>
    <w:p w:rsidR="002334D5" w:rsidRDefault="002334D5" w:rsidP="002334D5">
      <w:pPr>
        <w:ind w:firstLine="709"/>
        <w:jc w:val="both"/>
        <w:rPr>
          <w:bCs/>
        </w:rPr>
      </w:pPr>
      <w:r w:rsidRPr="00880324">
        <w:t xml:space="preserve">Таким образом, данные о количестве и динамике работ в системах </w:t>
      </w:r>
      <w:proofErr w:type="spellStart"/>
      <w:r w:rsidRPr="00880324">
        <w:rPr>
          <w:bCs/>
          <w:lang w:val="en-US"/>
        </w:rPr>
        <w:t>ScienceDirect</w:t>
      </w:r>
      <w:proofErr w:type="spellEnd"/>
      <w:r w:rsidRPr="00880324">
        <w:rPr>
          <w:bCs/>
        </w:rPr>
        <w:t xml:space="preserve"> и </w:t>
      </w:r>
      <w:proofErr w:type="spellStart"/>
      <w:r w:rsidRPr="00880324">
        <w:rPr>
          <w:bCs/>
          <w:lang w:val="en-US"/>
        </w:rPr>
        <w:t>ScienceIndex</w:t>
      </w:r>
      <w:proofErr w:type="spellEnd"/>
      <w:r w:rsidRPr="00880324">
        <w:rPr>
          <w:bCs/>
        </w:rPr>
        <w:t xml:space="preserve"> позволяют сделать вывод о высокой актуальности теоретических и экспериментальных исследований явлений массопереноса и применения метода магнетронного распыления к формированию функциональных покрытий. Анализ </w:t>
      </w:r>
      <w:r w:rsidRPr="00880324">
        <w:t xml:space="preserve">современного состояния исследований по рассматриваемой проблеме показывает </w:t>
      </w:r>
      <w:r w:rsidRPr="00880324">
        <w:rPr>
          <w:bCs/>
        </w:rPr>
        <w:t>недостаточный уровень общности разработанных моделей, позволяющих прогнозировать свойства бинарных металлических систем, а затем и формировать на их основе функциональные покрытия с заданными характеристиками, что обусловливает актуальность исследований в этой области материаловедения, имеющих важное теоретическое и прикладное значение.</w:t>
      </w:r>
    </w:p>
    <w:p w:rsidR="002334D5" w:rsidRDefault="002334D5" w:rsidP="002334D5">
      <w:pPr>
        <w:ind w:firstLine="709"/>
        <w:jc w:val="both"/>
      </w:pPr>
      <w:r>
        <w:t xml:space="preserve">Коллективом научно-образовательного ресурсного центра </w:t>
      </w:r>
      <w:proofErr w:type="spellStart"/>
      <w:r>
        <w:t>нанотехнологий</w:t>
      </w:r>
      <w:proofErr w:type="spellEnd"/>
      <w:r>
        <w:t xml:space="preserve"> </w:t>
      </w:r>
      <w:proofErr w:type="spellStart"/>
      <w:r>
        <w:t>ОмГТУ</w:t>
      </w:r>
      <w:proofErr w:type="spellEnd"/>
      <w:r>
        <w:t xml:space="preserve"> (НОРЦН </w:t>
      </w:r>
      <w:proofErr w:type="spellStart"/>
      <w:r>
        <w:t>ОмГТУ</w:t>
      </w:r>
      <w:proofErr w:type="spellEnd"/>
      <w:r>
        <w:t>) в ходе исследований по данной проблеме</w:t>
      </w:r>
      <w:r>
        <w:rPr>
          <w:bCs/>
        </w:rPr>
        <w:t xml:space="preserve"> </w:t>
      </w:r>
      <w:proofErr w:type="gramStart"/>
      <w:r>
        <w:rPr>
          <w:bCs/>
        </w:rPr>
        <w:t>р</w:t>
      </w:r>
      <w:r>
        <w:t>азработаны</w:t>
      </w:r>
      <w:proofErr w:type="gramEnd"/>
      <w:r>
        <w:t xml:space="preserve"> и верифицированы:</w:t>
      </w:r>
    </w:p>
    <w:p w:rsidR="002334D5" w:rsidRDefault="002334D5" w:rsidP="002334D5">
      <w:pPr>
        <w:ind w:firstLine="709"/>
        <w:jc w:val="both"/>
        <w:rPr>
          <w:bCs/>
        </w:rPr>
      </w:pPr>
      <w:r>
        <w:t>1) </w:t>
      </w:r>
      <w:r w:rsidRPr="00944ECB">
        <w:t>модель эволюции теплового импульса в бинарных системах «сталь-покрытие» в условиях высокотемпературных импульсных воздействий</w:t>
      </w:r>
      <w:r>
        <w:t xml:space="preserve"> </w:t>
      </w:r>
      <w:r w:rsidRPr="00DF276D">
        <w:t>[1]</w:t>
      </w:r>
      <w:r>
        <w:rPr>
          <w:bCs/>
        </w:rPr>
        <w:t>;</w:t>
      </w:r>
    </w:p>
    <w:p w:rsidR="002334D5" w:rsidRDefault="002334D5" w:rsidP="002334D5">
      <w:pPr>
        <w:ind w:firstLine="709"/>
        <w:jc w:val="both"/>
      </w:pPr>
      <w:r>
        <w:rPr>
          <w:bCs/>
        </w:rPr>
        <w:t>2) </w:t>
      </w:r>
      <w:r w:rsidRPr="00944ECB">
        <w:t>модель массопереноса малоразмерных примесей на границе и внутри зерна по</w:t>
      </w:r>
      <w:r>
        <w:t>сле высокотемпературного отжига</w:t>
      </w:r>
      <w:r w:rsidRPr="00DF276D">
        <w:t xml:space="preserve"> [2</w:t>
      </w:r>
      <w:r w:rsidR="003278FF">
        <w:t>-5</w:t>
      </w:r>
      <w:r w:rsidRPr="00DF276D">
        <w:t>]</w:t>
      </w:r>
      <w:r>
        <w:t>;</w:t>
      </w:r>
    </w:p>
    <w:p w:rsidR="002334D5" w:rsidRPr="00DF276D" w:rsidRDefault="002334D5" w:rsidP="002334D5">
      <w:pPr>
        <w:ind w:firstLine="709"/>
        <w:jc w:val="both"/>
        <w:rPr>
          <w:bCs/>
        </w:rPr>
      </w:pPr>
      <w:r>
        <w:t>3) </w:t>
      </w:r>
      <w:r w:rsidRPr="00944ECB">
        <w:t>комбинированный метод ионно-плазменного модифицирования изделий из конструкционных сталей, включающий поверхностное магнетронное модифицирование с пред</w:t>
      </w:r>
      <w:r>
        <w:t>варительной ионной имплантацией</w:t>
      </w:r>
      <w:r w:rsidRPr="00DF276D">
        <w:t xml:space="preserve"> [</w:t>
      </w:r>
      <w:r w:rsidR="003278FF">
        <w:t>6</w:t>
      </w:r>
      <w:r w:rsidRPr="00DF276D">
        <w:t>].</w:t>
      </w:r>
    </w:p>
    <w:p w:rsidR="002334D5" w:rsidRPr="00DF276D" w:rsidRDefault="002334D5" w:rsidP="002334D5">
      <w:pPr>
        <w:ind w:firstLine="709"/>
        <w:jc w:val="both"/>
        <w:rPr>
          <w:bCs/>
        </w:rPr>
      </w:pPr>
    </w:p>
    <w:p w:rsidR="002334D5" w:rsidRDefault="002334D5" w:rsidP="002334D5">
      <w:pPr>
        <w:ind w:left="57" w:firstLine="709"/>
        <w:jc w:val="center"/>
      </w:pPr>
      <w:r w:rsidRPr="00CB7828">
        <w:t>Библиографический список</w:t>
      </w:r>
    </w:p>
    <w:p w:rsidR="002334D5" w:rsidRPr="00EC13B5" w:rsidRDefault="002334D5" w:rsidP="002334D5">
      <w:pPr>
        <w:ind w:firstLine="709"/>
        <w:contextualSpacing/>
        <w:jc w:val="both"/>
        <w:rPr>
          <w:rFonts w:eastAsia="Calibri"/>
          <w:color w:val="222222"/>
          <w:lang w:eastAsia="en-US"/>
        </w:rPr>
      </w:pPr>
    </w:p>
    <w:p w:rsidR="002334D5" w:rsidRPr="00EC13B5" w:rsidRDefault="002334D5" w:rsidP="002334D5">
      <w:pPr>
        <w:ind w:firstLine="709"/>
        <w:contextualSpacing/>
        <w:jc w:val="both"/>
        <w:rPr>
          <w:rFonts w:eastAsia="Calibri"/>
          <w:color w:val="222222"/>
          <w:lang w:eastAsia="en-US"/>
        </w:rPr>
      </w:pPr>
      <w:r>
        <w:rPr>
          <w:rFonts w:eastAsia="Calibri"/>
          <w:color w:val="222222"/>
          <w:lang w:eastAsia="en-US"/>
        </w:rPr>
        <w:t>1. </w:t>
      </w:r>
      <w:proofErr w:type="spellStart"/>
      <w:r w:rsidRPr="00EC13B5">
        <w:rPr>
          <w:rFonts w:eastAsia="Calibri"/>
          <w:color w:val="222222"/>
          <w:lang w:eastAsia="en-US"/>
        </w:rPr>
        <w:t>Блесман</w:t>
      </w:r>
      <w:proofErr w:type="spellEnd"/>
      <w:r w:rsidRPr="00AE3C52">
        <w:rPr>
          <w:rFonts w:eastAsia="Calibri"/>
          <w:color w:val="222222"/>
          <w:lang w:eastAsia="en-US"/>
        </w:rPr>
        <w:t xml:space="preserve"> </w:t>
      </w:r>
      <w:r w:rsidRPr="00EC13B5">
        <w:rPr>
          <w:rFonts w:eastAsia="Calibri"/>
          <w:color w:val="222222"/>
          <w:lang w:eastAsia="en-US"/>
        </w:rPr>
        <w:t>А.И., Постников</w:t>
      </w:r>
      <w:r w:rsidRPr="00AE3C52">
        <w:rPr>
          <w:rFonts w:eastAsia="Calibri"/>
          <w:color w:val="222222"/>
          <w:lang w:eastAsia="en-US"/>
        </w:rPr>
        <w:t xml:space="preserve"> </w:t>
      </w:r>
      <w:r w:rsidRPr="00EC13B5">
        <w:rPr>
          <w:rFonts w:eastAsia="Calibri"/>
          <w:color w:val="222222"/>
          <w:lang w:eastAsia="en-US"/>
        </w:rPr>
        <w:t xml:space="preserve">Д.В., </w:t>
      </w:r>
      <w:proofErr w:type="spellStart"/>
      <w:r w:rsidRPr="00EC13B5">
        <w:rPr>
          <w:rFonts w:eastAsia="Calibri"/>
          <w:color w:val="222222"/>
          <w:lang w:eastAsia="en-US"/>
        </w:rPr>
        <w:t>Полонянк</w:t>
      </w:r>
      <w:r>
        <w:rPr>
          <w:rFonts w:eastAsia="Calibri"/>
          <w:color w:val="222222"/>
          <w:lang w:eastAsia="en-US"/>
        </w:rPr>
        <w:t>ин</w:t>
      </w:r>
      <w:proofErr w:type="spellEnd"/>
      <w:r w:rsidRPr="00AE3C52">
        <w:rPr>
          <w:rFonts w:eastAsia="Calibri"/>
          <w:color w:val="222222"/>
          <w:lang w:eastAsia="en-US"/>
        </w:rPr>
        <w:t xml:space="preserve"> </w:t>
      </w:r>
      <w:r w:rsidRPr="00EC13B5">
        <w:rPr>
          <w:rFonts w:eastAsia="Calibri"/>
          <w:color w:val="222222"/>
          <w:lang w:eastAsia="en-US"/>
        </w:rPr>
        <w:t>Д.А.</w:t>
      </w:r>
      <w:r>
        <w:rPr>
          <w:rFonts w:eastAsia="Calibri"/>
          <w:color w:val="222222"/>
          <w:lang w:eastAsia="en-US"/>
        </w:rPr>
        <w:t>, Рогачев</w:t>
      </w:r>
      <w:r w:rsidRPr="00AE3C52">
        <w:rPr>
          <w:rFonts w:eastAsia="Calibri"/>
          <w:color w:val="222222"/>
          <w:lang w:eastAsia="en-US"/>
        </w:rPr>
        <w:t xml:space="preserve"> </w:t>
      </w:r>
      <w:r>
        <w:rPr>
          <w:rFonts w:eastAsia="Calibri"/>
          <w:color w:val="222222"/>
          <w:lang w:eastAsia="en-US"/>
        </w:rPr>
        <w:t>Е.А., Ткаченко</w:t>
      </w:r>
      <w:r w:rsidRPr="00EC13B5">
        <w:rPr>
          <w:rFonts w:eastAsia="Calibri"/>
          <w:color w:val="222222"/>
          <w:lang w:eastAsia="en-US"/>
        </w:rPr>
        <w:t xml:space="preserve"> </w:t>
      </w:r>
      <w:r>
        <w:rPr>
          <w:rFonts w:eastAsia="Calibri"/>
          <w:color w:val="222222"/>
          <w:lang w:eastAsia="en-US"/>
        </w:rPr>
        <w:t xml:space="preserve">Э.А. </w:t>
      </w:r>
      <w:r w:rsidRPr="00EC13B5">
        <w:rPr>
          <w:rFonts w:eastAsia="Calibri"/>
          <w:color w:val="222222"/>
          <w:lang w:eastAsia="en-US"/>
        </w:rPr>
        <w:t xml:space="preserve">Влияние температурного поля и внутренних напряжений на срок службы изделий цилиндрической симметрии с защитными покрытиями </w:t>
      </w:r>
      <w:r>
        <w:rPr>
          <w:rFonts w:eastAsia="Calibri"/>
          <w:color w:val="222222"/>
          <w:lang w:eastAsia="en-US"/>
        </w:rPr>
        <w:t>// Омский научный вестник. № 3 (133). 2014. С. 25–</w:t>
      </w:r>
      <w:r w:rsidRPr="00EC13B5">
        <w:rPr>
          <w:rFonts w:eastAsia="Calibri"/>
          <w:color w:val="222222"/>
          <w:lang w:eastAsia="en-US"/>
        </w:rPr>
        <w:t>28.</w:t>
      </w:r>
    </w:p>
    <w:p w:rsidR="002334D5" w:rsidRDefault="002334D5" w:rsidP="002334D5">
      <w:pPr>
        <w:ind w:firstLine="709"/>
        <w:contextualSpacing/>
        <w:jc w:val="both"/>
        <w:rPr>
          <w:rFonts w:eastAsia="Calibri"/>
          <w:color w:val="222222"/>
          <w:lang w:val="en-US" w:eastAsia="en-US"/>
        </w:rPr>
      </w:pPr>
      <w:r>
        <w:rPr>
          <w:rFonts w:eastAsia="Calibri"/>
          <w:color w:val="222222"/>
          <w:lang w:eastAsia="en-US"/>
        </w:rPr>
        <w:t>2. </w:t>
      </w:r>
      <w:proofErr w:type="spellStart"/>
      <w:r w:rsidRPr="00EC13B5">
        <w:rPr>
          <w:rFonts w:eastAsia="Calibri"/>
          <w:color w:val="222222"/>
          <w:lang w:eastAsia="en-US"/>
        </w:rPr>
        <w:t>Блесман</w:t>
      </w:r>
      <w:proofErr w:type="spellEnd"/>
      <w:r w:rsidRPr="00AE3C52">
        <w:rPr>
          <w:rFonts w:eastAsia="Calibri"/>
          <w:color w:val="222222"/>
          <w:lang w:eastAsia="en-US"/>
        </w:rPr>
        <w:t xml:space="preserve"> </w:t>
      </w:r>
      <w:r w:rsidRPr="00EC13B5">
        <w:rPr>
          <w:rFonts w:eastAsia="Calibri"/>
          <w:color w:val="222222"/>
          <w:lang w:eastAsia="en-US"/>
        </w:rPr>
        <w:t>А.И., Постников</w:t>
      </w:r>
      <w:r w:rsidRPr="00AE3C52">
        <w:rPr>
          <w:rFonts w:eastAsia="Calibri"/>
          <w:color w:val="222222"/>
          <w:lang w:eastAsia="en-US"/>
        </w:rPr>
        <w:t xml:space="preserve"> </w:t>
      </w:r>
      <w:r w:rsidRPr="00EC13B5">
        <w:rPr>
          <w:rFonts w:eastAsia="Calibri"/>
          <w:color w:val="222222"/>
          <w:lang w:eastAsia="en-US"/>
        </w:rPr>
        <w:t xml:space="preserve">Д.В., </w:t>
      </w:r>
      <w:proofErr w:type="spellStart"/>
      <w:r w:rsidRPr="00EC13B5">
        <w:rPr>
          <w:rFonts w:eastAsia="Calibri"/>
          <w:color w:val="222222"/>
          <w:lang w:eastAsia="en-US"/>
        </w:rPr>
        <w:t>Полонянк</w:t>
      </w:r>
      <w:r>
        <w:rPr>
          <w:rFonts w:eastAsia="Calibri"/>
          <w:color w:val="222222"/>
          <w:lang w:eastAsia="en-US"/>
        </w:rPr>
        <w:t>ин</w:t>
      </w:r>
      <w:proofErr w:type="spellEnd"/>
      <w:r w:rsidRPr="00AE3C52">
        <w:rPr>
          <w:rFonts w:eastAsia="Calibri"/>
          <w:color w:val="222222"/>
          <w:lang w:eastAsia="en-US"/>
        </w:rPr>
        <w:t xml:space="preserve"> </w:t>
      </w:r>
      <w:r w:rsidRPr="00EC13B5">
        <w:rPr>
          <w:rFonts w:eastAsia="Calibri"/>
          <w:color w:val="222222"/>
          <w:lang w:eastAsia="en-US"/>
        </w:rPr>
        <w:t>Д.А.</w:t>
      </w:r>
      <w:r>
        <w:rPr>
          <w:rFonts w:eastAsia="Calibri"/>
          <w:color w:val="222222"/>
          <w:lang w:eastAsia="en-US"/>
        </w:rPr>
        <w:t>, Рогачев</w:t>
      </w:r>
      <w:r w:rsidRPr="00AE3C52">
        <w:rPr>
          <w:rFonts w:eastAsia="Calibri"/>
          <w:color w:val="222222"/>
          <w:lang w:eastAsia="en-US"/>
        </w:rPr>
        <w:t xml:space="preserve"> </w:t>
      </w:r>
      <w:r>
        <w:rPr>
          <w:rFonts w:eastAsia="Calibri"/>
          <w:color w:val="222222"/>
          <w:lang w:eastAsia="en-US"/>
        </w:rPr>
        <w:t>Е.А., Ткаченко</w:t>
      </w:r>
      <w:r w:rsidRPr="00EC13B5">
        <w:rPr>
          <w:rFonts w:eastAsia="Calibri"/>
          <w:color w:val="222222"/>
          <w:lang w:eastAsia="en-US"/>
        </w:rPr>
        <w:t xml:space="preserve"> </w:t>
      </w:r>
      <w:r>
        <w:rPr>
          <w:rFonts w:eastAsia="Calibri"/>
          <w:color w:val="222222"/>
          <w:lang w:eastAsia="en-US"/>
        </w:rPr>
        <w:t xml:space="preserve">Э.А. </w:t>
      </w:r>
      <w:r w:rsidRPr="00EC13B5">
        <w:rPr>
          <w:rFonts w:eastAsia="Calibri"/>
          <w:color w:val="222222"/>
          <w:lang w:eastAsia="en-US"/>
        </w:rPr>
        <w:t xml:space="preserve">Массоперенос в системе </w:t>
      </w:r>
      <w:proofErr w:type="gramStart"/>
      <w:r w:rsidRPr="00EC13B5">
        <w:rPr>
          <w:rFonts w:eastAsia="Calibri"/>
          <w:color w:val="222222"/>
          <w:lang w:eastAsia="en-US"/>
        </w:rPr>
        <w:t>сталь–металлическое</w:t>
      </w:r>
      <w:proofErr w:type="gramEnd"/>
      <w:r w:rsidRPr="00EC13B5">
        <w:rPr>
          <w:rFonts w:eastAsia="Calibri"/>
          <w:color w:val="222222"/>
          <w:lang w:eastAsia="en-US"/>
        </w:rPr>
        <w:t xml:space="preserve"> покрытие при высоких температурах в среде кислорода </w:t>
      </w:r>
      <w:r>
        <w:rPr>
          <w:rFonts w:eastAsia="Calibri"/>
          <w:color w:val="222222"/>
          <w:lang w:eastAsia="en-US"/>
        </w:rPr>
        <w:t>// Омский научный вестник. № 3 (133). 2014. С</w:t>
      </w:r>
      <w:r w:rsidRPr="00DF276D">
        <w:rPr>
          <w:rFonts w:eastAsia="Calibri"/>
          <w:color w:val="222222"/>
          <w:lang w:val="en-US" w:eastAsia="en-US"/>
        </w:rPr>
        <w:t xml:space="preserve">. 29–32. </w:t>
      </w:r>
    </w:p>
    <w:p w:rsidR="002334D5" w:rsidRDefault="002334D5" w:rsidP="002334D5">
      <w:pPr>
        <w:ind w:firstLine="709"/>
        <w:contextualSpacing/>
        <w:jc w:val="both"/>
        <w:rPr>
          <w:rFonts w:eastAsia="Calibri"/>
          <w:color w:val="222222"/>
          <w:lang w:eastAsia="en-US"/>
        </w:rPr>
      </w:pPr>
      <w:r>
        <w:rPr>
          <w:rFonts w:eastAsia="Calibri"/>
          <w:color w:val="222222"/>
          <w:lang w:val="en-US" w:eastAsia="en-US"/>
        </w:rPr>
        <w:t>3</w:t>
      </w:r>
      <w:r w:rsidRPr="00DF276D">
        <w:rPr>
          <w:rFonts w:eastAsia="Calibri"/>
          <w:color w:val="222222"/>
          <w:lang w:val="en-US" w:eastAsia="en-US"/>
        </w:rPr>
        <w:t>. </w:t>
      </w:r>
      <w:proofErr w:type="spellStart"/>
      <w:r w:rsidRPr="00DF276D">
        <w:rPr>
          <w:szCs w:val="28"/>
          <w:lang w:val="en-US"/>
        </w:rPr>
        <w:t>Blesman</w:t>
      </w:r>
      <w:proofErr w:type="spellEnd"/>
      <w:r w:rsidRPr="00DF276D">
        <w:rPr>
          <w:szCs w:val="28"/>
          <w:lang w:val="en-US"/>
        </w:rPr>
        <w:t xml:space="preserve"> A.I., </w:t>
      </w:r>
      <w:proofErr w:type="spellStart"/>
      <w:r w:rsidRPr="00DF276D">
        <w:rPr>
          <w:szCs w:val="28"/>
          <w:lang w:val="en-US"/>
        </w:rPr>
        <w:t>Postnikov</w:t>
      </w:r>
      <w:proofErr w:type="spellEnd"/>
      <w:r w:rsidRPr="00DF276D">
        <w:rPr>
          <w:szCs w:val="28"/>
          <w:lang w:val="en-US"/>
        </w:rPr>
        <w:t xml:space="preserve"> D.V., </w:t>
      </w:r>
      <w:proofErr w:type="spellStart"/>
      <w:r w:rsidRPr="00DF276D">
        <w:rPr>
          <w:szCs w:val="28"/>
          <w:lang w:val="en-US"/>
        </w:rPr>
        <w:t>Polonyankin</w:t>
      </w:r>
      <w:proofErr w:type="spellEnd"/>
      <w:r w:rsidRPr="00DF276D">
        <w:rPr>
          <w:szCs w:val="28"/>
          <w:lang w:val="en-US"/>
        </w:rPr>
        <w:t xml:space="preserve"> D.A.</w:t>
      </w:r>
      <w:r w:rsidRPr="00DF276D">
        <w:rPr>
          <w:rFonts w:eastAsia="Calibri"/>
          <w:color w:val="222222"/>
          <w:lang w:val="en-US" w:eastAsia="en-US"/>
        </w:rPr>
        <w:t xml:space="preserve"> Research of the thermal-tension condition and the elemental composition gradient changes of binary systems produced by combined ion-plasma method IOP Conf. Ser.: Mater. </w:t>
      </w:r>
      <w:proofErr w:type="spellStart"/>
      <w:r w:rsidRPr="00EC13B5">
        <w:rPr>
          <w:rFonts w:eastAsia="Calibri"/>
          <w:color w:val="222222"/>
          <w:lang w:eastAsia="en-US"/>
        </w:rPr>
        <w:t>Sci</w:t>
      </w:r>
      <w:proofErr w:type="spellEnd"/>
      <w:r w:rsidRPr="00EC13B5">
        <w:rPr>
          <w:rFonts w:eastAsia="Calibri"/>
          <w:color w:val="222222"/>
          <w:lang w:eastAsia="en-US"/>
        </w:rPr>
        <w:t xml:space="preserve">. </w:t>
      </w:r>
      <w:proofErr w:type="spellStart"/>
      <w:r w:rsidRPr="00EC13B5">
        <w:rPr>
          <w:rFonts w:eastAsia="Calibri"/>
          <w:color w:val="222222"/>
          <w:lang w:eastAsia="en-US"/>
        </w:rPr>
        <w:t>Eng</w:t>
      </w:r>
      <w:proofErr w:type="spellEnd"/>
      <w:r w:rsidRPr="00EC13B5">
        <w:rPr>
          <w:rFonts w:eastAsia="Calibri"/>
          <w:color w:val="222222"/>
          <w:lang w:eastAsia="en-US"/>
        </w:rPr>
        <w:t>. 81 012031</w:t>
      </w:r>
      <w:r>
        <w:rPr>
          <w:rFonts w:eastAsia="Calibri"/>
          <w:color w:val="222222"/>
          <w:lang w:eastAsia="en-US"/>
        </w:rPr>
        <w:t>.</w:t>
      </w:r>
    </w:p>
    <w:p w:rsidR="002334D5" w:rsidRPr="00DF276D" w:rsidRDefault="002334D5" w:rsidP="002334D5">
      <w:pPr>
        <w:ind w:firstLine="709"/>
        <w:contextualSpacing/>
        <w:jc w:val="both"/>
        <w:rPr>
          <w:szCs w:val="28"/>
          <w:lang w:val="en-US"/>
        </w:rPr>
      </w:pPr>
      <w:r w:rsidRPr="00DF276D">
        <w:rPr>
          <w:szCs w:val="28"/>
          <w:lang w:val="en-US"/>
        </w:rPr>
        <w:t xml:space="preserve">DOI: </w:t>
      </w:r>
      <w:hyperlink r:id="rId9" w:history="1">
        <w:r w:rsidR="00DF276D" w:rsidRPr="00DF276D">
          <w:rPr>
            <w:rStyle w:val="ac"/>
            <w:szCs w:val="28"/>
          </w:rPr>
          <w:t>10.1088/1757-899X/81</w:t>
        </w:r>
        <w:r w:rsidR="00DF276D" w:rsidRPr="00DF276D">
          <w:rPr>
            <w:rStyle w:val="ac"/>
            <w:szCs w:val="28"/>
          </w:rPr>
          <w:t>/</w:t>
        </w:r>
        <w:r w:rsidR="00DF276D" w:rsidRPr="00DF276D">
          <w:rPr>
            <w:rStyle w:val="ac"/>
            <w:szCs w:val="28"/>
          </w:rPr>
          <w:t>1</w:t>
        </w:r>
        <w:r w:rsidR="00DF276D" w:rsidRPr="00DF276D">
          <w:rPr>
            <w:rStyle w:val="ac"/>
            <w:szCs w:val="28"/>
          </w:rPr>
          <w:t>/012031</w:t>
        </w:r>
      </w:hyperlink>
    </w:p>
    <w:p w:rsidR="002334D5" w:rsidRDefault="002334D5" w:rsidP="002334D5">
      <w:pPr>
        <w:ind w:firstLine="709"/>
        <w:contextualSpacing/>
        <w:jc w:val="both"/>
        <w:rPr>
          <w:szCs w:val="28"/>
        </w:rPr>
      </w:pPr>
      <w:r w:rsidRPr="00DF276D">
        <w:rPr>
          <w:szCs w:val="28"/>
        </w:rPr>
        <w:t>4</w:t>
      </w:r>
      <w:r>
        <w:rPr>
          <w:szCs w:val="28"/>
        </w:rPr>
        <w:t>. </w:t>
      </w:r>
      <w:proofErr w:type="spellStart"/>
      <w:r w:rsidRPr="00EC13B5">
        <w:rPr>
          <w:rFonts w:eastAsia="Calibri"/>
          <w:color w:val="222222"/>
          <w:lang w:eastAsia="en-US"/>
        </w:rPr>
        <w:t>Блесман</w:t>
      </w:r>
      <w:proofErr w:type="spellEnd"/>
      <w:r w:rsidRPr="00AE3C52">
        <w:rPr>
          <w:rFonts w:eastAsia="Calibri"/>
          <w:color w:val="222222"/>
          <w:lang w:eastAsia="en-US"/>
        </w:rPr>
        <w:t xml:space="preserve"> </w:t>
      </w:r>
      <w:r w:rsidRPr="00EC13B5">
        <w:rPr>
          <w:rFonts w:eastAsia="Calibri"/>
          <w:color w:val="222222"/>
          <w:lang w:eastAsia="en-US"/>
        </w:rPr>
        <w:t>А.И., Постников</w:t>
      </w:r>
      <w:r w:rsidRPr="00AE3C52">
        <w:rPr>
          <w:rFonts w:eastAsia="Calibri"/>
          <w:color w:val="222222"/>
          <w:lang w:eastAsia="en-US"/>
        </w:rPr>
        <w:t xml:space="preserve"> </w:t>
      </w:r>
      <w:r w:rsidRPr="00EC13B5">
        <w:rPr>
          <w:rFonts w:eastAsia="Calibri"/>
          <w:color w:val="222222"/>
          <w:lang w:eastAsia="en-US"/>
        </w:rPr>
        <w:t xml:space="preserve">Д.В., </w:t>
      </w:r>
      <w:proofErr w:type="spellStart"/>
      <w:r w:rsidRPr="00EC13B5">
        <w:rPr>
          <w:rFonts w:eastAsia="Calibri"/>
          <w:color w:val="222222"/>
          <w:lang w:eastAsia="en-US"/>
        </w:rPr>
        <w:t>Полонянк</w:t>
      </w:r>
      <w:r>
        <w:rPr>
          <w:rFonts w:eastAsia="Calibri"/>
          <w:color w:val="222222"/>
          <w:lang w:eastAsia="en-US"/>
        </w:rPr>
        <w:t>ин</w:t>
      </w:r>
      <w:proofErr w:type="spellEnd"/>
      <w:r w:rsidRPr="00AE3C52">
        <w:rPr>
          <w:rFonts w:eastAsia="Calibri"/>
          <w:color w:val="222222"/>
          <w:lang w:eastAsia="en-US"/>
        </w:rPr>
        <w:t xml:space="preserve"> </w:t>
      </w:r>
      <w:r w:rsidRPr="00EC13B5">
        <w:rPr>
          <w:rFonts w:eastAsia="Calibri"/>
          <w:color w:val="222222"/>
          <w:lang w:eastAsia="en-US"/>
        </w:rPr>
        <w:t>Д.А.</w:t>
      </w:r>
      <w:r>
        <w:rPr>
          <w:rFonts w:eastAsia="Calibri"/>
          <w:color w:val="222222"/>
          <w:lang w:eastAsia="en-US"/>
        </w:rPr>
        <w:t xml:space="preserve"> </w:t>
      </w:r>
      <w:r w:rsidRPr="00D80833">
        <w:rPr>
          <w:szCs w:val="28"/>
        </w:rPr>
        <w:t>Влияние высокотемпературного отжига на сегрегацию малоразмерных примесей внутри зерна стали 38Х2МЮА // Техника и технология нефтехимического и нефтегазового производства: Материалы 5-й Международной на</w:t>
      </w:r>
      <w:r>
        <w:rPr>
          <w:szCs w:val="28"/>
        </w:rPr>
        <w:t>учно-технической конференции. Омск, 2015.</w:t>
      </w:r>
      <w:r w:rsidRPr="00D80833">
        <w:rPr>
          <w:szCs w:val="28"/>
        </w:rPr>
        <w:t xml:space="preserve"> С. 108</w:t>
      </w:r>
      <w:r>
        <w:rPr>
          <w:rFonts w:eastAsia="Calibri"/>
          <w:color w:val="222222"/>
          <w:lang w:eastAsia="en-US"/>
        </w:rPr>
        <w:t>–</w:t>
      </w:r>
      <w:r w:rsidRPr="00D80833">
        <w:rPr>
          <w:szCs w:val="28"/>
        </w:rPr>
        <w:t>109.</w:t>
      </w:r>
    </w:p>
    <w:p w:rsidR="002334D5" w:rsidRPr="00DF276D" w:rsidRDefault="002334D5" w:rsidP="002334D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5. </w:t>
      </w:r>
      <w:proofErr w:type="spellStart"/>
      <w:r w:rsidRPr="00EC13B5">
        <w:rPr>
          <w:rFonts w:eastAsia="Calibri"/>
          <w:color w:val="222222"/>
          <w:lang w:eastAsia="en-US"/>
        </w:rPr>
        <w:t>Блесман</w:t>
      </w:r>
      <w:proofErr w:type="spellEnd"/>
      <w:r w:rsidRPr="00AE3C52">
        <w:rPr>
          <w:rFonts w:eastAsia="Calibri"/>
          <w:color w:val="222222"/>
          <w:lang w:eastAsia="en-US"/>
        </w:rPr>
        <w:t xml:space="preserve"> </w:t>
      </w:r>
      <w:r w:rsidRPr="00EC13B5">
        <w:rPr>
          <w:rFonts w:eastAsia="Calibri"/>
          <w:color w:val="222222"/>
          <w:lang w:eastAsia="en-US"/>
        </w:rPr>
        <w:t>А.И., Постников</w:t>
      </w:r>
      <w:r w:rsidRPr="00AE3C52">
        <w:rPr>
          <w:rFonts w:eastAsia="Calibri"/>
          <w:color w:val="222222"/>
          <w:lang w:eastAsia="en-US"/>
        </w:rPr>
        <w:t xml:space="preserve"> </w:t>
      </w:r>
      <w:r w:rsidRPr="00EC13B5">
        <w:rPr>
          <w:rFonts w:eastAsia="Calibri"/>
          <w:color w:val="222222"/>
          <w:lang w:eastAsia="en-US"/>
        </w:rPr>
        <w:t xml:space="preserve">Д.В., </w:t>
      </w:r>
      <w:proofErr w:type="spellStart"/>
      <w:r w:rsidRPr="00EC13B5">
        <w:rPr>
          <w:rFonts w:eastAsia="Calibri"/>
          <w:color w:val="222222"/>
          <w:lang w:eastAsia="en-US"/>
        </w:rPr>
        <w:t>Полонянк</w:t>
      </w:r>
      <w:r>
        <w:rPr>
          <w:rFonts w:eastAsia="Calibri"/>
          <w:color w:val="222222"/>
          <w:lang w:eastAsia="en-US"/>
        </w:rPr>
        <w:t>ин</w:t>
      </w:r>
      <w:proofErr w:type="spellEnd"/>
      <w:r w:rsidRPr="00AE3C52">
        <w:rPr>
          <w:rFonts w:eastAsia="Calibri"/>
          <w:color w:val="222222"/>
          <w:lang w:eastAsia="en-US"/>
        </w:rPr>
        <w:t xml:space="preserve"> </w:t>
      </w:r>
      <w:r w:rsidRPr="00EC13B5">
        <w:rPr>
          <w:rFonts w:eastAsia="Calibri"/>
          <w:color w:val="222222"/>
          <w:lang w:eastAsia="en-US"/>
        </w:rPr>
        <w:t>Д.А.</w:t>
      </w:r>
      <w:r>
        <w:rPr>
          <w:rFonts w:eastAsia="Calibri"/>
          <w:color w:val="222222"/>
          <w:lang w:eastAsia="en-US"/>
        </w:rPr>
        <w:t xml:space="preserve"> </w:t>
      </w:r>
      <w:r w:rsidRPr="00A911B2">
        <w:rPr>
          <w:szCs w:val="28"/>
        </w:rPr>
        <w:t>Исследование химического состава бинарных систем сталь-покрытие, полученных методом ионн</w:t>
      </w:r>
      <w:r>
        <w:rPr>
          <w:szCs w:val="28"/>
        </w:rPr>
        <w:t xml:space="preserve">о-плазменного модифицирования </w:t>
      </w:r>
      <w:r w:rsidRPr="00A911B2">
        <w:rPr>
          <w:szCs w:val="28"/>
        </w:rPr>
        <w:t>// Динами</w:t>
      </w:r>
      <w:r>
        <w:rPr>
          <w:szCs w:val="28"/>
        </w:rPr>
        <w:t>ка систем, машин и механизмов. № 3. Омск, 2014. С. 54–</w:t>
      </w:r>
      <w:r w:rsidRPr="00A911B2">
        <w:rPr>
          <w:szCs w:val="28"/>
        </w:rPr>
        <w:t>57.</w:t>
      </w:r>
    </w:p>
    <w:p w:rsidR="002D5A86" w:rsidRPr="002334D5" w:rsidRDefault="002334D5" w:rsidP="002334D5">
      <w:pPr>
        <w:ind w:firstLine="709"/>
        <w:contextualSpacing/>
        <w:jc w:val="both"/>
        <w:rPr>
          <w:rFonts w:eastAsia="Calibri"/>
          <w:color w:val="222222"/>
          <w:lang w:eastAsia="en-US"/>
        </w:rPr>
      </w:pPr>
      <w:r>
        <w:rPr>
          <w:rFonts w:eastAsia="Calibri"/>
          <w:color w:val="222222"/>
          <w:lang w:eastAsia="en-US"/>
        </w:rPr>
        <w:t>6. </w:t>
      </w:r>
      <w:proofErr w:type="spellStart"/>
      <w:r w:rsidRPr="00EC13B5">
        <w:rPr>
          <w:rFonts w:eastAsia="Calibri"/>
          <w:color w:val="222222"/>
          <w:lang w:eastAsia="en-US"/>
        </w:rPr>
        <w:t>Полонянкин</w:t>
      </w:r>
      <w:proofErr w:type="spellEnd"/>
      <w:r>
        <w:rPr>
          <w:rFonts w:eastAsia="Calibri"/>
          <w:color w:val="222222"/>
          <w:lang w:eastAsia="en-US"/>
        </w:rPr>
        <w:t xml:space="preserve"> Д.</w:t>
      </w:r>
      <w:r w:rsidRPr="00EC13B5">
        <w:rPr>
          <w:rFonts w:eastAsia="Calibri"/>
          <w:color w:val="222222"/>
          <w:lang w:eastAsia="en-US"/>
        </w:rPr>
        <w:t xml:space="preserve">А. Поверхностное ионно-плазменное модифицирование </w:t>
      </w:r>
      <w:proofErr w:type="spellStart"/>
      <w:r w:rsidRPr="00EC13B5">
        <w:rPr>
          <w:rFonts w:eastAsia="Calibri"/>
          <w:color w:val="222222"/>
          <w:lang w:eastAsia="en-US"/>
        </w:rPr>
        <w:t>тарировочных</w:t>
      </w:r>
      <w:proofErr w:type="spellEnd"/>
      <w:r w:rsidRPr="00EC13B5">
        <w:rPr>
          <w:rFonts w:eastAsia="Calibri"/>
          <w:color w:val="222222"/>
          <w:lang w:eastAsia="en-US"/>
        </w:rPr>
        <w:t xml:space="preserve"> пластин установки лазерной резки «LaserMat-4200» // Фи</w:t>
      </w:r>
      <w:r>
        <w:rPr>
          <w:rFonts w:eastAsia="Calibri"/>
          <w:color w:val="222222"/>
          <w:lang w:eastAsia="en-US"/>
        </w:rPr>
        <w:t>зическое образование в вузах. № 1С (21). 2</w:t>
      </w:r>
      <w:bookmarkStart w:id="0" w:name="_GoBack"/>
      <w:bookmarkEnd w:id="0"/>
      <w:r>
        <w:rPr>
          <w:rFonts w:eastAsia="Calibri"/>
          <w:color w:val="222222"/>
          <w:lang w:eastAsia="en-US"/>
        </w:rPr>
        <w:t>015. С. 85–</w:t>
      </w:r>
      <w:r w:rsidRPr="00EC13B5">
        <w:rPr>
          <w:rFonts w:eastAsia="Calibri"/>
          <w:color w:val="222222"/>
          <w:lang w:eastAsia="en-US"/>
        </w:rPr>
        <w:t>86.</w:t>
      </w:r>
    </w:p>
    <w:sectPr w:rsidR="002D5A86" w:rsidRPr="002334D5" w:rsidSect="0001214F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52" w:rsidRDefault="008B1452" w:rsidP="00981254">
      <w:r>
        <w:separator/>
      </w:r>
    </w:p>
  </w:endnote>
  <w:endnote w:type="continuationSeparator" w:id="0">
    <w:p w:rsidR="008B1452" w:rsidRDefault="008B1452" w:rsidP="0098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52" w:rsidRDefault="008B1452" w:rsidP="00981254">
      <w:r>
        <w:separator/>
      </w:r>
    </w:p>
  </w:footnote>
  <w:footnote w:type="continuationSeparator" w:id="0">
    <w:p w:rsidR="008B1452" w:rsidRDefault="008B1452" w:rsidP="0098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4"/>
      </v:shape>
    </w:pict>
  </w:numPicBullet>
  <w:abstractNum w:abstractNumId="0">
    <w:nsid w:val="3AEA5F54"/>
    <w:multiLevelType w:val="hybridMultilevel"/>
    <w:tmpl w:val="F0465A96"/>
    <w:lvl w:ilvl="0" w:tplc="A8DA46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B54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10A4A6D"/>
    <w:multiLevelType w:val="hybridMultilevel"/>
    <w:tmpl w:val="D89A44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6A"/>
    <w:rsid w:val="0001214F"/>
    <w:rsid w:val="00014D3B"/>
    <w:rsid w:val="00041E13"/>
    <w:rsid w:val="00064E1D"/>
    <w:rsid w:val="00086856"/>
    <w:rsid w:val="000B0875"/>
    <w:rsid w:val="000B23D3"/>
    <w:rsid w:val="000C3D1E"/>
    <w:rsid w:val="000F27B5"/>
    <w:rsid w:val="00133BA5"/>
    <w:rsid w:val="00183E27"/>
    <w:rsid w:val="001A4BE5"/>
    <w:rsid w:val="002334D5"/>
    <w:rsid w:val="00283406"/>
    <w:rsid w:val="002D5A86"/>
    <w:rsid w:val="00312DBD"/>
    <w:rsid w:val="003278FF"/>
    <w:rsid w:val="003445DD"/>
    <w:rsid w:val="003A1CCB"/>
    <w:rsid w:val="003C7749"/>
    <w:rsid w:val="004550EC"/>
    <w:rsid w:val="00457A0C"/>
    <w:rsid w:val="004B0119"/>
    <w:rsid w:val="0054030E"/>
    <w:rsid w:val="005D5C55"/>
    <w:rsid w:val="006271A9"/>
    <w:rsid w:val="00650DA5"/>
    <w:rsid w:val="0068746F"/>
    <w:rsid w:val="006D6E3F"/>
    <w:rsid w:val="00707A2B"/>
    <w:rsid w:val="00712B2E"/>
    <w:rsid w:val="0073488C"/>
    <w:rsid w:val="00746B61"/>
    <w:rsid w:val="00760C1B"/>
    <w:rsid w:val="007673D2"/>
    <w:rsid w:val="00774CE0"/>
    <w:rsid w:val="007B616C"/>
    <w:rsid w:val="00802A4F"/>
    <w:rsid w:val="0082126A"/>
    <w:rsid w:val="00880324"/>
    <w:rsid w:val="00893D16"/>
    <w:rsid w:val="008B1452"/>
    <w:rsid w:val="008C12FC"/>
    <w:rsid w:val="008F2ECE"/>
    <w:rsid w:val="008F409F"/>
    <w:rsid w:val="00944ECB"/>
    <w:rsid w:val="00955F44"/>
    <w:rsid w:val="00981254"/>
    <w:rsid w:val="009E397F"/>
    <w:rsid w:val="009F7F57"/>
    <w:rsid w:val="00A911B2"/>
    <w:rsid w:val="00AE3A7B"/>
    <w:rsid w:val="00AE3C52"/>
    <w:rsid w:val="00B13EF0"/>
    <w:rsid w:val="00B84DD4"/>
    <w:rsid w:val="00BF4B27"/>
    <w:rsid w:val="00C41777"/>
    <w:rsid w:val="00C42231"/>
    <w:rsid w:val="00CA25A8"/>
    <w:rsid w:val="00CB7828"/>
    <w:rsid w:val="00CD622B"/>
    <w:rsid w:val="00CF2962"/>
    <w:rsid w:val="00D02F52"/>
    <w:rsid w:val="00D10213"/>
    <w:rsid w:val="00DC34C9"/>
    <w:rsid w:val="00DE0287"/>
    <w:rsid w:val="00DE601F"/>
    <w:rsid w:val="00DF276D"/>
    <w:rsid w:val="00E06980"/>
    <w:rsid w:val="00E30B2B"/>
    <w:rsid w:val="00E46E9C"/>
    <w:rsid w:val="00EA5D68"/>
    <w:rsid w:val="00EC13B5"/>
    <w:rsid w:val="00EF6FA8"/>
    <w:rsid w:val="00F0776A"/>
    <w:rsid w:val="00F31651"/>
    <w:rsid w:val="00F342F3"/>
    <w:rsid w:val="00F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6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126A"/>
    <w:pPr>
      <w:keepNext/>
      <w:jc w:val="center"/>
      <w:outlineLvl w:val="1"/>
    </w:pPr>
    <w:rPr>
      <w:b/>
      <w:i/>
      <w:color w:val="8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26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82126A"/>
    <w:pPr>
      <w:ind w:firstLine="142"/>
      <w:jc w:val="both"/>
    </w:pPr>
    <w:rPr>
      <w:color w:val="80008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82126A"/>
    <w:rPr>
      <w:rFonts w:ascii="Times New Roman" w:eastAsia="Times New Roman" w:hAnsi="Times New Roman" w:cs="Times New Roman"/>
      <w:color w:val="8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126A"/>
    <w:rPr>
      <w:rFonts w:ascii="Times New Roman" w:eastAsia="Times New Roman" w:hAnsi="Times New Roman" w:cs="Times New Roman"/>
      <w:b/>
      <w:i/>
      <w:color w:val="80008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812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1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812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1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8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82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F276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F27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6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126A"/>
    <w:pPr>
      <w:keepNext/>
      <w:jc w:val="center"/>
      <w:outlineLvl w:val="1"/>
    </w:pPr>
    <w:rPr>
      <w:b/>
      <w:i/>
      <w:color w:val="8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26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82126A"/>
    <w:pPr>
      <w:ind w:firstLine="142"/>
      <w:jc w:val="both"/>
    </w:pPr>
    <w:rPr>
      <w:color w:val="80008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82126A"/>
    <w:rPr>
      <w:rFonts w:ascii="Times New Roman" w:eastAsia="Times New Roman" w:hAnsi="Times New Roman" w:cs="Times New Roman"/>
      <w:color w:val="8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126A"/>
    <w:rPr>
      <w:rFonts w:ascii="Times New Roman" w:eastAsia="Times New Roman" w:hAnsi="Times New Roman" w:cs="Times New Roman"/>
      <w:b/>
      <w:i/>
      <w:color w:val="80008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812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1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812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1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8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82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F276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F2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opscience.iop.org/1757-899X/81/1/012031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bagautdinova_r_h</cp:lastModifiedBy>
  <cp:revision>2</cp:revision>
  <dcterms:created xsi:type="dcterms:W3CDTF">2015-06-23T06:29:00Z</dcterms:created>
  <dcterms:modified xsi:type="dcterms:W3CDTF">2015-06-23T06:29:00Z</dcterms:modified>
</cp:coreProperties>
</file>