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A4" w:rsidRPr="00297EA4" w:rsidRDefault="00297EA4" w:rsidP="00297EA4">
      <w:pPr>
        <w:jc w:val="both"/>
        <w:rPr>
          <w:sz w:val="24"/>
          <w:szCs w:val="24"/>
        </w:rPr>
      </w:pPr>
      <w:r w:rsidRPr="00297EA4">
        <w:rPr>
          <w:sz w:val="24"/>
          <w:szCs w:val="24"/>
        </w:rPr>
        <w:t>УДК 621.592.00</w:t>
      </w:r>
    </w:p>
    <w:p w:rsidR="00297EA4" w:rsidRDefault="00297EA4" w:rsidP="00297EA4">
      <w:pPr>
        <w:pStyle w:val="a3"/>
        <w:rPr>
          <w:rFonts w:ascii="Times New Roman" w:hAnsi="Times New Roman"/>
          <w:caps w:val="0"/>
          <w:sz w:val="24"/>
          <w:szCs w:val="24"/>
        </w:rPr>
      </w:pPr>
    </w:p>
    <w:p w:rsidR="00297EA4" w:rsidRDefault="00297EA4" w:rsidP="00297EA4">
      <w:pPr>
        <w:pStyle w:val="a3"/>
        <w:rPr>
          <w:rFonts w:ascii="Times New Roman" w:hAnsi="Times New Roman"/>
          <w:caps w:val="0"/>
          <w:sz w:val="24"/>
          <w:szCs w:val="24"/>
        </w:rPr>
      </w:pPr>
    </w:p>
    <w:p w:rsidR="00297EA4" w:rsidRDefault="00297EA4" w:rsidP="00297EA4">
      <w:pPr>
        <w:pStyle w:val="a3"/>
        <w:rPr>
          <w:rFonts w:ascii="Times New Roman" w:hAnsi="Times New Roman"/>
          <w:caps w:val="0"/>
          <w:sz w:val="24"/>
          <w:szCs w:val="24"/>
        </w:rPr>
      </w:pPr>
    </w:p>
    <w:p w:rsidR="00297EA4" w:rsidRDefault="00297EA4" w:rsidP="00297EA4">
      <w:pPr>
        <w:pStyle w:val="a3"/>
        <w:rPr>
          <w:rFonts w:ascii="Times New Roman" w:hAnsi="Times New Roman"/>
          <w:caps w:val="0"/>
          <w:sz w:val="24"/>
          <w:szCs w:val="24"/>
        </w:rPr>
      </w:pPr>
    </w:p>
    <w:p w:rsidR="00BD73AD" w:rsidRPr="00BD73AD" w:rsidRDefault="00BD73AD" w:rsidP="003A1128">
      <w:pPr>
        <w:spacing w:line="288" w:lineRule="auto"/>
        <w:contextualSpacing/>
        <w:jc w:val="center"/>
        <w:rPr>
          <w:sz w:val="24"/>
          <w:szCs w:val="24"/>
        </w:rPr>
      </w:pPr>
      <w:r w:rsidRPr="00BD73AD">
        <w:rPr>
          <w:sz w:val="24"/>
          <w:szCs w:val="24"/>
        </w:rPr>
        <w:t>РАЗРАБОТКА И ОП</w:t>
      </w:r>
      <w:r w:rsidR="003A1128">
        <w:rPr>
          <w:sz w:val="24"/>
          <w:szCs w:val="24"/>
        </w:rPr>
        <w:t xml:space="preserve">ТИМИЗАЦИЯ СИСТЕМЫ РЕГУЛИРОВАНИЯ </w:t>
      </w:r>
      <w:r w:rsidRPr="00BD73AD">
        <w:rPr>
          <w:sz w:val="24"/>
          <w:szCs w:val="24"/>
        </w:rPr>
        <w:t>ТЕМПЕРАТУРЫ ВОЗДУХА В СИСТЕМЕ ПОЖАРОТУШЕНИЯ</w:t>
      </w:r>
    </w:p>
    <w:p w:rsidR="00BD73AD" w:rsidRPr="00BD73AD" w:rsidRDefault="00BD73AD" w:rsidP="00BD73AD"/>
    <w:p w:rsidR="00297EA4" w:rsidRPr="003A1128" w:rsidRDefault="003A1128" w:rsidP="003A1128">
      <w:pPr>
        <w:spacing w:line="288" w:lineRule="auto"/>
        <w:ind w:firstLine="567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3A1128">
        <w:rPr>
          <w:rFonts w:eastAsiaTheme="minorHAnsi"/>
          <w:i/>
          <w:sz w:val="24"/>
          <w:szCs w:val="24"/>
          <w:lang w:eastAsia="en-US"/>
        </w:rPr>
        <w:t>Р.Д. Карабцов</w:t>
      </w:r>
    </w:p>
    <w:p w:rsidR="00297EA4" w:rsidRDefault="00297EA4" w:rsidP="0082780D">
      <w:pPr>
        <w:spacing w:line="288" w:lineRule="auto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D73AD">
        <w:rPr>
          <w:rFonts w:eastAsiaTheme="minorHAnsi"/>
          <w:sz w:val="24"/>
          <w:szCs w:val="24"/>
          <w:lang w:eastAsia="en-US"/>
        </w:rPr>
        <w:t>Омский государственный технический университет, г. Омск, Россия</w:t>
      </w:r>
    </w:p>
    <w:p w:rsidR="0082780D" w:rsidRPr="0082780D" w:rsidRDefault="0082780D" w:rsidP="0082780D">
      <w:pPr>
        <w:spacing w:line="288" w:lineRule="auto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D73AD" w:rsidRDefault="0082780D" w:rsidP="0082780D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Рассм</w:t>
      </w:r>
      <w:r w:rsidR="005233E2">
        <w:rPr>
          <w:sz w:val="24"/>
          <w:szCs w:val="24"/>
        </w:rPr>
        <w:t>отрена</w:t>
      </w:r>
      <w:r>
        <w:rPr>
          <w:sz w:val="24"/>
          <w:szCs w:val="24"/>
        </w:rPr>
        <w:t xml:space="preserve"> </w:t>
      </w:r>
      <w:r w:rsidR="009B41B1">
        <w:rPr>
          <w:sz w:val="24"/>
          <w:szCs w:val="24"/>
        </w:rPr>
        <w:t xml:space="preserve">автоматизированная </w:t>
      </w:r>
      <w:r>
        <w:rPr>
          <w:sz w:val="24"/>
          <w:szCs w:val="24"/>
        </w:rPr>
        <w:t>с</w:t>
      </w:r>
      <w:r w:rsidR="003D5FC6" w:rsidRPr="003D5FC6">
        <w:rPr>
          <w:sz w:val="24"/>
          <w:szCs w:val="24"/>
        </w:rPr>
        <w:t>истема пожаротушения</w:t>
      </w:r>
      <w:r>
        <w:rPr>
          <w:sz w:val="24"/>
          <w:szCs w:val="24"/>
        </w:rPr>
        <w:t>, предназначенная</w:t>
      </w:r>
      <w:r w:rsidR="003D5FC6" w:rsidRPr="003D5FC6">
        <w:rPr>
          <w:sz w:val="24"/>
          <w:szCs w:val="24"/>
        </w:rPr>
        <w:t xml:space="preserve"> для обнаружения и управления тушением пожара в помещениях.</w:t>
      </w:r>
      <w:r w:rsidR="00BD73AD">
        <w:rPr>
          <w:sz w:val="24"/>
          <w:szCs w:val="24"/>
        </w:rPr>
        <w:t xml:space="preserve"> </w:t>
      </w:r>
      <w:r w:rsidR="005233E2">
        <w:rPr>
          <w:sz w:val="24"/>
          <w:szCs w:val="24"/>
        </w:rPr>
        <w:t>Выполнен</w:t>
      </w:r>
      <w:r w:rsidR="003D5FC6" w:rsidRPr="003D5FC6">
        <w:rPr>
          <w:sz w:val="24"/>
          <w:szCs w:val="24"/>
        </w:rPr>
        <w:t xml:space="preserve"> анализ систем автоматического регулирования (САР) </w:t>
      </w:r>
      <w:r w:rsidR="009B41B1" w:rsidRPr="009B41B1">
        <w:rPr>
          <w:sz w:val="24"/>
          <w:szCs w:val="24"/>
        </w:rPr>
        <w:t>температуры в помещении в составе автоматизированной системы управления пожаротушением на основе разных типов регуляторов</w:t>
      </w:r>
      <w:r w:rsidR="003D5FC6" w:rsidRPr="003D5FC6">
        <w:rPr>
          <w:sz w:val="24"/>
          <w:szCs w:val="24"/>
        </w:rPr>
        <w:t xml:space="preserve">; </w:t>
      </w:r>
      <w:r w:rsidR="005233E2">
        <w:rPr>
          <w:sz w:val="24"/>
          <w:szCs w:val="24"/>
        </w:rPr>
        <w:t xml:space="preserve">осуществлен </w:t>
      </w:r>
      <w:r w:rsidR="003D5FC6" w:rsidRPr="003D5FC6">
        <w:rPr>
          <w:sz w:val="24"/>
          <w:szCs w:val="24"/>
        </w:rPr>
        <w:t xml:space="preserve">выбор САР, обеспечивающей лучшее регулирование по </w:t>
      </w:r>
      <w:r w:rsidR="005233E2">
        <w:rPr>
          <w:sz w:val="24"/>
          <w:szCs w:val="24"/>
        </w:rPr>
        <w:t xml:space="preserve">интегральному </w:t>
      </w:r>
      <w:r w:rsidR="003D5FC6" w:rsidRPr="003D5FC6">
        <w:rPr>
          <w:sz w:val="24"/>
          <w:szCs w:val="24"/>
        </w:rPr>
        <w:t xml:space="preserve">критерию качества. </w:t>
      </w:r>
    </w:p>
    <w:p w:rsidR="009B41B1" w:rsidRDefault="00BD73AD" w:rsidP="003D5FC6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Ключевые слова: </w:t>
      </w:r>
      <w:r w:rsidR="009B41B1" w:rsidRPr="003D5FC6">
        <w:rPr>
          <w:sz w:val="24"/>
          <w:szCs w:val="24"/>
        </w:rPr>
        <w:t>систем</w:t>
      </w:r>
      <w:r w:rsidR="009B41B1">
        <w:rPr>
          <w:sz w:val="24"/>
          <w:szCs w:val="24"/>
        </w:rPr>
        <w:t>а</w:t>
      </w:r>
      <w:r w:rsidR="009B41B1" w:rsidRPr="003D5FC6">
        <w:rPr>
          <w:sz w:val="24"/>
          <w:szCs w:val="24"/>
        </w:rPr>
        <w:t xml:space="preserve"> автоматического регулирования</w:t>
      </w:r>
      <w:r>
        <w:rPr>
          <w:sz w:val="24"/>
          <w:szCs w:val="24"/>
        </w:rPr>
        <w:t xml:space="preserve">, цифровой регулятор, </w:t>
      </w:r>
      <w:r w:rsidR="009B41B1">
        <w:rPr>
          <w:sz w:val="24"/>
          <w:szCs w:val="24"/>
        </w:rPr>
        <w:t xml:space="preserve">математическое моделирование, </w:t>
      </w:r>
      <w:r>
        <w:rPr>
          <w:sz w:val="24"/>
          <w:szCs w:val="24"/>
        </w:rPr>
        <w:t>нечеткая логика</w:t>
      </w:r>
      <w:r w:rsidR="009B41B1">
        <w:rPr>
          <w:sz w:val="24"/>
          <w:szCs w:val="24"/>
        </w:rPr>
        <w:t>.</w:t>
      </w:r>
    </w:p>
    <w:p w:rsidR="009B41B1" w:rsidRDefault="00BD73AD" w:rsidP="003D5FC6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D5FC6" w:rsidRPr="006C7A9A" w:rsidRDefault="003D5FC6" w:rsidP="003D5FC6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D5FC6">
        <w:rPr>
          <w:sz w:val="24"/>
          <w:szCs w:val="24"/>
        </w:rPr>
        <w:t xml:space="preserve">В </w:t>
      </w:r>
      <w:r w:rsidR="005233E2">
        <w:rPr>
          <w:sz w:val="24"/>
          <w:szCs w:val="24"/>
        </w:rPr>
        <w:t>работе рассмотрен</w:t>
      </w:r>
      <w:r w:rsidR="009B41B1">
        <w:rPr>
          <w:sz w:val="24"/>
          <w:szCs w:val="24"/>
        </w:rPr>
        <w:t>ы</w:t>
      </w:r>
      <w:r w:rsidR="005233E2">
        <w:rPr>
          <w:sz w:val="24"/>
          <w:szCs w:val="24"/>
        </w:rPr>
        <w:t xml:space="preserve"> </w:t>
      </w:r>
      <w:r w:rsidR="009B41B1" w:rsidRPr="003D5FC6">
        <w:rPr>
          <w:sz w:val="24"/>
          <w:szCs w:val="24"/>
        </w:rPr>
        <w:t>систем</w:t>
      </w:r>
      <w:r w:rsidR="009B41B1">
        <w:rPr>
          <w:sz w:val="24"/>
          <w:szCs w:val="24"/>
        </w:rPr>
        <w:t>ы автоматического регулирования температуры в помещении в составе автоматизированной системы управления</w:t>
      </w:r>
      <w:r w:rsidR="009B41B1" w:rsidRPr="003D5FC6">
        <w:rPr>
          <w:sz w:val="24"/>
          <w:szCs w:val="24"/>
        </w:rPr>
        <w:t xml:space="preserve"> пожаротушени</w:t>
      </w:r>
      <w:r w:rsidR="009B41B1">
        <w:rPr>
          <w:sz w:val="24"/>
          <w:szCs w:val="24"/>
        </w:rPr>
        <w:t>ем</w:t>
      </w:r>
      <w:r w:rsidR="009B41B1" w:rsidRPr="003D5FC6">
        <w:rPr>
          <w:sz w:val="24"/>
          <w:szCs w:val="24"/>
        </w:rPr>
        <w:t xml:space="preserve"> на основе разных</w:t>
      </w:r>
      <w:r w:rsidR="009B41B1">
        <w:rPr>
          <w:sz w:val="24"/>
          <w:szCs w:val="24"/>
        </w:rPr>
        <w:t xml:space="preserve"> типов</w:t>
      </w:r>
      <w:r w:rsidR="009B41B1" w:rsidRPr="003D5FC6">
        <w:rPr>
          <w:sz w:val="24"/>
          <w:szCs w:val="24"/>
        </w:rPr>
        <w:t xml:space="preserve"> регуляторов</w:t>
      </w:r>
      <w:r w:rsidR="009B41B1">
        <w:rPr>
          <w:sz w:val="24"/>
          <w:szCs w:val="24"/>
        </w:rPr>
        <w:t>. Исследование и оптимизация САР выполнялись в</w:t>
      </w:r>
      <w:r w:rsidR="009B41B1" w:rsidRPr="003D5FC6">
        <w:rPr>
          <w:sz w:val="24"/>
          <w:szCs w:val="24"/>
        </w:rPr>
        <w:t xml:space="preserve"> </w:t>
      </w:r>
      <w:r w:rsidRPr="003D5FC6">
        <w:rPr>
          <w:sz w:val="24"/>
          <w:szCs w:val="24"/>
        </w:rPr>
        <w:t>среде MATLAB/Simulink</w:t>
      </w:r>
      <w:r w:rsidR="00BD0EED">
        <w:rPr>
          <w:sz w:val="24"/>
          <w:szCs w:val="24"/>
        </w:rPr>
        <w:t xml:space="preserve"> </w:t>
      </w:r>
      <w:r w:rsidR="00BD0EED" w:rsidRPr="006C7A9A">
        <w:rPr>
          <w:sz w:val="24"/>
          <w:szCs w:val="24"/>
        </w:rPr>
        <w:t>[1]</w:t>
      </w:r>
      <w:r w:rsidR="00BD0EED" w:rsidRPr="003D5FC6">
        <w:rPr>
          <w:sz w:val="24"/>
          <w:szCs w:val="24"/>
        </w:rPr>
        <w:t>.</w:t>
      </w:r>
      <w:r w:rsidR="009B41B1">
        <w:rPr>
          <w:sz w:val="24"/>
          <w:szCs w:val="24"/>
        </w:rPr>
        <w:t>.</w:t>
      </w:r>
      <w:r w:rsidR="00FF79B3">
        <w:rPr>
          <w:sz w:val="24"/>
          <w:szCs w:val="24"/>
        </w:rPr>
        <w:t xml:space="preserve"> </w:t>
      </w:r>
      <w:r w:rsidR="009B41B1">
        <w:rPr>
          <w:sz w:val="24"/>
          <w:szCs w:val="24"/>
        </w:rPr>
        <w:t>На рисунке 1 представлена</w:t>
      </w:r>
      <w:r w:rsidRPr="003D5FC6">
        <w:rPr>
          <w:sz w:val="24"/>
          <w:szCs w:val="24"/>
        </w:rPr>
        <w:t xml:space="preserve"> математическая модель САР пожаротушения с</w:t>
      </w:r>
      <w:r w:rsidRPr="003D5FC6">
        <w:rPr>
          <w:i/>
          <w:sz w:val="24"/>
          <w:szCs w:val="24"/>
        </w:rPr>
        <w:t xml:space="preserve"> </w:t>
      </w:r>
      <w:r w:rsidRPr="003D5FC6">
        <w:rPr>
          <w:sz w:val="24"/>
          <w:szCs w:val="24"/>
        </w:rPr>
        <w:t xml:space="preserve">релейно-импульсным регулятором, которая в свою очередь содержит модели: цифрового импульсного регулятора (controller), исполнительного механизма (ИМ) с воздушным регулирующим клапаном (regulating door) и технологического объекта управления (control object) </w:t>
      </w:r>
      <w:r w:rsidR="007C0E48" w:rsidRPr="006C7A9A">
        <w:rPr>
          <w:sz w:val="24"/>
          <w:szCs w:val="24"/>
        </w:rPr>
        <w:t>[</w:t>
      </w:r>
      <w:r w:rsidR="00BD0EED">
        <w:rPr>
          <w:sz w:val="24"/>
          <w:szCs w:val="24"/>
        </w:rPr>
        <w:t>2</w:t>
      </w:r>
      <w:r w:rsidR="007C0E48" w:rsidRPr="006C7A9A">
        <w:rPr>
          <w:sz w:val="24"/>
          <w:szCs w:val="24"/>
        </w:rPr>
        <w:t>]</w:t>
      </w:r>
      <w:r w:rsidR="00FF79B3" w:rsidRPr="003D5FC6">
        <w:rPr>
          <w:sz w:val="24"/>
          <w:szCs w:val="24"/>
        </w:rPr>
        <w:t>.</w:t>
      </w:r>
    </w:p>
    <w:p w:rsidR="003D5FC6" w:rsidRPr="003D5FC6" w:rsidRDefault="003D5FC6" w:rsidP="003D5FC6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 w:rsidRPr="003D5FC6">
        <w:rPr>
          <w:sz w:val="24"/>
          <w:szCs w:val="24"/>
        </w:rPr>
        <w:t>Модель цифрового регулятора вкл</w:t>
      </w:r>
      <w:r w:rsidR="0008291C">
        <w:rPr>
          <w:sz w:val="24"/>
          <w:szCs w:val="24"/>
        </w:rPr>
        <w:t>ючает в себя усилительное и диф</w:t>
      </w:r>
      <w:r w:rsidRPr="003D5FC6">
        <w:rPr>
          <w:sz w:val="24"/>
          <w:szCs w:val="24"/>
        </w:rPr>
        <w:t xml:space="preserve">ференцирующее звенья, два двухпозиционных релейных звена, охваченные общей обратной связью в виде инерционного звена первого порядка, сумматоры. Кроме того, присутствует инерционное звено для демпфирования входного сигнала температуры (damping). </w:t>
      </w:r>
    </w:p>
    <w:p w:rsidR="003D5FC6" w:rsidRPr="003D5FC6" w:rsidRDefault="003D5FC6" w:rsidP="003D5FC6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 w:rsidRPr="003D5FC6">
        <w:rPr>
          <w:sz w:val="24"/>
          <w:szCs w:val="24"/>
        </w:rPr>
        <w:t xml:space="preserve">Учет дискретизации во времени сигналов на выходе контроллера осуществляется с помощью экстраполятора нулевого порядка (Zero-Order Hold), который фиксирует значение поступающего на него сигнала в начале интервала квантования и поддерживает это значение до окончания интервала квантования. Формируемая контроллером выходная последовательность импульсов после дискретизации поступает на исполнительный механизм регулирующего клапана. </w:t>
      </w:r>
    </w:p>
    <w:p w:rsidR="001F4AD9" w:rsidRDefault="003D5FC6" w:rsidP="003D5FC6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 w:rsidRPr="003D5FC6">
        <w:rPr>
          <w:sz w:val="24"/>
          <w:szCs w:val="24"/>
        </w:rPr>
        <w:t xml:space="preserve">Регулирующий клапан, снабженный ИМ, представлен усилительным и интегрирующим звеньями. С выхода усилительного звена, коэффициент передачи которого учитывает время открытия регулирующего клапана </w:t>
      </w:r>
      <w:proofErr w:type="spellStart"/>
      <w:proofErr w:type="gramStart"/>
      <w:r w:rsidRPr="001F4AD9">
        <w:rPr>
          <w:i/>
          <w:sz w:val="24"/>
          <w:szCs w:val="24"/>
        </w:rPr>
        <w:t>T</w:t>
      </w:r>
      <w:proofErr w:type="gramEnd"/>
      <w:r w:rsidRPr="001F4AD9">
        <w:rPr>
          <w:i/>
          <w:sz w:val="24"/>
          <w:szCs w:val="24"/>
          <w:vertAlign w:val="subscript"/>
        </w:rPr>
        <w:t>им</w:t>
      </w:r>
      <w:proofErr w:type="spellEnd"/>
      <w:r w:rsidRPr="003D5FC6">
        <w:rPr>
          <w:sz w:val="24"/>
          <w:szCs w:val="24"/>
        </w:rPr>
        <w:t>, сигнал скорости перемещения РК поступает на интегратор с ограничениями (от 0 до 100%)</w:t>
      </w:r>
      <w:r w:rsidR="001F4AD9">
        <w:rPr>
          <w:sz w:val="24"/>
          <w:szCs w:val="24"/>
        </w:rPr>
        <w:t>.</w:t>
      </w:r>
    </w:p>
    <w:p w:rsidR="003D5FC6" w:rsidRPr="00300265" w:rsidRDefault="003D5FC6" w:rsidP="003D5FC6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 w:rsidRPr="003D5FC6">
        <w:rPr>
          <w:sz w:val="24"/>
          <w:szCs w:val="24"/>
        </w:rPr>
        <w:t>Сигнал положения регулирующего клапана поступает на объект управления – канал «положение РК – температура», представленный инерционным звеном первого порядка</w:t>
      </w:r>
      <w:r w:rsidR="00300265" w:rsidRPr="00300265">
        <w:rPr>
          <w:sz w:val="24"/>
          <w:szCs w:val="24"/>
        </w:rPr>
        <w:t>.</w:t>
      </w:r>
    </w:p>
    <w:p w:rsidR="003D5FC6" w:rsidRDefault="003D5FC6" w:rsidP="00300265">
      <w:pPr>
        <w:spacing w:line="288" w:lineRule="auto"/>
        <w:ind w:firstLine="567"/>
        <w:contextualSpacing/>
        <w:jc w:val="center"/>
        <w:rPr>
          <w:sz w:val="24"/>
          <w:szCs w:val="24"/>
        </w:rPr>
      </w:pPr>
      <w:r w:rsidRPr="003D5FC6">
        <w:rPr>
          <w:noProof/>
          <w:sz w:val="24"/>
          <w:szCs w:val="24"/>
        </w:rPr>
        <w:lastRenderedPageBreak/>
        <w:drawing>
          <wp:inline distT="0" distB="0" distL="0" distR="0">
            <wp:extent cx="5808247" cy="2819400"/>
            <wp:effectExtent l="0" t="0" r="0" b="0"/>
            <wp:docPr id="8" name="Рисунок 25" descr="C:\Users\User\Desktop\Новая папка (4)\Реле исход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Новая папка (4)\Реле исходн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925" cy="2818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FC6" w:rsidRDefault="003D5FC6" w:rsidP="003D5FC6">
      <w:pPr>
        <w:spacing w:line="288" w:lineRule="auto"/>
        <w:ind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Рисунок 1</w:t>
      </w:r>
      <w:r w:rsidRPr="003D5FC6">
        <w:rPr>
          <w:sz w:val="24"/>
          <w:szCs w:val="24"/>
        </w:rPr>
        <w:t xml:space="preserve"> -  </w:t>
      </w:r>
      <w:r w:rsidR="001F4AD9">
        <w:rPr>
          <w:rFonts w:eastAsia="Calibri"/>
          <w:sz w:val="24"/>
          <w:szCs w:val="24"/>
        </w:rPr>
        <w:t>М</w:t>
      </w:r>
      <w:r w:rsidRPr="003D5FC6">
        <w:rPr>
          <w:rFonts w:eastAsia="Calibri"/>
          <w:sz w:val="24"/>
          <w:szCs w:val="24"/>
        </w:rPr>
        <w:t xml:space="preserve">атематическая модель САР с </w:t>
      </w:r>
      <w:r w:rsidRPr="003D5FC6">
        <w:rPr>
          <w:sz w:val="24"/>
          <w:szCs w:val="24"/>
        </w:rPr>
        <w:t>релей</w:t>
      </w:r>
      <w:r>
        <w:rPr>
          <w:sz w:val="24"/>
          <w:szCs w:val="24"/>
        </w:rPr>
        <w:t>но-импульсным регулятором</w:t>
      </w:r>
    </w:p>
    <w:p w:rsidR="003D5FC6" w:rsidRPr="00FD4A30" w:rsidRDefault="0008291C" w:rsidP="0008291C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Также были</w:t>
      </w:r>
      <w:r w:rsidR="002D33D6">
        <w:rPr>
          <w:sz w:val="24"/>
          <w:szCs w:val="24"/>
        </w:rPr>
        <w:t xml:space="preserve"> </w:t>
      </w:r>
      <w:r w:rsidR="00970650">
        <w:rPr>
          <w:sz w:val="24"/>
          <w:szCs w:val="24"/>
        </w:rPr>
        <w:t xml:space="preserve">рассмотрены </w:t>
      </w:r>
      <w:r w:rsidR="002D33D6">
        <w:rPr>
          <w:sz w:val="24"/>
          <w:szCs w:val="24"/>
        </w:rPr>
        <w:t>модель с цифровым</w:t>
      </w:r>
      <w:r w:rsidR="002D33D6" w:rsidRPr="002D33D6">
        <w:rPr>
          <w:sz w:val="24"/>
          <w:szCs w:val="24"/>
        </w:rPr>
        <w:t xml:space="preserve"> регулятор</w:t>
      </w:r>
      <w:r w:rsidR="002D33D6">
        <w:rPr>
          <w:sz w:val="24"/>
          <w:szCs w:val="24"/>
        </w:rPr>
        <w:t>ом</w:t>
      </w:r>
      <w:r w:rsidR="002D33D6" w:rsidRPr="002D33D6">
        <w:rPr>
          <w:sz w:val="24"/>
          <w:szCs w:val="24"/>
        </w:rPr>
        <w:t xml:space="preserve">, </w:t>
      </w:r>
      <w:r w:rsidR="002D33D6">
        <w:rPr>
          <w:sz w:val="24"/>
          <w:szCs w:val="24"/>
        </w:rPr>
        <w:t xml:space="preserve">который </w:t>
      </w:r>
      <w:r>
        <w:rPr>
          <w:sz w:val="24"/>
          <w:szCs w:val="24"/>
        </w:rPr>
        <w:t xml:space="preserve">включает в себя: </w:t>
      </w:r>
      <w:r w:rsidR="002D33D6" w:rsidRPr="002D33D6">
        <w:rPr>
          <w:sz w:val="24"/>
          <w:szCs w:val="24"/>
        </w:rPr>
        <w:t>традиционное пропорционально-дифференциальное управление (ПД-регулятор),</w:t>
      </w:r>
      <w:r w:rsidR="002D33D6">
        <w:rPr>
          <w:sz w:val="24"/>
          <w:szCs w:val="24"/>
        </w:rPr>
        <w:t xml:space="preserve"> </w:t>
      </w:r>
      <w:r w:rsidR="002D33D6" w:rsidRPr="002D33D6">
        <w:rPr>
          <w:sz w:val="24"/>
          <w:szCs w:val="24"/>
        </w:rPr>
        <w:t>и подсистему PWM (Pulse Width Modulation) шир</w:t>
      </w:r>
      <w:r w:rsidR="002D33D6">
        <w:rPr>
          <w:sz w:val="24"/>
          <w:szCs w:val="24"/>
        </w:rPr>
        <w:t>отно-импульсной модуляции (ШИМ)</w:t>
      </w:r>
      <w:r w:rsidR="002D33D6" w:rsidRPr="002D33D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 </w:t>
      </w:r>
      <w:r w:rsidR="002D33D6">
        <w:rPr>
          <w:sz w:val="24"/>
          <w:szCs w:val="24"/>
        </w:rPr>
        <w:t>модель с регулятором на базе нечёткой логики</w:t>
      </w:r>
      <w:r w:rsidR="002D33D6" w:rsidRPr="002D33D6">
        <w:rPr>
          <w:sz w:val="24"/>
          <w:szCs w:val="24"/>
        </w:rPr>
        <w:t xml:space="preserve"> FUZZY control – реализующую </w:t>
      </w:r>
      <w:r w:rsidR="002D33D6">
        <w:rPr>
          <w:sz w:val="24"/>
          <w:szCs w:val="24"/>
        </w:rPr>
        <w:t>нечеткое управление</w:t>
      </w:r>
      <w:r w:rsidR="002D33D6" w:rsidRPr="002D33D6">
        <w:rPr>
          <w:sz w:val="24"/>
          <w:szCs w:val="24"/>
        </w:rPr>
        <w:t>.</w:t>
      </w:r>
    </w:p>
    <w:p w:rsidR="0008291C" w:rsidRDefault="00D34939" w:rsidP="003E71B4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нечёткой системы были настроены функции принадлежности </w:t>
      </w:r>
      <w:r w:rsidR="00BA24AE" w:rsidRPr="00D34939">
        <w:rPr>
          <w:sz w:val="24"/>
          <w:szCs w:val="24"/>
        </w:rPr>
        <w:t xml:space="preserve">входных переменных </w:t>
      </w:r>
      <w:r w:rsidR="00BA24AE" w:rsidRPr="00BA24AE">
        <w:rPr>
          <w:sz w:val="24"/>
          <w:szCs w:val="24"/>
        </w:rPr>
        <w:t>(</w:t>
      </w:r>
      <w:r w:rsidR="00BA24AE">
        <w:rPr>
          <w:sz w:val="24"/>
          <w:szCs w:val="24"/>
        </w:rPr>
        <w:t xml:space="preserve">ошибка регулирования </w:t>
      </w:r>
      <w:r w:rsidR="00BA24AE" w:rsidRPr="00BA24AE">
        <w:rPr>
          <w:i/>
          <w:sz w:val="24"/>
          <w:szCs w:val="24"/>
        </w:rPr>
        <w:t>е</w:t>
      </w:r>
      <w:r w:rsidR="00BA24AE" w:rsidRPr="00BA24AE">
        <w:rPr>
          <w:sz w:val="24"/>
          <w:szCs w:val="24"/>
        </w:rPr>
        <w:t xml:space="preserve"> и </w:t>
      </w:r>
      <w:r w:rsidR="00BA24AE">
        <w:rPr>
          <w:sz w:val="24"/>
          <w:szCs w:val="24"/>
        </w:rPr>
        <w:t xml:space="preserve">скорость изменения ошибки </w:t>
      </w:r>
      <w:proofErr w:type="spellStart"/>
      <w:r w:rsidR="00BA24AE" w:rsidRPr="00BA24AE">
        <w:rPr>
          <w:i/>
          <w:sz w:val="24"/>
          <w:szCs w:val="24"/>
        </w:rPr>
        <w:t>de</w:t>
      </w:r>
      <w:proofErr w:type="spellEnd"/>
      <w:r w:rsidR="00BA24AE" w:rsidRPr="00BA24AE">
        <w:rPr>
          <w:i/>
          <w:sz w:val="24"/>
          <w:szCs w:val="24"/>
        </w:rPr>
        <w:t>/</w:t>
      </w:r>
      <w:proofErr w:type="spellStart"/>
      <w:r w:rsidR="00BA24AE" w:rsidRPr="00BA24AE">
        <w:rPr>
          <w:i/>
          <w:sz w:val="24"/>
          <w:szCs w:val="24"/>
        </w:rPr>
        <w:t>dt</w:t>
      </w:r>
      <w:proofErr w:type="spellEnd"/>
      <w:proofErr w:type="gramStart"/>
      <w:r w:rsidR="00BA24AE" w:rsidRPr="005C37AB">
        <w:rPr>
          <w:b/>
          <w:sz w:val="24"/>
          <w:szCs w:val="24"/>
        </w:rPr>
        <w:t xml:space="preserve"> </w:t>
      </w:r>
      <w:r w:rsidR="00BA24AE" w:rsidRPr="00BA24AE">
        <w:rPr>
          <w:b/>
          <w:sz w:val="24"/>
          <w:szCs w:val="24"/>
        </w:rPr>
        <w:t>)</w:t>
      </w:r>
      <w:proofErr w:type="gramEnd"/>
      <w:r w:rsidR="00BA24AE" w:rsidRPr="005C37AB">
        <w:rPr>
          <w:b/>
          <w:sz w:val="24"/>
          <w:szCs w:val="24"/>
        </w:rPr>
        <w:t xml:space="preserve"> </w:t>
      </w:r>
      <w:r w:rsidR="00BA24AE" w:rsidRPr="00D34939">
        <w:rPr>
          <w:sz w:val="24"/>
          <w:szCs w:val="24"/>
        </w:rPr>
        <w:t>и выходной</w:t>
      </w:r>
      <w:r w:rsidR="00BA24AE" w:rsidRPr="00BA24AE">
        <w:rPr>
          <w:sz w:val="24"/>
          <w:szCs w:val="24"/>
        </w:rPr>
        <w:t xml:space="preserve"> </w:t>
      </w:r>
      <w:r w:rsidR="003E71B4" w:rsidRPr="00D34939">
        <w:rPr>
          <w:sz w:val="24"/>
          <w:szCs w:val="24"/>
        </w:rPr>
        <w:t>переменн</w:t>
      </w:r>
      <w:r w:rsidR="003E71B4">
        <w:rPr>
          <w:sz w:val="24"/>
          <w:szCs w:val="24"/>
        </w:rPr>
        <w:t xml:space="preserve">ой </w:t>
      </w:r>
      <w:r w:rsidR="00BA24AE" w:rsidRPr="00BA24AE">
        <w:rPr>
          <w:sz w:val="24"/>
          <w:szCs w:val="24"/>
        </w:rPr>
        <w:t>(</w:t>
      </w:r>
      <w:r w:rsidR="003E71B4">
        <w:rPr>
          <w:sz w:val="24"/>
          <w:szCs w:val="24"/>
        </w:rPr>
        <w:t xml:space="preserve">скорость перемещения регулирующего клапана </w:t>
      </w:r>
      <w:proofErr w:type="spellStart"/>
      <w:r w:rsidR="00BA24AE" w:rsidRPr="00BA24AE">
        <w:rPr>
          <w:i/>
          <w:sz w:val="24"/>
          <w:szCs w:val="24"/>
        </w:rPr>
        <w:t>V</w:t>
      </w:r>
      <w:r w:rsidR="00BA24AE" w:rsidRPr="00BA24AE">
        <w:rPr>
          <w:i/>
          <w:sz w:val="24"/>
          <w:szCs w:val="24"/>
          <w:vertAlign w:val="subscript"/>
        </w:rPr>
        <w:t>cv</w:t>
      </w:r>
      <w:proofErr w:type="spellEnd"/>
      <w:r w:rsidR="00BA24AE" w:rsidRPr="00BA24AE">
        <w:rPr>
          <w:sz w:val="24"/>
          <w:szCs w:val="24"/>
        </w:rPr>
        <w:t>)</w:t>
      </w:r>
      <w:r w:rsidR="003E71B4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и разработана база нечётких правил</w:t>
      </w:r>
      <w:r w:rsidR="001F4AD9">
        <w:rPr>
          <w:sz w:val="24"/>
          <w:szCs w:val="24"/>
        </w:rPr>
        <w:t xml:space="preserve"> </w:t>
      </w:r>
      <w:r w:rsidR="001F4AD9" w:rsidRPr="007C0E48">
        <w:rPr>
          <w:sz w:val="24"/>
          <w:szCs w:val="24"/>
        </w:rPr>
        <w:t>[3]</w:t>
      </w:r>
      <w:r w:rsidR="0008291C">
        <w:rPr>
          <w:sz w:val="24"/>
          <w:szCs w:val="24"/>
        </w:rPr>
        <w:t xml:space="preserve">, представляющая собой </w:t>
      </w:r>
      <w:r w:rsidR="001F4AD9">
        <w:rPr>
          <w:sz w:val="24"/>
          <w:szCs w:val="24"/>
        </w:rPr>
        <w:t xml:space="preserve">следующий </w:t>
      </w:r>
      <w:r w:rsidR="0008291C">
        <w:rPr>
          <w:sz w:val="24"/>
          <w:szCs w:val="24"/>
        </w:rPr>
        <w:t>набор высказываний</w:t>
      </w:r>
      <w:r w:rsidR="001F4AD9">
        <w:rPr>
          <w:sz w:val="24"/>
          <w:szCs w:val="24"/>
        </w:rPr>
        <w:t>:</w:t>
      </w:r>
      <w:r w:rsidR="007C0E48" w:rsidRPr="007C0E48">
        <w:rPr>
          <w:sz w:val="24"/>
          <w:szCs w:val="24"/>
        </w:rPr>
        <w:t xml:space="preserve"> </w:t>
      </w:r>
    </w:p>
    <w:p w:rsidR="006B504F" w:rsidRDefault="006B504F" w:rsidP="003E71B4">
      <w:pPr>
        <w:spacing w:line="288" w:lineRule="auto"/>
        <w:ind w:firstLine="567"/>
        <w:contextualSpacing/>
        <w:jc w:val="both"/>
        <w:rPr>
          <w:sz w:val="24"/>
          <w:szCs w:val="24"/>
        </w:rPr>
      </w:pPr>
    </w:p>
    <w:p w:rsidR="0008291C" w:rsidRPr="005C37AB" w:rsidRDefault="00237FA2" w:rsidP="00300265">
      <w:pPr>
        <w:spacing w:line="288" w:lineRule="auto"/>
        <w:ind w:firstLine="567"/>
        <w:contextualSpacing/>
        <w:jc w:val="both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08291C" w:rsidRPr="005C37AB">
        <w:rPr>
          <w:b/>
          <w:sz w:val="24"/>
          <w:szCs w:val="24"/>
        </w:rPr>
        <w:t xml:space="preserve">: если </w:t>
      </w:r>
      <w:r w:rsidR="0008291C" w:rsidRPr="001F4AD9">
        <w:rPr>
          <w:b/>
          <w:i/>
          <w:sz w:val="24"/>
          <w:szCs w:val="24"/>
        </w:rPr>
        <w:t>е</w:t>
      </w:r>
      <w:r w:rsidR="0008291C" w:rsidRPr="005C37AB">
        <w:rPr>
          <w:b/>
          <w:sz w:val="24"/>
          <w:szCs w:val="24"/>
        </w:rPr>
        <w:t xml:space="preserve"> есть «Отрицательная большая» и </w:t>
      </w:r>
      <w:r w:rsidR="0008291C" w:rsidRPr="001F4AD9">
        <w:rPr>
          <w:b/>
          <w:i/>
          <w:sz w:val="24"/>
          <w:szCs w:val="24"/>
        </w:rPr>
        <w:t>de/dt</w:t>
      </w:r>
      <w:r w:rsidR="0008291C" w:rsidRPr="005C37AB">
        <w:rPr>
          <w:b/>
          <w:sz w:val="24"/>
          <w:szCs w:val="24"/>
        </w:rPr>
        <w:t xml:space="preserve"> есть «Отрицательная высокая», тогда </w:t>
      </w:r>
      <w:proofErr w:type="spellStart"/>
      <w:r w:rsidR="0008291C" w:rsidRPr="001F4AD9">
        <w:rPr>
          <w:b/>
          <w:i/>
          <w:sz w:val="24"/>
          <w:szCs w:val="24"/>
        </w:rPr>
        <w:t>V</w:t>
      </w:r>
      <w:r w:rsidR="0008291C" w:rsidRPr="001F4AD9">
        <w:rPr>
          <w:b/>
          <w:i/>
          <w:sz w:val="24"/>
          <w:szCs w:val="24"/>
          <w:vertAlign w:val="subscript"/>
        </w:rPr>
        <w:t>cv</w:t>
      </w:r>
      <w:proofErr w:type="spellEnd"/>
      <w:r w:rsidR="0008291C" w:rsidRPr="001F4AD9">
        <w:rPr>
          <w:b/>
          <w:sz w:val="24"/>
          <w:szCs w:val="24"/>
          <w:vertAlign w:val="subscript"/>
        </w:rPr>
        <w:t xml:space="preserve"> </w:t>
      </w:r>
      <w:r w:rsidR="001F4AD9">
        <w:rPr>
          <w:b/>
          <w:sz w:val="24"/>
          <w:szCs w:val="24"/>
          <w:vertAlign w:val="subscript"/>
        </w:rPr>
        <w:t xml:space="preserve"> </w:t>
      </w:r>
      <w:r w:rsidR="0008291C" w:rsidRPr="005C37AB">
        <w:rPr>
          <w:b/>
          <w:sz w:val="24"/>
          <w:szCs w:val="24"/>
        </w:rPr>
        <w:t>есть «Отрицательная высокая»,</w:t>
      </w:r>
    </w:p>
    <w:p w:rsidR="0008291C" w:rsidRPr="005C37AB" w:rsidRDefault="00237FA2" w:rsidP="00300265">
      <w:pPr>
        <w:spacing w:line="288" w:lineRule="auto"/>
        <w:ind w:firstLine="567"/>
        <w:contextualSpacing/>
        <w:jc w:val="both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08291C" w:rsidRPr="005C37AB">
        <w:rPr>
          <w:b/>
          <w:sz w:val="24"/>
          <w:szCs w:val="24"/>
        </w:rPr>
        <w:t xml:space="preserve">: если </w:t>
      </w:r>
      <w:r w:rsidR="0008291C" w:rsidRPr="00BD0EED">
        <w:rPr>
          <w:b/>
          <w:i/>
          <w:sz w:val="24"/>
          <w:szCs w:val="24"/>
        </w:rPr>
        <w:t xml:space="preserve">е </w:t>
      </w:r>
      <w:r w:rsidR="0008291C" w:rsidRPr="005C37AB">
        <w:rPr>
          <w:b/>
          <w:sz w:val="24"/>
          <w:szCs w:val="24"/>
        </w:rPr>
        <w:t xml:space="preserve">есть «Отрицательная большая» и </w:t>
      </w:r>
      <w:r w:rsidR="0008291C" w:rsidRPr="00BD0EED">
        <w:rPr>
          <w:b/>
          <w:i/>
          <w:sz w:val="24"/>
          <w:szCs w:val="24"/>
        </w:rPr>
        <w:t>de/dt</w:t>
      </w:r>
      <w:r w:rsidR="0008291C" w:rsidRPr="005C37AB">
        <w:rPr>
          <w:b/>
          <w:sz w:val="24"/>
          <w:szCs w:val="24"/>
        </w:rPr>
        <w:t xml:space="preserve"> есть «Низкая», тогда </w:t>
      </w:r>
      <w:proofErr w:type="spellStart"/>
      <w:r w:rsidR="00BD0EED" w:rsidRPr="001F4AD9">
        <w:rPr>
          <w:b/>
          <w:i/>
          <w:sz w:val="24"/>
          <w:szCs w:val="24"/>
        </w:rPr>
        <w:t>V</w:t>
      </w:r>
      <w:r w:rsidR="00BD0EED" w:rsidRPr="001F4AD9">
        <w:rPr>
          <w:b/>
          <w:i/>
          <w:sz w:val="24"/>
          <w:szCs w:val="24"/>
          <w:vertAlign w:val="subscript"/>
        </w:rPr>
        <w:t>cv</w:t>
      </w:r>
      <w:proofErr w:type="spellEnd"/>
      <w:r w:rsidR="0008291C" w:rsidRPr="005C37AB">
        <w:rPr>
          <w:b/>
          <w:sz w:val="24"/>
          <w:szCs w:val="24"/>
        </w:rPr>
        <w:t xml:space="preserve"> есть «Отрицательная высокая»,</w:t>
      </w:r>
    </w:p>
    <w:p w:rsidR="0008291C" w:rsidRPr="005C37AB" w:rsidRDefault="00237FA2" w:rsidP="00300265">
      <w:pPr>
        <w:spacing w:line="288" w:lineRule="auto"/>
        <w:ind w:firstLine="567"/>
        <w:contextualSpacing/>
        <w:jc w:val="both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="0008291C" w:rsidRPr="005C37AB">
        <w:rPr>
          <w:b/>
          <w:sz w:val="24"/>
          <w:szCs w:val="24"/>
        </w:rPr>
        <w:t xml:space="preserve">: если </w:t>
      </w:r>
      <w:r w:rsidR="0008291C" w:rsidRPr="00BD0EED">
        <w:rPr>
          <w:b/>
          <w:i/>
          <w:sz w:val="24"/>
          <w:szCs w:val="24"/>
        </w:rPr>
        <w:t>е</w:t>
      </w:r>
      <w:r w:rsidR="0008291C" w:rsidRPr="005C37AB">
        <w:rPr>
          <w:b/>
          <w:sz w:val="24"/>
          <w:szCs w:val="24"/>
        </w:rPr>
        <w:t xml:space="preserve"> есть «Отрицательная большая» и </w:t>
      </w:r>
      <w:r w:rsidR="0008291C" w:rsidRPr="00BD0EED">
        <w:rPr>
          <w:b/>
          <w:i/>
          <w:sz w:val="24"/>
          <w:szCs w:val="24"/>
        </w:rPr>
        <w:t>de/dt</w:t>
      </w:r>
      <w:r w:rsidR="0008291C" w:rsidRPr="005C37AB">
        <w:rPr>
          <w:b/>
          <w:sz w:val="24"/>
          <w:szCs w:val="24"/>
        </w:rPr>
        <w:t xml:space="preserve"> есть «Положительная высокая», тогда </w:t>
      </w:r>
      <w:proofErr w:type="spellStart"/>
      <w:r w:rsidR="00BD0EED" w:rsidRPr="001F4AD9">
        <w:rPr>
          <w:b/>
          <w:i/>
          <w:sz w:val="24"/>
          <w:szCs w:val="24"/>
        </w:rPr>
        <w:t>V</w:t>
      </w:r>
      <w:r w:rsidR="00BD0EED" w:rsidRPr="001F4AD9">
        <w:rPr>
          <w:b/>
          <w:i/>
          <w:sz w:val="24"/>
          <w:szCs w:val="24"/>
          <w:vertAlign w:val="subscript"/>
        </w:rPr>
        <w:t>cv</w:t>
      </w:r>
      <w:proofErr w:type="spellEnd"/>
      <w:r w:rsidR="0008291C" w:rsidRPr="005C37AB">
        <w:rPr>
          <w:b/>
          <w:sz w:val="24"/>
          <w:szCs w:val="24"/>
        </w:rPr>
        <w:t xml:space="preserve"> есть «Отрицательная высокая»,</w:t>
      </w:r>
    </w:p>
    <w:p w:rsidR="0008291C" w:rsidRPr="005C37AB" w:rsidRDefault="00237FA2" w:rsidP="00300265">
      <w:pPr>
        <w:spacing w:line="288" w:lineRule="auto"/>
        <w:ind w:firstLine="567"/>
        <w:contextualSpacing/>
        <w:jc w:val="both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="0008291C" w:rsidRPr="005C37AB">
        <w:rPr>
          <w:b/>
          <w:sz w:val="24"/>
          <w:szCs w:val="24"/>
        </w:rPr>
        <w:t xml:space="preserve">: если </w:t>
      </w:r>
      <w:r w:rsidR="0008291C" w:rsidRPr="00BD0EED">
        <w:rPr>
          <w:b/>
          <w:i/>
          <w:sz w:val="24"/>
          <w:szCs w:val="24"/>
        </w:rPr>
        <w:t>е</w:t>
      </w:r>
      <w:r w:rsidR="0008291C" w:rsidRPr="005C37AB">
        <w:rPr>
          <w:b/>
          <w:sz w:val="24"/>
          <w:szCs w:val="24"/>
        </w:rPr>
        <w:t xml:space="preserve"> есть «Малая» и </w:t>
      </w:r>
      <w:r w:rsidR="0008291C" w:rsidRPr="00BD0EED">
        <w:rPr>
          <w:b/>
          <w:i/>
          <w:sz w:val="24"/>
          <w:szCs w:val="24"/>
        </w:rPr>
        <w:t>de/dt</w:t>
      </w:r>
      <w:r w:rsidR="0008291C" w:rsidRPr="005C37AB">
        <w:rPr>
          <w:b/>
          <w:sz w:val="24"/>
          <w:szCs w:val="24"/>
        </w:rPr>
        <w:t xml:space="preserve"> есть «Отрицательная высокая», тогда </w:t>
      </w:r>
      <w:proofErr w:type="spellStart"/>
      <w:r w:rsidR="00BD0EED" w:rsidRPr="001F4AD9">
        <w:rPr>
          <w:b/>
          <w:i/>
          <w:sz w:val="24"/>
          <w:szCs w:val="24"/>
        </w:rPr>
        <w:t>V</w:t>
      </w:r>
      <w:r w:rsidR="00BD0EED" w:rsidRPr="001F4AD9">
        <w:rPr>
          <w:b/>
          <w:i/>
          <w:sz w:val="24"/>
          <w:szCs w:val="24"/>
          <w:vertAlign w:val="subscript"/>
        </w:rPr>
        <w:t>cv</w:t>
      </w:r>
      <w:proofErr w:type="spellEnd"/>
      <w:r w:rsidR="0008291C" w:rsidRPr="005C37AB">
        <w:rPr>
          <w:b/>
          <w:sz w:val="24"/>
          <w:szCs w:val="24"/>
        </w:rPr>
        <w:t xml:space="preserve"> есть «Положительная средняя»,</w:t>
      </w:r>
    </w:p>
    <w:p w:rsidR="0008291C" w:rsidRPr="005C37AB" w:rsidRDefault="00237FA2" w:rsidP="00300265">
      <w:pPr>
        <w:spacing w:line="288" w:lineRule="auto"/>
        <w:ind w:firstLine="567"/>
        <w:contextualSpacing/>
        <w:jc w:val="both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 w:rsidR="0008291C" w:rsidRPr="005C37AB">
        <w:rPr>
          <w:b/>
          <w:sz w:val="24"/>
          <w:szCs w:val="24"/>
        </w:rPr>
        <w:t xml:space="preserve">: если </w:t>
      </w:r>
      <w:r w:rsidR="0008291C" w:rsidRPr="00BD0EED">
        <w:rPr>
          <w:b/>
          <w:i/>
          <w:sz w:val="24"/>
          <w:szCs w:val="24"/>
        </w:rPr>
        <w:t>е</w:t>
      </w:r>
      <w:r w:rsidR="0008291C" w:rsidRPr="005C37AB">
        <w:rPr>
          <w:b/>
          <w:sz w:val="24"/>
          <w:szCs w:val="24"/>
        </w:rPr>
        <w:t xml:space="preserve"> есть «Малая» и </w:t>
      </w:r>
      <w:r w:rsidR="0008291C" w:rsidRPr="00BD0EED">
        <w:rPr>
          <w:b/>
          <w:i/>
          <w:sz w:val="24"/>
          <w:szCs w:val="24"/>
        </w:rPr>
        <w:t>de/dt</w:t>
      </w:r>
      <w:r w:rsidR="0008291C" w:rsidRPr="005C37AB">
        <w:rPr>
          <w:b/>
          <w:sz w:val="24"/>
          <w:szCs w:val="24"/>
        </w:rPr>
        <w:t xml:space="preserve"> есть «Низкая», тогда </w:t>
      </w:r>
      <w:proofErr w:type="spellStart"/>
      <w:r w:rsidR="00BD0EED" w:rsidRPr="001F4AD9">
        <w:rPr>
          <w:b/>
          <w:i/>
          <w:sz w:val="24"/>
          <w:szCs w:val="24"/>
        </w:rPr>
        <w:t>V</w:t>
      </w:r>
      <w:r w:rsidR="00BD0EED" w:rsidRPr="001F4AD9">
        <w:rPr>
          <w:b/>
          <w:i/>
          <w:sz w:val="24"/>
          <w:szCs w:val="24"/>
          <w:vertAlign w:val="subscript"/>
        </w:rPr>
        <w:t>cv</w:t>
      </w:r>
      <w:proofErr w:type="spellEnd"/>
      <w:r w:rsidR="0008291C" w:rsidRPr="005C37AB">
        <w:rPr>
          <w:b/>
          <w:sz w:val="24"/>
          <w:szCs w:val="24"/>
        </w:rPr>
        <w:t xml:space="preserve"> есть «Ноль»,</w:t>
      </w:r>
    </w:p>
    <w:p w:rsidR="0008291C" w:rsidRPr="005C37AB" w:rsidRDefault="00237FA2" w:rsidP="00300265">
      <w:pPr>
        <w:spacing w:line="288" w:lineRule="auto"/>
        <w:ind w:firstLine="567"/>
        <w:contextualSpacing/>
        <w:jc w:val="both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 w:rsidR="0008291C" w:rsidRPr="005C37AB">
        <w:rPr>
          <w:b/>
          <w:sz w:val="24"/>
          <w:szCs w:val="24"/>
        </w:rPr>
        <w:t xml:space="preserve">: если е есть «Малая» и </w:t>
      </w:r>
      <w:r w:rsidR="0008291C" w:rsidRPr="00BD0EED">
        <w:rPr>
          <w:b/>
          <w:i/>
          <w:sz w:val="24"/>
          <w:szCs w:val="24"/>
        </w:rPr>
        <w:t>de/dt</w:t>
      </w:r>
      <w:r w:rsidR="0008291C" w:rsidRPr="005C37AB">
        <w:rPr>
          <w:b/>
          <w:sz w:val="24"/>
          <w:szCs w:val="24"/>
        </w:rPr>
        <w:t xml:space="preserve"> есть «Положительная высокая», тогда </w:t>
      </w:r>
      <w:proofErr w:type="spellStart"/>
      <w:r w:rsidR="00BD0EED" w:rsidRPr="001F4AD9">
        <w:rPr>
          <w:b/>
          <w:i/>
          <w:sz w:val="24"/>
          <w:szCs w:val="24"/>
        </w:rPr>
        <w:t>V</w:t>
      </w:r>
      <w:r w:rsidR="00BD0EED" w:rsidRPr="001F4AD9">
        <w:rPr>
          <w:b/>
          <w:i/>
          <w:sz w:val="24"/>
          <w:szCs w:val="24"/>
          <w:vertAlign w:val="subscript"/>
        </w:rPr>
        <w:t>cv</w:t>
      </w:r>
      <w:proofErr w:type="spellEnd"/>
      <w:r w:rsidR="0008291C" w:rsidRPr="005C37AB">
        <w:rPr>
          <w:b/>
          <w:sz w:val="24"/>
          <w:szCs w:val="24"/>
        </w:rPr>
        <w:t xml:space="preserve"> есть «Отрицательная средняя»,</w:t>
      </w:r>
    </w:p>
    <w:p w:rsidR="0008291C" w:rsidRPr="005C37AB" w:rsidRDefault="00237FA2" w:rsidP="00300265">
      <w:pPr>
        <w:spacing w:line="288" w:lineRule="auto"/>
        <w:ind w:firstLine="567"/>
        <w:contextualSpacing/>
        <w:jc w:val="both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7</m:t>
            </m:r>
          </m:sub>
        </m:sSub>
      </m:oMath>
      <w:r w:rsidR="0008291C" w:rsidRPr="005C37AB">
        <w:rPr>
          <w:b/>
          <w:sz w:val="24"/>
          <w:szCs w:val="24"/>
        </w:rPr>
        <w:t xml:space="preserve">: если </w:t>
      </w:r>
      <w:r w:rsidR="0008291C" w:rsidRPr="00BD0EED">
        <w:rPr>
          <w:b/>
          <w:i/>
          <w:sz w:val="24"/>
          <w:szCs w:val="24"/>
        </w:rPr>
        <w:t>е</w:t>
      </w:r>
      <w:r w:rsidR="0008291C" w:rsidRPr="005C37AB">
        <w:rPr>
          <w:b/>
          <w:sz w:val="24"/>
          <w:szCs w:val="24"/>
        </w:rPr>
        <w:t xml:space="preserve"> есть «Положительная большая» и </w:t>
      </w:r>
      <w:r w:rsidR="0008291C" w:rsidRPr="00BD0EED">
        <w:rPr>
          <w:b/>
          <w:i/>
          <w:sz w:val="24"/>
          <w:szCs w:val="24"/>
        </w:rPr>
        <w:t>de/dt</w:t>
      </w:r>
      <w:r w:rsidR="0008291C" w:rsidRPr="005C37AB">
        <w:rPr>
          <w:b/>
          <w:sz w:val="24"/>
          <w:szCs w:val="24"/>
        </w:rPr>
        <w:t xml:space="preserve"> есть «Отрицательная высокая», тогда </w:t>
      </w:r>
      <w:proofErr w:type="spellStart"/>
      <w:r w:rsidR="00BD0EED" w:rsidRPr="001F4AD9">
        <w:rPr>
          <w:b/>
          <w:i/>
          <w:sz w:val="24"/>
          <w:szCs w:val="24"/>
        </w:rPr>
        <w:t>V</w:t>
      </w:r>
      <w:r w:rsidR="00BD0EED" w:rsidRPr="001F4AD9">
        <w:rPr>
          <w:b/>
          <w:i/>
          <w:sz w:val="24"/>
          <w:szCs w:val="24"/>
          <w:vertAlign w:val="subscript"/>
        </w:rPr>
        <w:t>cv</w:t>
      </w:r>
      <w:proofErr w:type="spellEnd"/>
      <w:r w:rsidR="0008291C" w:rsidRPr="005C37AB">
        <w:rPr>
          <w:b/>
          <w:sz w:val="24"/>
          <w:szCs w:val="24"/>
        </w:rPr>
        <w:t xml:space="preserve"> есть «Положительная высокая»,</w:t>
      </w:r>
    </w:p>
    <w:p w:rsidR="0008291C" w:rsidRPr="005C37AB" w:rsidRDefault="00237FA2" w:rsidP="00300265">
      <w:pPr>
        <w:spacing w:line="288" w:lineRule="auto"/>
        <w:ind w:firstLine="567"/>
        <w:contextualSpacing/>
        <w:jc w:val="both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8</m:t>
            </m:r>
          </m:sub>
        </m:sSub>
      </m:oMath>
      <w:r w:rsidR="0008291C" w:rsidRPr="005C37AB">
        <w:rPr>
          <w:b/>
          <w:sz w:val="24"/>
          <w:szCs w:val="24"/>
        </w:rPr>
        <w:t xml:space="preserve">: если </w:t>
      </w:r>
      <w:r w:rsidR="0008291C" w:rsidRPr="00BD0EED">
        <w:rPr>
          <w:b/>
          <w:i/>
          <w:sz w:val="24"/>
          <w:szCs w:val="24"/>
        </w:rPr>
        <w:t xml:space="preserve">е </w:t>
      </w:r>
      <w:r w:rsidR="0008291C" w:rsidRPr="005C37AB">
        <w:rPr>
          <w:b/>
          <w:sz w:val="24"/>
          <w:szCs w:val="24"/>
        </w:rPr>
        <w:t xml:space="preserve">есть «Положительная большая» и </w:t>
      </w:r>
      <w:r w:rsidR="0008291C" w:rsidRPr="00BD0EED">
        <w:rPr>
          <w:b/>
          <w:i/>
          <w:sz w:val="24"/>
          <w:szCs w:val="24"/>
        </w:rPr>
        <w:t>de/dt</w:t>
      </w:r>
      <w:r w:rsidR="0008291C" w:rsidRPr="005C37AB">
        <w:rPr>
          <w:b/>
          <w:sz w:val="24"/>
          <w:szCs w:val="24"/>
        </w:rPr>
        <w:t xml:space="preserve"> есть «Низкая», тогда </w:t>
      </w:r>
      <w:proofErr w:type="spellStart"/>
      <w:r w:rsidR="00BD0EED" w:rsidRPr="001F4AD9">
        <w:rPr>
          <w:b/>
          <w:i/>
          <w:sz w:val="24"/>
          <w:szCs w:val="24"/>
        </w:rPr>
        <w:t>V</w:t>
      </w:r>
      <w:r w:rsidR="00BD0EED" w:rsidRPr="001F4AD9">
        <w:rPr>
          <w:b/>
          <w:i/>
          <w:sz w:val="24"/>
          <w:szCs w:val="24"/>
          <w:vertAlign w:val="subscript"/>
        </w:rPr>
        <w:t>cv</w:t>
      </w:r>
      <w:proofErr w:type="spellEnd"/>
      <w:r w:rsidR="0008291C" w:rsidRPr="005C37AB">
        <w:rPr>
          <w:b/>
          <w:sz w:val="24"/>
          <w:szCs w:val="24"/>
        </w:rPr>
        <w:t xml:space="preserve"> есть «Положительная высокая»,</w:t>
      </w:r>
    </w:p>
    <w:p w:rsidR="0008291C" w:rsidRPr="005C37AB" w:rsidRDefault="00237FA2" w:rsidP="00300265">
      <w:pPr>
        <w:spacing w:line="288" w:lineRule="auto"/>
        <w:ind w:firstLine="567"/>
        <w:contextualSpacing/>
        <w:jc w:val="both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9</m:t>
            </m:r>
          </m:sub>
        </m:sSub>
      </m:oMath>
      <w:r w:rsidR="0008291C" w:rsidRPr="005C37AB">
        <w:rPr>
          <w:b/>
          <w:sz w:val="24"/>
          <w:szCs w:val="24"/>
        </w:rPr>
        <w:t xml:space="preserve">: если </w:t>
      </w:r>
      <w:r w:rsidR="0008291C" w:rsidRPr="00BD0EED">
        <w:rPr>
          <w:b/>
          <w:i/>
          <w:sz w:val="24"/>
          <w:szCs w:val="24"/>
        </w:rPr>
        <w:t>е</w:t>
      </w:r>
      <w:r w:rsidR="0008291C" w:rsidRPr="005C37AB">
        <w:rPr>
          <w:b/>
          <w:sz w:val="24"/>
          <w:szCs w:val="24"/>
        </w:rPr>
        <w:t xml:space="preserve"> есть «Положительная большая» и </w:t>
      </w:r>
      <w:r w:rsidR="0008291C" w:rsidRPr="00BD0EED">
        <w:rPr>
          <w:b/>
          <w:i/>
          <w:sz w:val="24"/>
          <w:szCs w:val="24"/>
        </w:rPr>
        <w:t>de/dt</w:t>
      </w:r>
      <w:r w:rsidR="0008291C" w:rsidRPr="005C37AB">
        <w:rPr>
          <w:b/>
          <w:sz w:val="24"/>
          <w:szCs w:val="24"/>
        </w:rPr>
        <w:t xml:space="preserve"> есть «Положительная высокая», тогда </w:t>
      </w:r>
      <w:proofErr w:type="spellStart"/>
      <w:r w:rsidR="00BD0EED" w:rsidRPr="001F4AD9">
        <w:rPr>
          <w:b/>
          <w:i/>
          <w:sz w:val="24"/>
          <w:szCs w:val="24"/>
        </w:rPr>
        <w:t>V</w:t>
      </w:r>
      <w:r w:rsidR="00BD0EED" w:rsidRPr="001F4AD9">
        <w:rPr>
          <w:b/>
          <w:i/>
          <w:sz w:val="24"/>
          <w:szCs w:val="24"/>
          <w:vertAlign w:val="subscript"/>
        </w:rPr>
        <w:t>cv</w:t>
      </w:r>
      <w:proofErr w:type="spellEnd"/>
      <w:r w:rsidR="0008291C" w:rsidRPr="005C37AB">
        <w:rPr>
          <w:b/>
          <w:sz w:val="24"/>
          <w:szCs w:val="24"/>
        </w:rPr>
        <w:t xml:space="preserve"> есть «Положительная высокая». </w:t>
      </w:r>
    </w:p>
    <w:p w:rsidR="00D34939" w:rsidRPr="00D34939" w:rsidRDefault="001F4AD9" w:rsidP="0008291C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релейно-импульсного регулятора</w:t>
      </w:r>
      <w:r w:rsidR="00D34939">
        <w:rPr>
          <w:sz w:val="24"/>
          <w:szCs w:val="24"/>
        </w:rPr>
        <w:t xml:space="preserve"> проведена м</w:t>
      </w:r>
      <w:r w:rsidR="00D34939" w:rsidRPr="00D34939">
        <w:rPr>
          <w:sz w:val="24"/>
          <w:szCs w:val="24"/>
        </w:rPr>
        <w:t>инимизация принятого пока</w:t>
      </w:r>
      <w:r w:rsidR="00D34939">
        <w:rPr>
          <w:sz w:val="24"/>
          <w:szCs w:val="24"/>
        </w:rPr>
        <w:t>зателя качества регулирования</w:t>
      </w:r>
      <w:r w:rsidR="00BA24AE">
        <w:rPr>
          <w:sz w:val="24"/>
          <w:szCs w:val="24"/>
        </w:rPr>
        <w:t xml:space="preserve">, зависящего от ошибки регулирования </w:t>
      </w:r>
      <w:r w:rsidR="00BA24AE" w:rsidRPr="00BD0EED">
        <w:rPr>
          <w:b/>
          <w:i/>
          <w:sz w:val="24"/>
          <w:szCs w:val="24"/>
        </w:rPr>
        <w:t xml:space="preserve">е </w:t>
      </w:r>
      <w:r w:rsidR="00BA24AE" w:rsidRPr="00BA24AE">
        <w:rPr>
          <w:sz w:val="24"/>
          <w:szCs w:val="24"/>
        </w:rPr>
        <w:lastRenderedPageBreak/>
        <w:t>и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затрат на управления u:  </m:t>
        </m:r>
      </m:oMath>
      <w:r w:rsidR="00BA24AE" w:rsidRPr="00BA24AE">
        <w:rPr>
          <w:b/>
          <w:sz w:val="24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J</m:t>
        </m:r>
        <m:r>
          <w:rPr>
            <w:rFonts w:ascii="Cambria Math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  <m:e>
            <m:r>
              <w:rPr>
                <w:rFonts w:asci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e>
                </m:d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)</m:t>
            </m:r>
            <m:r>
              <w:rPr>
                <w:rFonts w:ascii="Cambria Math" w:hAnsi="Cambria Math"/>
                <w:sz w:val="28"/>
                <w:szCs w:val="28"/>
              </w:rPr>
              <m:t>dt</m:t>
            </m:r>
          </m:e>
        </m:nary>
      </m:oMath>
      <w:r w:rsidR="005C37AB" w:rsidRPr="005C37AB">
        <w:rPr>
          <w:sz w:val="24"/>
          <w:szCs w:val="24"/>
        </w:rPr>
        <w:t xml:space="preserve">, </w:t>
      </w:r>
      <w:r w:rsidR="00D34939">
        <w:rPr>
          <w:sz w:val="24"/>
          <w:szCs w:val="24"/>
        </w:rPr>
        <w:t xml:space="preserve">которая </w:t>
      </w:r>
      <w:r w:rsidR="00D34939" w:rsidRPr="00D34939">
        <w:rPr>
          <w:sz w:val="24"/>
          <w:szCs w:val="24"/>
        </w:rPr>
        <w:t>позволяет обеспечить быстродействие, отсут</w:t>
      </w:r>
      <w:r w:rsidR="0008291C">
        <w:rPr>
          <w:sz w:val="24"/>
          <w:szCs w:val="24"/>
        </w:rPr>
        <w:t>ствие перерегулирования, а так</w:t>
      </w:r>
      <w:r w:rsidR="00D34939" w:rsidRPr="00D34939">
        <w:rPr>
          <w:sz w:val="24"/>
          <w:szCs w:val="24"/>
        </w:rPr>
        <w:t>же уменьшение числа срабатываний исполнительного механизма</w:t>
      </w:r>
      <w:r w:rsidR="00300265">
        <w:rPr>
          <w:sz w:val="24"/>
          <w:szCs w:val="24"/>
        </w:rPr>
        <w:t xml:space="preserve"> </w:t>
      </w:r>
      <w:r w:rsidR="00300265" w:rsidRPr="00300265">
        <w:rPr>
          <w:sz w:val="24"/>
          <w:szCs w:val="24"/>
        </w:rPr>
        <w:t>[</w:t>
      </w:r>
      <w:r w:rsidR="007C0E48" w:rsidRPr="006C7A9A">
        <w:rPr>
          <w:sz w:val="24"/>
          <w:szCs w:val="24"/>
        </w:rPr>
        <w:t>4</w:t>
      </w:r>
      <w:r w:rsidR="00300265" w:rsidRPr="00300265">
        <w:rPr>
          <w:sz w:val="24"/>
          <w:szCs w:val="24"/>
        </w:rPr>
        <w:t>]</w:t>
      </w:r>
      <w:r w:rsidR="00BD0EED">
        <w:rPr>
          <w:sz w:val="24"/>
          <w:szCs w:val="24"/>
        </w:rPr>
        <w:t>.</w:t>
      </w:r>
      <w:r w:rsidR="00D34939" w:rsidRPr="00D34939">
        <w:rPr>
          <w:sz w:val="24"/>
          <w:szCs w:val="24"/>
        </w:rPr>
        <w:t xml:space="preserve"> </w:t>
      </w:r>
    </w:p>
    <w:p w:rsidR="00D34939" w:rsidRPr="006B504F" w:rsidRDefault="00D34939" w:rsidP="0008291C">
      <w:pPr>
        <w:spacing w:line="288" w:lineRule="auto"/>
        <w:ind w:firstLine="567"/>
        <w:contextualSpacing/>
        <w:jc w:val="both"/>
        <w:rPr>
          <w:i/>
          <w:sz w:val="24"/>
          <w:szCs w:val="24"/>
        </w:rPr>
      </w:pPr>
      <w:r w:rsidRPr="00D34939">
        <w:rPr>
          <w:sz w:val="24"/>
          <w:szCs w:val="24"/>
        </w:rPr>
        <w:t>Исследования САР пров</w:t>
      </w:r>
      <w:r w:rsidR="00BD0EED">
        <w:rPr>
          <w:sz w:val="24"/>
          <w:szCs w:val="24"/>
        </w:rPr>
        <w:t>едены</w:t>
      </w:r>
      <w:r w:rsidRPr="00D34939">
        <w:rPr>
          <w:sz w:val="24"/>
          <w:szCs w:val="24"/>
        </w:rPr>
        <w:t xml:space="preserve"> относительно изменения условий работы системы, то есть изменения параметров объекта управления. Передаточная функция объекта управления </w:t>
      </w:r>
      <w:r w:rsidR="001F4AD9">
        <w:rPr>
          <w:sz w:val="24"/>
          <w:szCs w:val="24"/>
        </w:rPr>
        <w:t xml:space="preserve">для регулируемого параметра </w:t>
      </w:r>
      <w:r w:rsidR="001F4AD9">
        <w:rPr>
          <w:sz w:val="24"/>
          <w:szCs w:val="24"/>
        </w:rPr>
        <w:softHyphen/>
        <w:t>– температуры воздуха в помещении</w:t>
      </w:r>
      <w:r w:rsidR="00BD0EED">
        <w:rPr>
          <w:sz w:val="24"/>
          <w:szCs w:val="24"/>
        </w:rPr>
        <w:t>,</w:t>
      </w:r>
      <w:r w:rsidR="001F4AD9">
        <w:rPr>
          <w:sz w:val="24"/>
          <w:szCs w:val="24"/>
        </w:rPr>
        <w:t xml:space="preserve"> принята </w:t>
      </w:r>
      <w:r w:rsidRPr="00D34939">
        <w:rPr>
          <w:sz w:val="24"/>
          <w:szCs w:val="24"/>
        </w:rPr>
        <w:t>соответству</w:t>
      </w:r>
      <w:r w:rsidR="001F4AD9">
        <w:rPr>
          <w:sz w:val="24"/>
          <w:szCs w:val="24"/>
        </w:rPr>
        <w:t>ющей</w:t>
      </w:r>
      <w:r w:rsidRPr="00D34939">
        <w:rPr>
          <w:sz w:val="24"/>
          <w:szCs w:val="24"/>
        </w:rPr>
        <w:t xml:space="preserve"> инерционному звену первого порядка:</w:t>
      </w:r>
      <w:r w:rsidR="00964071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W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s</m:t>
            </m:r>
            <m:r>
              <w:rPr>
                <w:rFonts w:ascii="Cambria Math"/>
                <w:sz w:val="24"/>
                <w:szCs w:val="24"/>
              </w:rPr>
              <m:t>+1</m:t>
            </m:r>
          </m:den>
        </m:f>
      </m:oMath>
      <w:r w:rsidRPr="00D34939">
        <w:rPr>
          <w:sz w:val="24"/>
          <w:szCs w:val="24"/>
        </w:rPr>
        <w:t>,</w:t>
      </w:r>
      <w:r w:rsidR="00964071">
        <w:rPr>
          <w:sz w:val="24"/>
          <w:szCs w:val="24"/>
        </w:rPr>
        <w:t xml:space="preserve"> </w:t>
      </w:r>
      <w:r w:rsidRPr="00D34939">
        <w:rPr>
          <w:sz w:val="24"/>
          <w:szCs w:val="24"/>
        </w:rPr>
        <w:t>где</w:t>
      </w:r>
      <w:r w:rsidR="006B504F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/>
                <w:sz w:val="24"/>
                <w:szCs w:val="24"/>
              </w:rPr>
              <m:t>0</m:t>
            </m:r>
          </m:sub>
        </m:sSub>
      </m:oMath>
      <w:r w:rsidRPr="00D34939">
        <w:rPr>
          <w:sz w:val="24"/>
          <w:szCs w:val="24"/>
        </w:rPr>
        <w:t>– коэффициент усиления звена;</w:t>
      </w:r>
      <w:r w:rsidR="0008291C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/>
                <w:sz w:val="24"/>
                <w:szCs w:val="24"/>
              </w:rPr>
              <m:t>0</m:t>
            </m:r>
          </m:sub>
        </m:sSub>
      </m:oMath>
      <w:r w:rsidRPr="00D34939">
        <w:rPr>
          <w:sz w:val="24"/>
          <w:szCs w:val="24"/>
        </w:rPr>
        <w:t>– постоя</w:t>
      </w:r>
      <w:r w:rsidR="0008291C">
        <w:rPr>
          <w:sz w:val="24"/>
          <w:szCs w:val="24"/>
        </w:rPr>
        <w:t>нная времени объекта управления.</w:t>
      </w:r>
      <w:r w:rsidR="006B504F">
        <w:rPr>
          <w:sz w:val="24"/>
          <w:szCs w:val="24"/>
        </w:rPr>
        <w:t xml:space="preserve"> </w:t>
      </w:r>
    </w:p>
    <w:p w:rsidR="00D34939" w:rsidRPr="00D34939" w:rsidRDefault="00D34939" w:rsidP="00D34939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 w:rsidRPr="00D34939">
        <w:rPr>
          <w:sz w:val="24"/>
          <w:szCs w:val="24"/>
        </w:rPr>
        <w:t xml:space="preserve">В качестве изменяемых параметров выбраны коэффициент усиления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/>
                <w:sz w:val="24"/>
                <w:szCs w:val="24"/>
              </w:rPr>
              <m:t>0</m:t>
            </m:r>
          </m:sub>
        </m:sSub>
      </m:oMath>
      <w:r w:rsidRPr="00D34939">
        <w:rPr>
          <w:sz w:val="24"/>
          <w:szCs w:val="24"/>
        </w:rPr>
        <w:t xml:space="preserve"> и </w:t>
      </w:r>
      <w:proofErr w:type="gramStart"/>
      <w:r w:rsidRPr="00D34939">
        <w:rPr>
          <w:sz w:val="24"/>
          <w:szCs w:val="24"/>
        </w:rPr>
        <w:t>постоянная</w:t>
      </w:r>
      <w:proofErr w:type="gramEnd"/>
      <w:r w:rsidRPr="00D34939">
        <w:rPr>
          <w:sz w:val="24"/>
          <w:szCs w:val="24"/>
        </w:rPr>
        <w:t xml:space="preserve"> времени объекта управления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/>
                <w:sz w:val="24"/>
                <w:szCs w:val="24"/>
              </w:rPr>
              <m:t>0</m:t>
            </m:r>
          </m:sub>
        </m:sSub>
        <m:r>
          <w:rPr>
            <w:rFonts w:ascii="Cambria Math"/>
            <w:sz w:val="24"/>
            <w:szCs w:val="24"/>
          </w:rPr>
          <m:t>.</m:t>
        </m:r>
      </m:oMath>
      <w:r w:rsidRPr="00D34939">
        <w:rPr>
          <w:sz w:val="24"/>
          <w:szCs w:val="24"/>
        </w:rPr>
        <w:t xml:space="preserve"> Для исследуемых САР объект управления имеет одинаковые базовые параметры: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/>
                <w:sz w:val="24"/>
                <w:szCs w:val="24"/>
              </w:rPr>
              <m:t>0</m:t>
            </m:r>
          </m:sub>
        </m:sSub>
      </m:oMath>
      <w:r w:rsidRPr="008F43EF">
        <w:rPr>
          <w:sz w:val="24"/>
          <w:szCs w:val="24"/>
        </w:rPr>
        <w:t xml:space="preserve"> = 0,9,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/>
            <w:sz w:val="24"/>
            <w:szCs w:val="24"/>
          </w:rPr>
          <m:t>=10</m:t>
        </m:r>
      </m:oMath>
      <w:r w:rsidRPr="008F43EF">
        <w:rPr>
          <w:sz w:val="24"/>
          <w:szCs w:val="24"/>
        </w:rPr>
        <w:t>.</w:t>
      </w:r>
    </w:p>
    <w:p w:rsidR="00D34939" w:rsidRPr="00D34939" w:rsidRDefault="00D34939" w:rsidP="00D34939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 w:rsidRPr="00D34939">
        <w:rPr>
          <w:sz w:val="24"/>
          <w:szCs w:val="24"/>
        </w:rPr>
        <w:t xml:space="preserve">Для определения </w:t>
      </w:r>
      <w:r w:rsidR="0008291C">
        <w:rPr>
          <w:sz w:val="24"/>
          <w:szCs w:val="24"/>
        </w:rPr>
        <w:t>качества работы</w:t>
      </w:r>
      <w:r w:rsidRPr="00D34939">
        <w:rPr>
          <w:sz w:val="24"/>
          <w:szCs w:val="24"/>
        </w:rPr>
        <w:t xml:space="preserve"> каждой из исследуемых систем рассчитаны установившаяся статическая ошибка и время переходного процесса при изменении параметров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/>
                <w:sz w:val="24"/>
                <w:szCs w:val="24"/>
              </w:rPr>
              <m:t>0</m:t>
            </m:r>
          </m:sub>
        </m:sSub>
      </m:oMath>
      <w:r w:rsidRPr="00D34939">
        <w:rPr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/>
                <w:sz w:val="24"/>
                <w:szCs w:val="24"/>
              </w:rPr>
              <m:t>0</m:t>
            </m:r>
          </m:sub>
        </m:sSub>
      </m:oMath>
      <w:r w:rsidRPr="00D34939">
        <w:rPr>
          <w:sz w:val="24"/>
          <w:szCs w:val="24"/>
        </w:rPr>
        <w:t>на 30%</w:t>
      </w:r>
      <w:r w:rsidR="00BD0EED">
        <w:rPr>
          <w:sz w:val="24"/>
          <w:szCs w:val="24"/>
        </w:rPr>
        <w:t xml:space="preserve"> от принятых значений</w:t>
      </w:r>
      <w:r w:rsidRPr="00D34939">
        <w:rPr>
          <w:sz w:val="24"/>
          <w:szCs w:val="24"/>
        </w:rPr>
        <w:t>.</w:t>
      </w:r>
    </w:p>
    <w:p w:rsidR="00D34939" w:rsidRPr="00D34939" w:rsidRDefault="00D34939" w:rsidP="00D34939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 w:rsidRPr="00D34939">
        <w:rPr>
          <w:sz w:val="24"/>
          <w:szCs w:val="24"/>
        </w:rPr>
        <w:t xml:space="preserve">Установившаяся статическая ошибка системы </w:t>
      </w:r>
      <w:r w:rsidRPr="005C37AB">
        <w:rPr>
          <w:i/>
          <w:sz w:val="24"/>
          <w:szCs w:val="24"/>
        </w:rPr>
        <w:t>δ</w:t>
      </w:r>
      <w:r w:rsidRPr="00D34939">
        <w:rPr>
          <w:sz w:val="24"/>
          <w:szCs w:val="24"/>
        </w:rPr>
        <w:t xml:space="preserve"> – разница между предполагаемым и реальным значением выходного сигнала при времени, стремящемся к </w:t>
      </w:r>
      <w:hyperlink r:id="rId7" w:tooltip="Бесконечность" w:history="1">
        <w:r w:rsidRPr="00D34939">
          <w:rPr>
            <w:sz w:val="24"/>
            <w:szCs w:val="24"/>
          </w:rPr>
          <w:t>бесконечности</w:t>
        </w:r>
      </w:hyperlink>
      <w:r w:rsidRPr="00D34939">
        <w:rPr>
          <w:sz w:val="24"/>
          <w:szCs w:val="24"/>
        </w:rPr>
        <w:t xml:space="preserve">. В идеальных астатических системах установившаяся ошибка равна нулю. </w:t>
      </w:r>
    </w:p>
    <w:p w:rsidR="00D34939" w:rsidRPr="005C37AB" w:rsidRDefault="00D34939" w:rsidP="00D34939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 w:rsidRPr="00D34939">
        <w:rPr>
          <w:sz w:val="24"/>
          <w:szCs w:val="24"/>
        </w:rPr>
        <w:t xml:space="preserve">Время переходного процесса </w:t>
      </w:r>
      <w:r w:rsidRPr="005C37AB">
        <w:rPr>
          <w:i/>
          <w:sz w:val="24"/>
          <w:szCs w:val="24"/>
          <w:lang w:val="en-US"/>
        </w:rPr>
        <w:t>t</w:t>
      </w:r>
      <w:r w:rsidRPr="00D34939">
        <w:rPr>
          <w:sz w:val="24"/>
          <w:szCs w:val="24"/>
        </w:rPr>
        <w:t xml:space="preserve"> – время, необходимое выходному сигналу системы для того, чтобы приблизиться к своему установившемуся значению. Обычно предел такого приближения составляет 1-10 % от конечного значения. В данном исследовании установившимся считается процесс, если приближение составляет 1% от конечного значения. Для определения времени переходного процесса задана трубка точности, определяющая отклонение сигнала от заданного значения. </w:t>
      </w:r>
    </w:p>
    <w:p w:rsidR="006333B6" w:rsidRPr="006333B6" w:rsidRDefault="006333B6" w:rsidP="006333B6">
      <w:pPr>
        <w:spacing w:line="288" w:lineRule="auto"/>
        <w:ind w:firstLine="567"/>
        <w:contextualSpacing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2991572"/>
            <wp:effectExtent l="19050" t="0" r="3175" b="0"/>
            <wp:docPr id="5" name="Рисунок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78" w:rsidRPr="00D34939" w:rsidRDefault="00281A78" w:rsidP="00281A78">
      <w:pPr>
        <w:spacing w:line="288" w:lineRule="auto"/>
        <w:ind w:firstLine="567"/>
        <w:contextualSpacing/>
        <w:jc w:val="center"/>
        <w:rPr>
          <w:sz w:val="24"/>
          <w:szCs w:val="24"/>
        </w:rPr>
      </w:pPr>
      <w:r w:rsidRPr="00281A78">
        <w:rPr>
          <w:sz w:val="24"/>
          <w:szCs w:val="24"/>
        </w:rPr>
        <w:t xml:space="preserve"> </w:t>
      </w:r>
      <w:r>
        <w:rPr>
          <w:sz w:val="24"/>
          <w:szCs w:val="24"/>
        </w:rPr>
        <w:t>Рисунок 2</w:t>
      </w:r>
      <w:r w:rsidRPr="00D34939">
        <w:rPr>
          <w:sz w:val="24"/>
          <w:szCs w:val="24"/>
        </w:rPr>
        <w:t xml:space="preserve"> - Гистограмма зависимости ошибки δ от изменения параметров</w:t>
      </w:r>
    </w:p>
    <w:p w:rsidR="00D34939" w:rsidRPr="005C37AB" w:rsidRDefault="005E7AF5" w:rsidP="00281A78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Гистограмма на рисунке 2</w:t>
      </w:r>
      <w:r w:rsidR="00D34939" w:rsidRPr="00D34939">
        <w:rPr>
          <w:sz w:val="24"/>
          <w:szCs w:val="24"/>
        </w:rPr>
        <w:t xml:space="preserve"> показывает изменение значений статической ошибки </w:t>
      </w:r>
      <w:r w:rsidR="00D34939" w:rsidRPr="005C37AB">
        <w:rPr>
          <w:i/>
          <w:sz w:val="24"/>
          <w:szCs w:val="24"/>
        </w:rPr>
        <w:t>δ</w:t>
      </w:r>
      <w:r w:rsidR="00D34939" w:rsidRPr="00D34939">
        <w:rPr>
          <w:sz w:val="24"/>
          <w:szCs w:val="24"/>
        </w:rPr>
        <w:t xml:space="preserve"> в зависимости от изменения параметров объекта управления. Анализируя данную гистограмму можно сказать, что нечеткий регулятор, имеющий по три функции принадлежности для входных переменных </w:t>
      </w:r>
      <w:r w:rsidR="00BA24AE" w:rsidRPr="00BA24AE">
        <w:rPr>
          <w:sz w:val="24"/>
          <w:szCs w:val="24"/>
        </w:rPr>
        <w:t>(</w:t>
      </w:r>
      <w:r w:rsidR="00BA24AE" w:rsidRPr="00BA24AE">
        <w:rPr>
          <w:i/>
          <w:sz w:val="24"/>
          <w:szCs w:val="24"/>
        </w:rPr>
        <w:t>е</w:t>
      </w:r>
      <w:r w:rsidR="00BA24AE" w:rsidRPr="00BA24AE">
        <w:rPr>
          <w:sz w:val="24"/>
          <w:szCs w:val="24"/>
        </w:rPr>
        <w:t xml:space="preserve"> и </w:t>
      </w:r>
      <w:proofErr w:type="spellStart"/>
      <w:r w:rsidR="00BA24AE" w:rsidRPr="00BA24AE">
        <w:rPr>
          <w:i/>
          <w:sz w:val="24"/>
          <w:szCs w:val="24"/>
        </w:rPr>
        <w:t>de</w:t>
      </w:r>
      <w:proofErr w:type="spellEnd"/>
      <w:r w:rsidR="00BA24AE" w:rsidRPr="00BA24AE">
        <w:rPr>
          <w:i/>
          <w:sz w:val="24"/>
          <w:szCs w:val="24"/>
        </w:rPr>
        <w:t>/</w:t>
      </w:r>
      <w:proofErr w:type="spellStart"/>
      <w:r w:rsidR="00BA24AE" w:rsidRPr="00BA24AE">
        <w:rPr>
          <w:i/>
          <w:sz w:val="24"/>
          <w:szCs w:val="24"/>
        </w:rPr>
        <w:t>dt</w:t>
      </w:r>
      <w:proofErr w:type="spellEnd"/>
      <w:proofErr w:type="gramStart"/>
      <w:r w:rsidR="00BA24AE" w:rsidRPr="005C37AB">
        <w:rPr>
          <w:b/>
          <w:sz w:val="24"/>
          <w:szCs w:val="24"/>
        </w:rPr>
        <w:t xml:space="preserve"> </w:t>
      </w:r>
      <w:r w:rsidR="00BA24AE" w:rsidRPr="00BA24AE">
        <w:rPr>
          <w:b/>
          <w:sz w:val="24"/>
          <w:szCs w:val="24"/>
        </w:rPr>
        <w:t>)</w:t>
      </w:r>
      <w:proofErr w:type="gramEnd"/>
      <w:r w:rsidR="00BA24AE" w:rsidRPr="005C37AB">
        <w:rPr>
          <w:b/>
          <w:sz w:val="24"/>
          <w:szCs w:val="24"/>
        </w:rPr>
        <w:t xml:space="preserve"> </w:t>
      </w:r>
      <w:r w:rsidR="00D34939" w:rsidRPr="00D34939">
        <w:rPr>
          <w:sz w:val="24"/>
          <w:szCs w:val="24"/>
        </w:rPr>
        <w:t xml:space="preserve">и пять </w:t>
      </w:r>
      <w:r w:rsidR="001F4AD9">
        <w:rPr>
          <w:sz w:val="24"/>
          <w:szCs w:val="24"/>
        </w:rPr>
        <w:t xml:space="preserve">- </w:t>
      </w:r>
      <w:r w:rsidR="00D34939" w:rsidRPr="00D34939">
        <w:rPr>
          <w:sz w:val="24"/>
          <w:szCs w:val="24"/>
        </w:rPr>
        <w:t>для выходной</w:t>
      </w:r>
      <w:r w:rsidR="00BA24AE" w:rsidRPr="00BA24AE">
        <w:rPr>
          <w:sz w:val="24"/>
          <w:szCs w:val="24"/>
        </w:rPr>
        <w:t xml:space="preserve"> (</w:t>
      </w:r>
      <w:proofErr w:type="spellStart"/>
      <w:r w:rsidR="00BA24AE" w:rsidRPr="00BA24AE">
        <w:rPr>
          <w:i/>
          <w:sz w:val="24"/>
          <w:szCs w:val="24"/>
        </w:rPr>
        <w:t>V</w:t>
      </w:r>
      <w:r w:rsidR="00BA24AE" w:rsidRPr="00BA24AE">
        <w:rPr>
          <w:i/>
          <w:sz w:val="24"/>
          <w:szCs w:val="24"/>
          <w:vertAlign w:val="subscript"/>
        </w:rPr>
        <w:t>cv</w:t>
      </w:r>
      <w:proofErr w:type="spellEnd"/>
      <w:r w:rsidR="00BA24AE" w:rsidRPr="00BA24AE">
        <w:rPr>
          <w:sz w:val="24"/>
          <w:szCs w:val="24"/>
        </w:rPr>
        <w:t>)</w:t>
      </w:r>
      <w:r w:rsidR="00BA24AE">
        <w:rPr>
          <w:sz w:val="24"/>
          <w:szCs w:val="24"/>
        </w:rPr>
        <w:t>,</w:t>
      </w:r>
      <w:r w:rsidR="00BA24AE" w:rsidRPr="00BA24AE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обеспечивает более качественную работу по статической ошибке</w:t>
      </w:r>
      <w:r w:rsidR="00D34939" w:rsidRPr="00D34939">
        <w:rPr>
          <w:sz w:val="24"/>
          <w:szCs w:val="24"/>
        </w:rPr>
        <w:t>. При изменении параметров объекта управления данная нечеткая САР  обладает м</w:t>
      </w:r>
      <w:r>
        <w:rPr>
          <w:sz w:val="24"/>
          <w:szCs w:val="24"/>
        </w:rPr>
        <w:t>еньшей</w:t>
      </w:r>
      <w:r w:rsidR="00D34939" w:rsidRPr="00D34939">
        <w:rPr>
          <w:sz w:val="24"/>
          <w:szCs w:val="24"/>
        </w:rPr>
        <w:t xml:space="preserve"> статической ошибкой</w:t>
      </w:r>
      <w:r>
        <w:rPr>
          <w:sz w:val="24"/>
          <w:szCs w:val="24"/>
        </w:rPr>
        <w:t>,</w:t>
      </w:r>
      <w:r w:rsidR="00D34939" w:rsidRPr="00D34939">
        <w:rPr>
          <w:sz w:val="24"/>
          <w:szCs w:val="24"/>
        </w:rPr>
        <w:t xml:space="preserve"> чем  П</w:t>
      </w:r>
      <w:proofErr w:type="gramStart"/>
      <w:r w:rsidR="00D34939" w:rsidRPr="00D34939">
        <w:rPr>
          <w:sz w:val="24"/>
          <w:szCs w:val="24"/>
        </w:rPr>
        <w:t>Д</w:t>
      </w:r>
      <w:r>
        <w:rPr>
          <w:sz w:val="24"/>
          <w:szCs w:val="24"/>
        </w:rPr>
        <w:t>-</w:t>
      </w:r>
      <w:proofErr w:type="gramEnd"/>
      <w:r w:rsidR="00D34939" w:rsidRPr="00D34939">
        <w:rPr>
          <w:sz w:val="24"/>
          <w:szCs w:val="24"/>
        </w:rPr>
        <w:t xml:space="preserve">  и релейно-импульсный регулятор.</w:t>
      </w:r>
    </w:p>
    <w:p w:rsidR="00D34939" w:rsidRDefault="006333B6" w:rsidP="005E7AF5">
      <w:pPr>
        <w:spacing w:line="288" w:lineRule="auto"/>
        <w:ind w:firstLine="567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2987374"/>
            <wp:effectExtent l="19050" t="0" r="3175" b="0"/>
            <wp:docPr id="6" name="Рисунок 4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65" w:rsidRDefault="005E7AF5" w:rsidP="00300265">
      <w:pPr>
        <w:spacing w:line="288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Рисунок 3</w:t>
      </w:r>
      <w:r w:rsidR="00D34939">
        <w:rPr>
          <w:sz w:val="24"/>
          <w:szCs w:val="24"/>
        </w:rPr>
        <w:t xml:space="preserve"> -</w:t>
      </w:r>
      <w:r w:rsidR="00D34939" w:rsidRPr="00D34939">
        <w:rPr>
          <w:sz w:val="28"/>
          <w:szCs w:val="28"/>
        </w:rPr>
        <w:t xml:space="preserve"> </w:t>
      </w:r>
      <w:r w:rsidR="00D34939" w:rsidRPr="00D34939">
        <w:rPr>
          <w:sz w:val="24"/>
          <w:szCs w:val="24"/>
        </w:rPr>
        <w:t>Гистограмма изменения времени переходного процесса</w:t>
      </w:r>
      <w:bookmarkStart w:id="1" w:name="_Toc422483020"/>
    </w:p>
    <w:p w:rsidR="00AD3859" w:rsidRDefault="00281A78" w:rsidP="00281A78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Гистограмма на рисунке 3</w:t>
      </w:r>
      <w:r w:rsidRPr="00D34939">
        <w:rPr>
          <w:sz w:val="24"/>
          <w:szCs w:val="24"/>
        </w:rPr>
        <w:t xml:space="preserve"> показывает изменение времени переходного процесса </w:t>
      </w:r>
      <w:r w:rsidRPr="00281A78">
        <w:rPr>
          <w:sz w:val="24"/>
          <w:szCs w:val="24"/>
        </w:rPr>
        <w:t>t</w:t>
      </w:r>
      <w:r w:rsidRPr="00D34939">
        <w:rPr>
          <w:sz w:val="24"/>
          <w:szCs w:val="24"/>
        </w:rPr>
        <w:t xml:space="preserve"> в зависимости от изменения параметров объекта управления. В отличие от гистограммы статических ошибок, значения времени переходного процесса имеют меньший разброс. Здесь</w:t>
      </w:r>
      <w:r w:rsidRPr="00281A78">
        <w:rPr>
          <w:sz w:val="24"/>
          <w:szCs w:val="24"/>
        </w:rPr>
        <w:t xml:space="preserve"> математическая модель САР с </w:t>
      </w:r>
      <w:proofErr w:type="gramStart"/>
      <w:r w:rsidRPr="00D34939">
        <w:rPr>
          <w:sz w:val="24"/>
          <w:szCs w:val="24"/>
        </w:rPr>
        <w:t>релейно-импульсный</w:t>
      </w:r>
      <w:proofErr w:type="gramEnd"/>
      <w:r w:rsidRPr="00D34939">
        <w:rPr>
          <w:sz w:val="24"/>
          <w:szCs w:val="24"/>
        </w:rPr>
        <w:t xml:space="preserve"> регулятором и </w:t>
      </w:r>
      <w:r w:rsidR="00812ADC" w:rsidRPr="00D34939">
        <w:rPr>
          <w:sz w:val="24"/>
          <w:szCs w:val="24"/>
        </w:rPr>
        <w:t>нечётк</w:t>
      </w:r>
      <w:r w:rsidR="00812ADC">
        <w:rPr>
          <w:sz w:val="24"/>
          <w:szCs w:val="24"/>
        </w:rPr>
        <w:t>ая</w:t>
      </w:r>
      <w:r w:rsidR="00812ADC" w:rsidRPr="00D34939">
        <w:rPr>
          <w:sz w:val="24"/>
          <w:szCs w:val="24"/>
        </w:rPr>
        <w:t xml:space="preserve"> </w:t>
      </w:r>
      <w:r w:rsidRPr="00D34939">
        <w:rPr>
          <w:sz w:val="24"/>
          <w:szCs w:val="24"/>
        </w:rPr>
        <w:t>САР  име</w:t>
      </w:r>
      <w:r>
        <w:rPr>
          <w:sz w:val="24"/>
          <w:szCs w:val="24"/>
        </w:rPr>
        <w:t xml:space="preserve">ют стабильно хорошие результаты. </w:t>
      </w:r>
      <w:r w:rsidR="00812ADC">
        <w:rPr>
          <w:sz w:val="24"/>
          <w:szCs w:val="24"/>
        </w:rPr>
        <w:t>Следует заметить, что в</w:t>
      </w:r>
      <w:r>
        <w:rPr>
          <w:sz w:val="24"/>
          <w:szCs w:val="24"/>
        </w:rPr>
        <w:t xml:space="preserve"> работе автоматической установки</w:t>
      </w:r>
      <w:r w:rsidRPr="00D34939">
        <w:rPr>
          <w:sz w:val="24"/>
          <w:szCs w:val="24"/>
        </w:rPr>
        <w:t xml:space="preserve"> пожаротушения </w:t>
      </w:r>
      <w:r w:rsidR="00AD3859">
        <w:rPr>
          <w:sz w:val="24"/>
          <w:szCs w:val="24"/>
        </w:rPr>
        <w:t>быстродействие</w:t>
      </w:r>
      <w:r w:rsidRPr="00D34939">
        <w:rPr>
          <w:sz w:val="24"/>
          <w:szCs w:val="24"/>
        </w:rPr>
        <w:t xml:space="preserve"> играет важную роль, но так же важна и</w:t>
      </w:r>
      <w:r w:rsidR="005C37AB" w:rsidRPr="005C37AB">
        <w:rPr>
          <w:sz w:val="24"/>
          <w:szCs w:val="24"/>
        </w:rPr>
        <w:t xml:space="preserve"> </w:t>
      </w:r>
      <w:r w:rsidR="005C37AB">
        <w:rPr>
          <w:sz w:val="24"/>
          <w:szCs w:val="24"/>
        </w:rPr>
        <w:t xml:space="preserve">точность </w:t>
      </w:r>
      <w:r w:rsidR="004831AA">
        <w:rPr>
          <w:sz w:val="24"/>
          <w:szCs w:val="24"/>
        </w:rPr>
        <w:t>поддержания регулиру</w:t>
      </w:r>
      <w:r w:rsidR="005C37AB">
        <w:rPr>
          <w:sz w:val="24"/>
          <w:szCs w:val="24"/>
        </w:rPr>
        <w:t>емого параметра</w:t>
      </w:r>
      <w:r w:rsidR="00B86527">
        <w:rPr>
          <w:sz w:val="24"/>
          <w:szCs w:val="24"/>
        </w:rPr>
        <w:t xml:space="preserve"> </w:t>
      </w:r>
      <w:r w:rsidR="00AD3859">
        <w:rPr>
          <w:sz w:val="24"/>
          <w:szCs w:val="24"/>
        </w:rPr>
        <w:t>– температуры воздуха в помещении</w:t>
      </w:r>
      <w:r w:rsidRPr="00D34939">
        <w:rPr>
          <w:sz w:val="24"/>
          <w:szCs w:val="24"/>
        </w:rPr>
        <w:t>.</w:t>
      </w:r>
      <w:r w:rsidR="00AD3859">
        <w:rPr>
          <w:sz w:val="24"/>
          <w:szCs w:val="24"/>
        </w:rPr>
        <w:t xml:space="preserve"> </w:t>
      </w:r>
    </w:p>
    <w:p w:rsidR="00300265" w:rsidRDefault="00AD3859" w:rsidP="00281A78">
      <w:pPr>
        <w:spacing w:line="288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проведенного исследования сделан вывод, что для использования в системе пожаротушения следует рекомендовать САР с регулятором</w:t>
      </w:r>
      <w:r w:rsidRPr="00AD3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базе нечеткой логики, </w:t>
      </w:r>
      <w:proofErr w:type="gramStart"/>
      <w:r>
        <w:rPr>
          <w:sz w:val="24"/>
          <w:szCs w:val="24"/>
        </w:rPr>
        <w:t>обеспечива</w:t>
      </w:r>
      <w:r w:rsidR="005261FE">
        <w:rPr>
          <w:sz w:val="24"/>
          <w:szCs w:val="24"/>
        </w:rPr>
        <w:t>ющую</w:t>
      </w:r>
      <w:proofErr w:type="gramEnd"/>
      <w:r>
        <w:rPr>
          <w:sz w:val="24"/>
          <w:szCs w:val="24"/>
        </w:rPr>
        <w:t xml:space="preserve"> лучшее качество регулирования при изменении параметров объекта управления</w:t>
      </w:r>
    </w:p>
    <w:bookmarkEnd w:id="1"/>
    <w:p w:rsidR="00D34939" w:rsidRPr="00300265" w:rsidRDefault="00300265" w:rsidP="00300265">
      <w:pPr>
        <w:spacing w:line="288" w:lineRule="auto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4"/>
          <w:szCs w:val="24"/>
        </w:rPr>
        <w:t>Библиографический список</w:t>
      </w:r>
    </w:p>
    <w:p w:rsidR="007C0E48" w:rsidRPr="007C0E48" w:rsidRDefault="007C0E48" w:rsidP="007C0E48">
      <w:pPr>
        <w:pStyle w:val="a5"/>
        <w:numPr>
          <w:ilvl w:val="0"/>
          <w:numId w:val="5"/>
        </w:numPr>
        <w:spacing w:line="288" w:lineRule="auto"/>
        <w:rPr>
          <w:sz w:val="24"/>
          <w:szCs w:val="24"/>
        </w:rPr>
      </w:pPr>
      <w:r w:rsidRPr="007C0E48">
        <w:rPr>
          <w:sz w:val="24"/>
          <w:szCs w:val="24"/>
        </w:rPr>
        <w:t xml:space="preserve">Дьяконов В.В., Круглов В.И. Математические пакеты расширения </w:t>
      </w:r>
      <w:r w:rsidRPr="007C0E48">
        <w:rPr>
          <w:sz w:val="24"/>
          <w:szCs w:val="24"/>
          <w:lang w:val="en-US"/>
        </w:rPr>
        <w:t>MATLAB</w:t>
      </w:r>
      <w:r w:rsidRPr="007C0E48">
        <w:rPr>
          <w:sz w:val="24"/>
          <w:szCs w:val="24"/>
        </w:rPr>
        <w:t>. Специальный справочник. – СПб</w:t>
      </w:r>
      <w:proofErr w:type="gramStart"/>
      <w:r w:rsidRPr="007C0E48">
        <w:rPr>
          <w:sz w:val="24"/>
          <w:szCs w:val="24"/>
        </w:rPr>
        <w:t xml:space="preserve">.: </w:t>
      </w:r>
      <w:proofErr w:type="gramEnd"/>
      <w:r w:rsidRPr="007C0E48">
        <w:rPr>
          <w:sz w:val="24"/>
          <w:szCs w:val="24"/>
        </w:rPr>
        <w:t>Питер, 2001. – 480с.</w:t>
      </w:r>
    </w:p>
    <w:p w:rsidR="00D34939" w:rsidRPr="00D34939" w:rsidRDefault="00D34939" w:rsidP="00D34939">
      <w:pPr>
        <w:pStyle w:val="a5"/>
        <w:numPr>
          <w:ilvl w:val="0"/>
          <w:numId w:val="5"/>
        </w:numPr>
        <w:spacing w:after="200" w:line="288" w:lineRule="auto"/>
        <w:rPr>
          <w:sz w:val="24"/>
          <w:szCs w:val="24"/>
        </w:rPr>
      </w:pPr>
      <w:r w:rsidRPr="00D34939">
        <w:rPr>
          <w:sz w:val="24"/>
          <w:szCs w:val="24"/>
        </w:rPr>
        <w:t>Денисова, Л.А. Многокритериальная оптимизация на основе генетических алгоритмов при синтезе систем управления / Л.А. Денисова.– Омск: ОмГТУ, 2014. – 17</w:t>
      </w:r>
      <w:r w:rsidR="00163151">
        <w:rPr>
          <w:sz w:val="24"/>
          <w:szCs w:val="24"/>
        </w:rPr>
        <w:t xml:space="preserve">2 </w:t>
      </w:r>
      <w:r w:rsidRPr="00D34939">
        <w:rPr>
          <w:sz w:val="24"/>
          <w:szCs w:val="24"/>
        </w:rPr>
        <w:t>с.</w:t>
      </w:r>
    </w:p>
    <w:p w:rsidR="007C0E48" w:rsidRDefault="007C0E48" w:rsidP="007C0E48">
      <w:pPr>
        <w:pStyle w:val="a5"/>
        <w:numPr>
          <w:ilvl w:val="0"/>
          <w:numId w:val="5"/>
        </w:numPr>
        <w:spacing w:line="288" w:lineRule="auto"/>
        <w:rPr>
          <w:sz w:val="24"/>
          <w:szCs w:val="24"/>
        </w:rPr>
      </w:pPr>
      <w:r w:rsidRPr="007C0E48">
        <w:rPr>
          <w:sz w:val="24"/>
          <w:szCs w:val="24"/>
        </w:rPr>
        <w:t xml:space="preserve">Кудинов Ю.И. </w:t>
      </w:r>
      <w:r w:rsidRPr="007C0E48">
        <w:rPr>
          <w:i/>
          <w:sz w:val="24"/>
          <w:szCs w:val="24"/>
        </w:rPr>
        <w:t>и др</w:t>
      </w:r>
      <w:r w:rsidRPr="007C0E48">
        <w:rPr>
          <w:sz w:val="24"/>
          <w:szCs w:val="24"/>
        </w:rPr>
        <w:t>. Нечеткие регуляторы и системы управления. Проблемы управления /  Ю.И. Кудинов, И.Н. Дорохов, Ф.Ф. Пащенко. – Томск: ТПУ, 2004. – С. 24-36.</w:t>
      </w:r>
      <w:r w:rsidR="00AD3859">
        <w:rPr>
          <w:sz w:val="24"/>
          <w:szCs w:val="24"/>
        </w:rPr>
        <w:t>.</w:t>
      </w:r>
    </w:p>
    <w:p w:rsidR="00B86527" w:rsidRPr="007C0E48" w:rsidRDefault="00B86527" w:rsidP="007C0E48">
      <w:pPr>
        <w:pStyle w:val="a5"/>
        <w:numPr>
          <w:ilvl w:val="0"/>
          <w:numId w:val="5"/>
        </w:numPr>
        <w:spacing w:line="288" w:lineRule="auto"/>
        <w:rPr>
          <w:sz w:val="24"/>
          <w:szCs w:val="24"/>
        </w:rPr>
      </w:pPr>
      <w:r w:rsidRPr="00D34939">
        <w:rPr>
          <w:sz w:val="24"/>
          <w:szCs w:val="24"/>
        </w:rPr>
        <w:t>Денисова Л.А. Оптимизация систем автоматического регулирования с использованием генетического алгоритма</w:t>
      </w:r>
      <w:r>
        <w:rPr>
          <w:sz w:val="24"/>
          <w:szCs w:val="24"/>
        </w:rPr>
        <w:t xml:space="preserve"> /</w:t>
      </w:r>
      <w:r w:rsidRPr="00D34939">
        <w:rPr>
          <w:sz w:val="24"/>
          <w:szCs w:val="24"/>
        </w:rPr>
        <w:t xml:space="preserve"> </w:t>
      </w:r>
      <w:r w:rsidRPr="00B86527">
        <w:rPr>
          <w:sz w:val="24"/>
          <w:szCs w:val="24"/>
        </w:rPr>
        <w:t xml:space="preserve">Динамика систем, механизмов и машин. 2012. № 1. </w:t>
      </w:r>
      <w:r>
        <w:rPr>
          <w:sz w:val="24"/>
          <w:szCs w:val="24"/>
        </w:rPr>
        <w:t xml:space="preserve">- </w:t>
      </w:r>
      <w:r w:rsidRPr="00B86527">
        <w:rPr>
          <w:sz w:val="24"/>
          <w:szCs w:val="24"/>
        </w:rPr>
        <w:t>С. 246-250</w:t>
      </w:r>
      <w:r>
        <w:rPr>
          <w:sz w:val="24"/>
          <w:szCs w:val="24"/>
        </w:rPr>
        <w:t>.</w:t>
      </w:r>
    </w:p>
    <w:p w:rsidR="00297EA4" w:rsidRPr="00B86527" w:rsidRDefault="006C7A9A" w:rsidP="006C7A9A">
      <w:pPr>
        <w:ind w:firstLine="567"/>
        <w:rPr>
          <w:sz w:val="24"/>
          <w:szCs w:val="24"/>
        </w:rPr>
      </w:pPr>
      <w:r w:rsidRPr="006C7A9A">
        <w:rPr>
          <w:sz w:val="24"/>
          <w:szCs w:val="24"/>
        </w:rPr>
        <w:t>(SPIN-код): 5086-5729</w:t>
      </w:r>
    </w:p>
    <w:sectPr w:rsidR="00297EA4" w:rsidRPr="00B86527" w:rsidSect="003D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CB3"/>
    <w:multiLevelType w:val="hybridMultilevel"/>
    <w:tmpl w:val="04A6B6EA"/>
    <w:lvl w:ilvl="0" w:tplc="BA2819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AEA1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24D4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B279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520D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56AC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825B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C2A8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A459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67926C9"/>
    <w:multiLevelType w:val="hybridMultilevel"/>
    <w:tmpl w:val="431AB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AC06C5"/>
    <w:multiLevelType w:val="hybridMultilevel"/>
    <w:tmpl w:val="EBF6F0B6"/>
    <w:lvl w:ilvl="0" w:tplc="0F6C00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14FB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E405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6ECB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A0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EA84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9C4E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FE02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52C2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D2330BC"/>
    <w:multiLevelType w:val="hybridMultilevel"/>
    <w:tmpl w:val="E7F67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06468"/>
    <w:multiLevelType w:val="hybridMultilevel"/>
    <w:tmpl w:val="F2761EFA"/>
    <w:lvl w:ilvl="0" w:tplc="89E45F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97EA4"/>
    <w:rsid w:val="00015A13"/>
    <w:rsid w:val="0008291C"/>
    <w:rsid w:val="00163151"/>
    <w:rsid w:val="001F4AD9"/>
    <w:rsid w:val="00204F8F"/>
    <w:rsid w:val="00237FA2"/>
    <w:rsid w:val="00281A78"/>
    <w:rsid w:val="00297EA4"/>
    <w:rsid w:val="002D33D6"/>
    <w:rsid w:val="00300265"/>
    <w:rsid w:val="003A1128"/>
    <w:rsid w:val="003D256F"/>
    <w:rsid w:val="003D4BA4"/>
    <w:rsid w:val="003D5FC6"/>
    <w:rsid w:val="003E71B4"/>
    <w:rsid w:val="004831AA"/>
    <w:rsid w:val="005233E2"/>
    <w:rsid w:val="005261FE"/>
    <w:rsid w:val="00544E18"/>
    <w:rsid w:val="005B1BB4"/>
    <w:rsid w:val="005C37AB"/>
    <w:rsid w:val="005E7AF5"/>
    <w:rsid w:val="006333B6"/>
    <w:rsid w:val="006B504F"/>
    <w:rsid w:val="006C7A9A"/>
    <w:rsid w:val="007C0E48"/>
    <w:rsid w:val="00812ADC"/>
    <w:rsid w:val="0082780D"/>
    <w:rsid w:val="0088733C"/>
    <w:rsid w:val="008D2669"/>
    <w:rsid w:val="008F43EF"/>
    <w:rsid w:val="009474B1"/>
    <w:rsid w:val="00964071"/>
    <w:rsid w:val="00970650"/>
    <w:rsid w:val="009B41B1"/>
    <w:rsid w:val="00AD3859"/>
    <w:rsid w:val="00B839FD"/>
    <w:rsid w:val="00B86527"/>
    <w:rsid w:val="00BA24AE"/>
    <w:rsid w:val="00BD0EED"/>
    <w:rsid w:val="00BD73AD"/>
    <w:rsid w:val="00CA4FDC"/>
    <w:rsid w:val="00D34939"/>
    <w:rsid w:val="00E23893"/>
    <w:rsid w:val="00FD4A30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49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97EA4"/>
    <w:pPr>
      <w:keepNext/>
      <w:jc w:val="both"/>
      <w:outlineLvl w:val="3"/>
    </w:pPr>
    <w:rPr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97EA4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a3">
    <w:name w:val="Body Text"/>
    <w:basedOn w:val="a"/>
    <w:link w:val="a4"/>
    <w:rsid w:val="00297EA4"/>
    <w:pPr>
      <w:jc w:val="center"/>
    </w:pPr>
    <w:rPr>
      <w:rFonts w:ascii="Arial" w:hAnsi="Arial"/>
      <w:caps/>
      <w:sz w:val="12"/>
    </w:rPr>
  </w:style>
  <w:style w:type="character" w:customStyle="1" w:styleId="a4">
    <w:name w:val="Основной текст Знак"/>
    <w:basedOn w:val="a0"/>
    <w:link w:val="a3"/>
    <w:rsid w:val="00297EA4"/>
    <w:rPr>
      <w:rFonts w:ascii="Arial" w:eastAsia="Times New Roman" w:hAnsi="Arial" w:cs="Times New Roman"/>
      <w:caps/>
      <w:sz w:val="12"/>
      <w:szCs w:val="20"/>
      <w:lang w:eastAsia="ru-RU"/>
    </w:rPr>
  </w:style>
  <w:style w:type="paragraph" w:styleId="a5">
    <w:name w:val="List Paragraph"/>
    <w:basedOn w:val="a"/>
    <w:uiPriority w:val="34"/>
    <w:qFormat/>
    <w:rsid w:val="00297E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F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F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4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Placeholder Text"/>
    <w:basedOn w:val="a0"/>
    <w:uiPriority w:val="99"/>
    <w:semiHidden/>
    <w:rsid w:val="006B50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49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97EA4"/>
    <w:pPr>
      <w:keepNext/>
      <w:jc w:val="both"/>
      <w:outlineLvl w:val="3"/>
    </w:pPr>
    <w:rPr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97EA4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a3">
    <w:name w:val="Body Text"/>
    <w:basedOn w:val="a"/>
    <w:link w:val="a4"/>
    <w:rsid w:val="00297EA4"/>
    <w:pPr>
      <w:jc w:val="center"/>
    </w:pPr>
    <w:rPr>
      <w:rFonts w:ascii="Arial" w:hAnsi="Arial"/>
      <w:caps/>
      <w:sz w:val="12"/>
    </w:rPr>
  </w:style>
  <w:style w:type="character" w:customStyle="1" w:styleId="a4">
    <w:name w:val="Основной текст Знак"/>
    <w:basedOn w:val="a0"/>
    <w:link w:val="a3"/>
    <w:rsid w:val="00297EA4"/>
    <w:rPr>
      <w:rFonts w:ascii="Arial" w:eastAsia="Times New Roman" w:hAnsi="Arial" w:cs="Times New Roman"/>
      <w:caps/>
      <w:sz w:val="12"/>
      <w:szCs w:val="20"/>
      <w:lang w:eastAsia="ru-RU"/>
    </w:rPr>
  </w:style>
  <w:style w:type="paragraph" w:styleId="a5">
    <w:name w:val="List Paragraph"/>
    <w:basedOn w:val="a"/>
    <w:uiPriority w:val="34"/>
    <w:qFormat/>
    <w:rsid w:val="00297E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F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F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4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12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262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45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0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497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68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69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2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1%D0%B5%D1%81%D0%BA%D0%BE%D0%BD%D0%B5%D1%87%D0%BD%D0%BE%D1%81%D1%82%D1%8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9E416-1FA6-4835-97F3-E9322BE8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2015-08-17T12:25:00Z</dcterms:created>
  <dcterms:modified xsi:type="dcterms:W3CDTF">2015-08-17T12:49:00Z</dcterms:modified>
</cp:coreProperties>
</file>