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BD" w:rsidRPr="007D0691" w:rsidRDefault="00A406BD" w:rsidP="00444D70">
      <w:pPr>
        <w:spacing w:line="252" w:lineRule="auto"/>
        <w:ind w:left="0" w:firstLine="0"/>
        <w:rPr>
          <w:b/>
        </w:rPr>
      </w:pPr>
      <w:r w:rsidRPr="00715EFB">
        <w:rPr>
          <w:b/>
        </w:rPr>
        <w:t xml:space="preserve">УДК </w:t>
      </w:r>
      <w:r w:rsidR="00715EFB" w:rsidRPr="00715EFB">
        <w:rPr>
          <w:b/>
        </w:rPr>
        <w:t>004.052.42</w:t>
      </w:r>
    </w:p>
    <w:p w:rsidR="00A406BD" w:rsidRPr="007D0691" w:rsidRDefault="00A406BD" w:rsidP="00444D70">
      <w:pPr>
        <w:spacing w:line="252" w:lineRule="auto"/>
        <w:ind w:left="0" w:firstLine="0"/>
        <w:contextualSpacing/>
        <w:jc w:val="left"/>
        <w:rPr>
          <w:b/>
        </w:rPr>
      </w:pPr>
    </w:p>
    <w:p w:rsidR="003745D7" w:rsidRPr="00066CB8" w:rsidRDefault="00066CB8" w:rsidP="00444D70">
      <w:pPr>
        <w:spacing w:line="252" w:lineRule="auto"/>
        <w:ind w:left="0" w:firstLine="0"/>
        <w:contextualSpacing/>
        <w:jc w:val="center"/>
        <w:rPr>
          <w:b/>
          <w:i/>
        </w:rPr>
      </w:pPr>
      <w:r>
        <w:rPr>
          <w:b/>
        </w:rPr>
        <w:t>РАЗРАБОТКА И ИССЛЕДОВАНИЕ МЕТОДОВ ПРОГРАММНО-ЛОГИЧЕСКОГО САМОКОНТРОЛЯ ПРИ КОНТРОЛЕ ОПАСНЫХ ОБЪЕКТОВ</w:t>
      </w:r>
    </w:p>
    <w:p w:rsidR="003745D7" w:rsidRPr="007D0691" w:rsidRDefault="007C3193" w:rsidP="00110BA6">
      <w:pPr>
        <w:spacing w:line="252" w:lineRule="auto"/>
        <w:ind w:left="0" w:firstLine="0"/>
        <w:jc w:val="center"/>
        <w:rPr>
          <w:i/>
        </w:rPr>
      </w:pPr>
      <w:r>
        <w:rPr>
          <w:i/>
        </w:rPr>
        <w:t>© В. А. Бондарев</w:t>
      </w:r>
      <w:r w:rsidR="00A406BD" w:rsidRPr="007D0691">
        <w:rPr>
          <w:i/>
        </w:rPr>
        <w:t xml:space="preserve">, </w:t>
      </w:r>
      <w:r>
        <w:rPr>
          <w:i/>
        </w:rPr>
        <w:t>Д. С. Берестовский</w:t>
      </w:r>
    </w:p>
    <w:p w:rsidR="00343A34" w:rsidRPr="00623089" w:rsidRDefault="0007602F" w:rsidP="00110BA6">
      <w:pPr>
        <w:spacing w:line="252" w:lineRule="auto"/>
        <w:ind w:left="0" w:firstLine="0"/>
        <w:jc w:val="center"/>
        <w:rPr>
          <w:i/>
        </w:rPr>
      </w:pPr>
      <w:hyperlink r:id="rId9" w:history="1">
        <w:r w:rsidR="00623089" w:rsidRPr="00C0498E">
          <w:rPr>
            <w:rStyle w:val="af0"/>
            <w:i/>
            <w:lang w:val="en-US"/>
          </w:rPr>
          <w:t>Bondarev</w:t>
        </w:r>
        <w:r w:rsidR="00623089" w:rsidRPr="00C0498E">
          <w:rPr>
            <w:rStyle w:val="af0"/>
            <w:i/>
          </w:rPr>
          <w:t>_18@</w:t>
        </w:r>
        <w:r w:rsidR="00623089" w:rsidRPr="00C0498E">
          <w:rPr>
            <w:rStyle w:val="af0"/>
            <w:i/>
            <w:lang w:val="en-US"/>
          </w:rPr>
          <w:t>bk</w:t>
        </w:r>
        <w:r w:rsidR="00623089" w:rsidRPr="00C0498E">
          <w:rPr>
            <w:rStyle w:val="af0"/>
            <w:i/>
          </w:rPr>
          <w:t>.</w:t>
        </w:r>
        <w:r w:rsidR="00623089" w:rsidRPr="00C0498E">
          <w:rPr>
            <w:rStyle w:val="af0"/>
            <w:i/>
            <w:lang w:val="en-US"/>
          </w:rPr>
          <w:t>ru</w:t>
        </w:r>
      </w:hyperlink>
      <w:r w:rsidR="00623089">
        <w:rPr>
          <w:i/>
        </w:rPr>
        <w:t xml:space="preserve">, </w:t>
      </w:r>
      <w:hyperlink r:id="rId10" w:history="1">
        <w:r w:rsidR="00623089" w:rsidRPr="00C0498E">
          <w:rPr>
            <w:rStyle w:val="af0"/>
            <w:i/>
            <w:lang w:val="en-US"/>
          </w:rPr>
          <w:t>dimon</w:t>
        </w:r>
        <w:r w:rsidR="00623089" w:rsidRPr="00C0498E">
          <w:rPr>
            <w:rStyle w:val="af0"/>
            <w:i/>
          </w:rPr>
          <w:t>_</w:t>
        </w:r>
        <w:r w:rsidR="00623089" w:rsidRPr="00C0498E">
          <w:rPr>
            <w:rStyle w:val="af0"/>
            <w:i/>
            <w:lang w:val="en-US"/>
          </w:rPr>
          <w:t>berestovskiy</w:t>
        </w:r>
        <w:r w:rsidR="00623089" w:rsidRPr="00C0498E">
          <w:rPr>
            <w:rStyle w:val="af0"/>
            <w:i/>
          </w:rPr>
          <w:t>@</w:t>
        </w:r>
        <w:r w:rsidR="00623089" w:rsidRPr="00C0498E">
          <w:rPr>
            <w:rStyle w:val="af0"/>
            <w:i/>
            <w:lang w:val="en-US"/>
          </w:rPr>
          <w:t>mail</w:t>
        </w:r>
        <w:r w:rsidR="00623089" w:rsidRPr="00C0498E">
          <w:rPr>
            <w:rStyle w:val="af0"/>
            <w:i/>
          </w:rPr>
          <w:t>.</w:t>
        </w:r>
        <w:proofErr w:type="spellStart"/>
        <w:r w:rsidR="00623089" w:rsidRPr="00C0498E">
          <w:rPr>
            <w:rStyle w:val="af0"/>
            <w:i/>
            <w:lang w:val="en-US"/>
          </w:rPr>
          <w:t>ru</w:t>
        </w:r>
        <w:proofErr w:type="spellEnd"/>
      </w:hyperlink>
      <w:r w:rsidR="00623089">
        <w:rPr>
          <w:i/>
        </w:rPr>
        <w:t xml:space="preserve"> </w:t>
      </w:r>
    </w:p>
    <w:p w:rsidR="00A406BD" w:rsidRPr="007D0691" w:rsidRDefault="007C3193" w:rsidP="00463505">
      <w:pPr>
        <w:spacing w:line="252" w:lineRule="auto"/>
        <w:ind w:left="0" w:firstLine="0"/>
        <w:jc w:val="center"/>
      </w:pPr>
      <w:r>
        <w:t>Омский Государственный Технический Университет</w:t>
      </w:r>
      <w:r w:rsidR="00625D30">
        <w:t xml:space="preserve">, </w:t>
      </w:r>
      <w:r>
        <w:t>Омск</w:t>
      </w:r>
      <w:r w:rsidR="00625D30">
        <w:t xml:space="preserve">, </w:t>
      </w:r>
      <w:r>
        <w:t>Россия</w:t>
      </w:r>
      <w:r w:rsidR="003745D7" w:rsidRPr="007D0691">
        <w:br/>
      </w:r>
    </w:p>
    <w:p w:rsidR="007C3193" w:rsidRDefault="00A406BD" w:rsidP="00715EFB">
      <w:pPr>
        <w:spacing w:line="240" w:lineRule="auto"/>
        <w:ind w:left="0"/>
        <w:rPr>
          <w:i/>
        </w:rPr>
      </w:pPr>
      <w:r w:rsidRPr="007D0691">
        <w:rPr>
          <w:i/>
        </w:rPr>
        <w:t>Аннотация.</w:t>
      </w:r>
      <w:r w:rsidR="007C3193" w:rsidRPr="007C3193">
        <w:rPr>
          <w:i/>
        </w:rPr>
        <w:t xml:space="preserve"> </w:t>
      </w:r>
      <w:r w:rsidR="007C3193">
        <w:rPr>
          <w:i/>
        </w:rPr>
        <w:t>В данной работ</w:t>
      </w:r>
      <w:r w:rsidR="007B680A">
        <w:rPr>
          <w:i/>
        </w:rPr>
        <w:t>е рассматривается класс</w:t>
      </w:r>
      <w:r w:rsidR="007C3193">
        <w:rPr>
          <w:i/>
        </w:rPr>
        <w:t xml:space="preserve"> автоматизированных систем контроля, предназначенных для контроля бортового радиоэлектронного и пилотажно-навигационного оборудования летательных аппаратов на этапах предполетной подготовки. </w:t>
      </w:r>
      <w:proofErr w:type="gramStart"/>
      <w:r w:rsidR="007C3193">
        <w:rPr>
          <w:i/>
        </w:rPr>
        <w:t>Представлены  способы</w:t>
      </w:r>
      <w:proofErr w:type="gramEnd"/>
      <w:r w:rsidR="007C3193">
        <w:rPr>
          <w:i/>
        </w:rPr>
        <w:t xml:space="preserve"> организации принятия решений по результату контроля параметра на основе программно-логических методов.</w:t>
      </w:r>
      <w:r w:rsidR="00715EFB">
        <w:rPr>
          <w:i/>
        </w:rPr>
        <w:t xml:space="preserve"> В качестве программно-логических методов используются полные и усеченные мажоритарные алгоритмы принятия решения «2 из 3-х» и «3 из 5». На основе информационной модели контроля параметра определяются основные критерии достоверности и быстродействия алгоритмов и проводится их сравнительный анализ по данным критериям.</w:t>
      </w:r>
    </w:p>
    <w:p w:rsidR="00A406BD" w:rsidRPr="007D0691" w:rsidRDefault="00A406BD" w:rsidP="00444D70">
      <w:pPr>
        <w:spacing w:line="252" w:lineRule="auto"/>
        <w:ind w:left="0" w:firstLine="0"/>
        <w:contextualSpacing/>
        <w:rPr>
          <w:i/>
        </w:rPr>
      </w:pPr>
    </w:p>
    <w:p w:rsidR="00A406BD" w:rsidRPr="004B5EF6" w:rsidRDefault="00A406BD" w:rsidP="00110BA6">
      <w:pPr>
        <w:spacing w:line="252" w:lineRule="auto"/>
        <w:ind w:left="0"/>
        <w:contextualSpacing/>
        <w:rPr>
          <w:i/>
        </w:rPr>
      </w:pPr>
      <w:r w:rsidRPr="007D0691">
        <w:rPr>
          <w:i/>
        </w:rPr>
        <w:t>Ключевые</w:t>
      </w:r>
      <w:r w:rsidRPr="004B5EF6">
        <w:rPr>
          <w:i/>
        </w:rPr>
        <w:t xml:space="preserve"> </w:t>
      </w:r>
      <w:r w:rsidRPr="007D0691">
        <w:rPr>
          <w:i/>
        </w:rPr>
        <w:t>слова</w:t>
      </w:r>
      <w:r w:rsidRPr="004B5EF6">
        <w:rPr>
          <w:i/>
        </w:rPr>
        <w:t xml:space="preserve">: </w:t>
      </w:r>
      <w:bookmarkStart w:id="0" w:name="_GoBack"/>
      <w:r w:rsidR="004B5EF6">
        <w:rPr>
          <w:i/>
        </w:rPr>
        <w:t>автоматизированные системы контроля, программно-логические методы</w:t>
      </w:r>
      <w:bookmarkEnd w:id="0"/>
      <w:r w:rsidR="004B5EF6">
        <w:rPr>
          <w:i/>
        </w:rPr>
        <w:t>, навигационное оборудование</w:t>
      </w:r>
      <w:r w:rsidRPr="004B5EF6">
        <w:rPr>
          <w:i/>
        </w:rPr>
        <w:t>.</w:t>
      </w:r>
    </w:p>
    <w:p w:rsidR="003745D7" w:rsidRPr="004B5EF6" w:rsidRDefault="003745D7" w:rsidP="00444D70">
      <w:pPr>
        <w:spacing w:line="252" w:lineRule="auto"/>
        <w:ind w:left="0" w:firstLine="0"/>
        <w:contextualSpacing/>
        <w:jc w:val="left"/>
      </w:pPr>
    </w:p>
    <w:p w:rsidR="00066CB8" w:rsidRPr="00FA70FD" w:rsidRDefault="00066CB8" w:rsidP="00066CB8">
      <w:pPr>
        <w:spacing w:line="252" w:lineRule="auto"/>
        <w:ind w:left="0" w:firstLine="0"/>
        <w:jc w:val="center"/>
        <w:rPr>
          <w:b/>
        </w:rPr>
      </w:pPr>
    </w:p>
    <w:p w:rsidR="00066CB8" w:rsidRDefault="00066CB8" w:rsidP="00066CB8">
      <w:pPr>
        <w:spacing w:line="252" w:lineRule="auto"/>
        <w:ind w:left="0" w:firstLine="0"/>
        <w:jc w:val="center"/>
        <w:rPr>
          <w:b/>
          <w:lang w:val="en-US"/>
        </w:rPr>
      </w:pPr>
      <w:r w:rsidRPr="00066CB8">
        <w:rPr>
          <w:b/>
          <w:lang w:val="en-US"/>
        </w:rPr>
        <w:t>DEVELOPMENT AND RESEARCH METHODS FOR SOFTWARE LOGIC SELF-CONTROL IN HAZARDOUS OBJECTS</w:t>
      </w:r>
    </w:p>
    <w:p w:rsidR="00A406BD" w:rsidRPr="008569CA" w:rsidRDefault="00AB5ECA" w:rsidP="00066CB8">
      <w:pPr>
        <w:spacing w:line="252" w:lineRule="auto"/>
        <w:ind w:left="0" w:firstLine="0"/>
        <w:jc w:val="center"/>
        <w:rPr>
          <w:i/>
          <w:lang w:val="en-US"/>
        </w:rPr>
      </w:pPr>
      <w:r>
        <w:rPr>
          <w:i/>
          <w:lang w:val="en-US"/>
        </w:rPr>
        <w:t xml:space="preserve">© </w:t>
      </w:r>
      <w:r w:rsidR="004B5EF6">
        <w:rPr>
          <w:i/>
          <w:lang w:val="en-US"/>
        </w:rPr>
        <w:t xml:space="preserve">V. A. </w:t>
      </w:r>
      <w:proofErr w:type="spellStart"/>
      <w:r w:rsidR="004B5EF6">
        <w:rPr>
          <w:i/>
          <w:lang w:val="en-US"/>
        </w:rPr>
        <w:t>Bondarev</w:t>
      </w:r>
      <w:proofErr w:type="spellEnd"/>
      <w:r w:rsidR="00A406BD" w:rsidRPr="008569CA">
        <w:rPr>
          <w:i/>
          <w:lang w:val="en-US"/>
        </w:rPr>
        <w:t xml:space="preserve">, </w:t>
      </w:r>
      <w:r w:rsidR="009B218D">
        <w:rPr>
          <w:i/>
          <w:lang w:val="en-US"/>
        </w:rPr>
        <w:t>D</w:t>
      </w:r>
      <w:r w:rsidR="00A406BD" w:rsidRPr="008569CA">
        <w:rPr>
          <w:i/>
          <w:lang w:val="en-US"/>
        </w:rPr>
        <w:t xml:space="preserve">. </w:t>
      </w:r>
      <w:r>
        <w:rPr>
          <w:i/>
          <w:lang w:val="en-US"/>
        </w:rPr>
        <w:t>S</w:t>
      </w:r>
      <w:r w:rsidR="00A406BD" w:rsidRPr="008569CA">
        <w:rPr>
          <w:i/>
          <w:lang w:val="en-US"/>
        </w:rPr>
        <w:t xml:space="preserve">. </w:t>
      </w:r>
      <w:proofErr w:type="spellStart"/>
      <w:r w:rsidR="009B218D">
        <w:rPr>
          <w:i/>
          <w:lang w:val="en-US"/>
        </w:rPr>
        <w:t>Berestovskiy</w:t>
      </w:r>
      <w:proofErr w:type="spellEnd"/>
    </w:p>
    <w:p w:rsidR="00A406BD" w:rsidRPr="00623089" w:rsidRDefault="0007602F" w:rsidP="00110BA6">
      <w:pPr>
        <w:spacing w:line="252" w:lineRule="auto"/>
        <w:ind w:left="0" w:firstLine="0"/>
        <w:jc w:val="center"/>
        <w:rPr>
          <w:i/>
          <w:lang w:val="en-US"/>
        </w:rPr>
      </w:pPr>
      <w:hyperlink r:id="rId11" w:history="1">
        <w:r w:rsidR="00623089" w:rsidRPr="00C0498E">
          <w:rPr>
            <w:rStyle w:val="af0"/>
            <w:i/>
            <w:lang w:val="en-US"/>
          </w:rPr>
          <w:t>Bondarev_18@bk.ru</w:t>
        </w:r>
      </w:hyperlink>
      <w:r w:rsidR="00A406BD" w:rsidRPr="008569CA">
        <w:rPr>
          <w:i/>
          <w:lang w:val="en-US"/>
        </w:rPr>
        <w:t>,</w:t>
      </w:r>
      <w:r w:rsidR="00623089">
        <w:rPr>
          <w:i/>
          <w:lang w:val="en-US"/>
        </w:rPr>
        <w:t xml:space="preserve"> </w:t>
      </w:r>
      <w:hyperlink r:id="rId12" w:history="1">
        <w:r w:rsidR="00623089" w:rsidRPr="00C0498E">
          <w:rPr>
            <w:rStyle w:val="af0"/>
            <w:i/>
            <w:lang w:val="en-US"/>
          </w:rPr>
          <w:t>dimon_berestovskiy@mail.ru</w:t>
        </w:r>
      </w:hyperlink>
      <w:r w:rsidR="00623089" w:rsidRPr="00623089">
        <w:rPr>
          <w:i/>
          <w:lang w:val="en-US"/>
        </w:rPr>
        <w:t xml:space="preserve"> </w:t>
      </w:r>
    </w:p>
    <w:p w:rsidR="00A406BD" w:rsidRPr="008569CA" w:rsidRDefault="009B5C70" w:rsidP="00463505">
      <w:pPr>
        <w:spacing w:line="252" w:lineRule="auto"/>
        <w:ind w:left="0" w:firstLine="0"/>
        <w:jc w:val="center"/>
        <w:rPr>
          <w:i/>
          <w:lang w:val="en-US"/>
        </w:rPr>
      </w:pPr>
      <w:r>
        <w:rPr>
          <w:lang w:val="en-US"/>
        </w:rPr>
        <w:t>Omsk State T</w:t>
      </w:r>
      <w:r w:rsidR="009B218D">
        <w:rPr>
          <w:lang w:val="en-US"/>
        </w:rPr>
        <w:t>echnical University, Omsk, Russia</w:t>
      </w:r>
      <w:r w:rsidR="003745D7" w:rsidRPr="008569CA">
        <w:rPr>
          <w:lang w:val="en-US"/>
        </w:rPr>
        <w:br/>
      </w:r>
    </w:p>
    <w:p w:rsidR="00A406BD" w:rsidRPr="00066CB8" w:rsidRDefault="00A406BD" w:rsidP="00110BA6">
      <w:pPr>
        <w:spacing w:line="264" w:lineRule="auto"/>
        <w:ind w:left="0"/>
        <w:contextualSpacing/>
        <w:rPr>
          <w:i/>
          <w:lang w:val="en-US"/>
        </w:rPr>
      </w:pPr>
      <w:r w:rsidRPr="008569CA">
        <w:rPr>
          <w:i/>
          <w:lang w:val="en-US"/>
        </w:rPr>
        <w:t xml:space="preserve">Abstract. </w:t>
      </w:r>
      <w:r w:rsidR="0029359A" w:rsidRPr="0029359A">
        <w:rPr>
          <w:i/>
          <w:lang w:val="en-US"/>
        </w:rPr>
        <w:t xml:space="preserve">In this </w:t>
      </w:r>
      <w:proofErr w:type="gramStart"/>
      <w:r w:rsidR="0029359A" w:rsidRPr="0029359A">
        <w:rPr>
          <w:i/>
          <w:lang w:val="en-US"/>
        </w:rPr>
        <w:t>work</w:t>
      </w:r>
      <w:proofErr w:type="gramEnd"/>
      <w:r w:rsidR="0029359A" w:rsidRPr="0029359A">
        <w:rPr>
          <w:i/>
          <w:lang w:val="en-US"/>
        </w:rPr>
        <w:t xml:space="preserve"> we consider the class of ground automated control systems, designed to control the avionics and navigation equipment of aircraft at the stages of preflight preparation. The ways of organizing decision-making based on monitoring parameters based on software and logical methods.</w:t>
      </w:r>
      <w:r w:rsidR="00066CB8" w:rsidRPr="00066CB8">
        <w:rPr>
          <w:i/>
          <w:lang w:val="en-US"/>
        </w:rPr>
        <w:t xml:space="preserve"> As software and logical methods used full and truncated majority decision algorithm "2 of 3" and "3 of 5". </w:t>
      </w:r>
      <w:proofErr w:type="gramStart"/>
      <w:r w:rsidR="00066CB8" w:rsidRPr="00066CB8">
        <w:rPr>
          <w:i/>
          <w:lang w:val="en-US"/>
        </w:rPr>
        <w:t>On the basis of</w:t>
      </w:r>
      <w:proofErr w:type="gramEnd"/>
      <w:r w:rsidR="00066CB8" w:rsidRPr="00066CB8">
        <w:rPr>
          <w:i/>
          <w:lang w:val="en-US"/>
        </w:rPr>
        <w:t xml:space="preserve"> information model of control parameters determine the fundamental criteria of reliability and performance algorithms and performed comparative analysis of these criteria.</w:t>
      </w:r>
    </w:p>
    <w:p w:rsidR="00A406BD" w:rsidRPr="008569CA" w:rsidRDefault="00A406BD" w:rsidP="00444D70">
      <w:pPr>
        <w:spacing w:line="264" w:lineRule="auto"/>
        <w:ind w:left="0" w:firstLine="0"/>
        <w:contextualSpacing/>
        <w:rPr>
          <w:i/>
          <w:lang w:val="en-US"/>
        </w:rPr>
      </w:pPr>
    </w:p>
    <w:p w:rsidR="00A406BD" w:rsidRPr="008569CA" w:rsidRDefault="00A406BD" w:rsidP="00110BA6">
      <w:pPr>
        <w:spacing w:line="264" w:lineRule="auto"/>
        <w:ind w:left="0"/>
        <w:contextualSpacing/>
        <w:rPr>
          <w:i/>
          <w:lang w:val="en-US"/>
        </w:rPr>
      </w:pPr>
      <w:r w:rsidRPr="008569CA">
        <w:rPr>
          <w:i/>
          <w:lang w:val="en-US"/>
        </w:rPr>
        <w:t xml:space="preserve">Keywords: </w:t>
      </w:r>
      <w:r w:rsidR="004B5EF6" w:rsidRPr="004B5EF6">
        <w:rPr>
          <w:i/>
          <w:lang w:val="en-US"/>
        </w:rPr>
        <w:t>automated control system, software and logical methods, navigation equipment</w:t>
      </w:r>
      <w:r w:rsidRPr="008569CA">
        <w:rPr>
          <w:i/>
          <w:lang w:val="en-US"/>
        </w:rPr>
        <w:t>.</w:t>
      </w:r>
    </w:p>
    <w:p w:rsidR="00A406BD" w:rsidRPr="008569CA" w:rsidRDefault="00A406BD" w:rsidP="00444D70">
      <w:pPr>
        <w:spacing w:line="264" w:lineRule="auto"/>
        <w:ind w:left="0" w:firstLine="0"/>
        <w:contextualSpacing/>
        <w:rPr>
          <w:i/>
          <w:lang w:val="en-US"/>
        </w:rPr>
      </w:pPr>
    </w:p>
    <w:p w:rsidR="00A406BD" w:rsidRPr="00463505" w:rsidRDefault="001132AF" w:rsidP="00444D70">
      <w:pPr>
        <w:pStyle w:val="2b"/>
        <w:spacing w:line="264" w:lineRule="auto"/>
      </w:pPr>
      <w:r w:rsidRPr="00463505">
        <w:t xml:space="preserve">1. </w:t>
      </w:r>
      <w:r w:rsidR="00A406BD" w:rsidRPr="007D0691">
        <w:t>Введение</w:t>
      </w:r>
    </w:p>
    <w:p w:rsidR="004B5EF6" w:rsidRPr="007B680A" w:rsidRDefault="004B5EF6" w:rsidP="004B5EF6">
      <w:pPr>
        <w:widowControl w:val="0"/>
        <w:spacing w:line="264" w:lineRule="auto"/>
        <w:ind w:left="0"/>
        <w:contextualSpacing/>
      </w:pPr>
      <w:r>
        <w:t>Среди различных способов повышения достоверности систем контроля широко используются программно-логические методы повышения достоверности, позволяющие повышать достоверность результатов контроля при наличии возможных возмущений в работе автоматизированной системы контроля (АСК) в виде сбоев и случайных погрешностей в измерительных каналах. Рассматриваемый класс программно-логических методов основан на использовании избыточной информации, получаемой в результате нескольких повторных циклов контроля параметра. В практике контроля хорошо известны программно-логические методы повышения достоверности на основе применения мажоритарных алгоритмов принятия решений типа «2 из 3-х», «3 из 5</w:t>
      </w:r>
      <w:proofErr w:type="gramStart"/>
      <w:r>
        <w:t>».</w:t>
      </w:r>
      <w:r w:rsidR="00BC56D1" w:rsidRPr="00BC56D1">
        <w:t>[</w:t>
      </w:r>
      <w:proofErr w:type="gramEnd"/>
      <w:r w:rsidR="00BC56D1" w:rsidRPr="00BC56D1">
        <w:t>1]</w:t>
      </w:r>
      <w:r>
        <w:t xml:space="preserve"> Одним из недостатков подобных алгоритмов является увеличение более чем в два-три раза длительности решения задачи контроля. А для со</w:t>
      </w:r>
      <w:r>
        <w:lastRenderedPageBreak/>
        <w:t>временных систем контроля требование по быстродействию является не менее важным, чем требование по обеспечению соответств</w:t>
      </w:r>
      <w:r w:rsidR="00623089">
        <w:t>ующей достоверности. В работе</w:t>
      </w:r>
      <w:r>
        <w:t xml:space="preserve"> предлагаются усеченные алгоритмы принятия решения на основе алгоритма «2 из 3-х», которые позволяют сократить длительность контроля параметра без значительного проигрыша в достоверности его контроля. К таким а</w:t>
      </w:r>
      <w:r w:rsidR="00623089">
        <w:t>лгоритмам относятся следующие</w:t>
      </w:r>
      <w:r>
        <w:t xml:space="preserve">: «2 из 3-х А» –в случае получение после первого прогона программы контроля параметра результата «годен», контроль параметра может быть закончен, в противном </w:t>
      </w:r>
      <w:proofErr w:type="spellStart"/>
      <w:r>
        <w:t>слуае</w:t>
      </w:r>
      <w:proofErr w:type="spellEnd"/>
      <w:r>
        <w:t xml:space="preserve"> контроль будет продолжаться по принципу «2 из 3-х» исходного алгоритма; «2 из 3-х Б» – в случае получения первого результата «годен» из трех проверок, контроль заканчивается с решением «годен», в противном случае контроль параметра производится три </w:t>
      </w:r>
      <w:proofErr w:type="gramStart"/>
      <w:r>
        <w:t>раза  с</w:t>
      </w:r>
      <w:proofErr w:type="gramEnd"/>
      <w:r>
        <w:t xml:space="preserve"> принятием решения «не годен». Правила усе</w:t>
      </w:r>
      <w:r w:rsidR="00623089">
        <w:t>чения, рассмотренные в работе</w:t>
      </w:r>
      <w:r>
        <w:t>, можно сформулировать и для случая алгоритма принятия решения «3 из 5». В данной статье рассмотрим один из усеченных алгоритмов, полученных из полного алгоритма «3 из 5». Содержание этого алгоритма принятия решения сводится к тому, что контроль параметра заканчивается с решением «годен» при получении двух результатов контроля «годен» при максимальном числе проверок, равном четырем, и с решением «не годен» при получении трех результатов «не годен» из четырех проверок. Назовем этот алгоритм «3 из 5 А»</w:t>
      </w:r>
      <w:r w:rsidRPr="007B680A">
        <w:t>.</w:t>
      </w:r>
    </w:p>
    <w:p w:rsidR="004B5EF6" w:rsidRDefault="004B5EF6" w:rsidP="004B5EF6">
      <w:pPr>
        <w:widowControl w:val="0"/>
        <w:spacing w:line="264" w:lineRule="auto"/>
        <w:ind w:left="0"/>
        <w:contextualSpacing/>
      </w:pPr>
      <w:r>
        <w:t xml:space="preserve">В дальнейшем проведем сравнительный анализ вышеназванных следующих полных и усеченных алгоритмов принятия решения: </w:t>
      </w:r>
    </w:p>
    <w:p w:rsidR="004B5EF6" w:rsidRDefault="004B5EF6" w:rsidP="004B5EF6">
      <w:pPr>
        <w:widowControl w:val="0"/>
        <w:spacing w:line="264" w:lineRule="auto"/>
        <w:ind w:left="0"/>
        <w:contextualSpacing/>
      </w:pPr>
      <w:r>
        <w:t>1) алгоритм «2 из 3-х»;</w:t>
      </w:r>
    </w:p>
    <w:p w:rsidR="004B5EF6" w:rsidRDefault="004B5EF6" w:rsidP="004B5EF6">
      <w:pPr>
        <w:widowControl w:val="0"/>
        <w:spacing w:line="264" w:lineRule="auto"/>
        <w:ind w:left="0"/>
        <w:contextualSpacing/>
      </w:pPr>
      <w:r>
        <w:t>2) алгоритм «3 из 5»;</w:t>
      </w:r>
    </w:p>
    <w:p w:rsidR="004B5EF6" w:rsidRPr="004B5EF6" w:rsidRDefault="004B5EF6" w:rsidP="004B5EF6">
      <w:pPr>
        <w:widowControl w:val="0"/>
        <w:spacing w:line="264" w:lineRule="auto"/>
        <w:ind w:left="0"/>
        <w:contextualSpacing/>
      </w:pPr>
      <w:r>
        <w:t>3) алгоритм «2 из 3-х А»;</w:t>
      </w:r>
    </w:p>
    <w:p w:rsidR="004B5EF6" w:rsidRDefault="004B5EF6" w:rsidP="004B5EF6">
      <w:pPr>
        <w:widowControl w:val="0"/>
        <w:spacing w:line="264" w:lineRule="auto"/>
        <w:ind w:left="0"/>
        <w:contextualSpacing/>
      </w:pPr>
      <w:r>
        <w:t>4) алгоритм «2 из 3-х Б»;</w:t>
      </w:r>
    </w:p>
    <w:p w:rsidR="00A406BD" w:rsidRDefault="004B5EF6" w:rsidP="004B5EF6">
      <w:pPr>
        <w:widowControl w:val="0"/>
        <w:spacing w:line="264" w:lineRule="auto"/>
        <w:ind w:left="0"/>
        <w:contextualSpacing/>
      </w:pPr>
      <w:r>
        <w:t>5) алгоритм «3 из 5 А»</w:t>
      </w:r>
      <w:r w:rsidR="00826D2A" w:rsidRPr="004B5EF6">
        <w:t>.</w:t>
      </w:r>
    </w:p>
    <w:p w:rsidR="00A406BD" w:rsidRPr="007D0691" w:rsidRDefault="00A406BD" w:rsidP="004B5EF6">
      <w:pPr>
        <w:spacing w:line="264" w:lineRule="auto"/>
        <w:ind w:left="0" w:firstLine="0"/>
        <w:contextualSpacing/>
        <w:rPr>
          <w:rFonts w:eastAsia="Courier New"/>
          <w:b/>
        </w:rPr>
      </w:pPr>
    </w:p>
    <w:p w:rsidR="00A22EE2" w:rsidRPr="00FA70FD" w:rsidRDefault="00A22EE2" w:rsidP="001132AF">
      <w:pPr>
        <w:pStyle w:val="2b"/>
        <w:spacing w:after="0" w:line="264" w:lineRule="auto"/>
      </w:pPr>
      <w:r w:rsidRPr="00FA70FD">
        <w:t xml:space="preserve">2. </w:t>
      </w:r>
      <w:r w:rsidR="00FA70FD" w:rsidRPr="00FA70FD">
        <w:t>Анализ эффективности применения алгоритмов принятия решения</w:t>
      </w:r>
    </w:p>
    <w:p w:rsidR="00826D2A" w:rsidRDefault="003E664B" w:rsidP="001132AF">
      <w:pPr>
        <w:spacing w:line="264" w:lineRule="auto"/>
        <w:ind w:left="0"/>
        <w:contextualSpacing/>
      </w:pPr>
      <w:r w:rsidRPr="003E664B">
        <w:t xml:space="preserve">В качестве модели влияния случайных возмущений на результаты контроля параметра для сравнительной оценки эффективности применения различных алгоритмов принятия решения в АСК примем информационную модель бинарного несимметричного канала, которая характеризуется следующими состояниями: </w:t>
      </w:r>
      <w:r w:rsidRPr="003E664B">
        <w:rPr>
          <w:i/>
        </w:rPr>
        <w:t>Х</w:t>
      </w:r>
      <w:r>
        <w:t xml:space="preserve"> =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E664B">
        <w:t xml:space="preserve">) – множество состояний контролируемого параметра, причем состояние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– параметр в допуске,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E664B">
        <w:t xml:space="preserve"> – параметр не в допуске;      </w:t>
      </w:r>
      <w:r w:rsidRPr="003E664B">
        <w:rPr>
          <w:i/>
        </w:rPr>
        <w:t>Y</w:t>
      </w:r>
      <w:r w:rsidRPr="003E664B">
        <w:t xml:space="preserve"> </w:t>
      </w:r>
      <w:r>
        <w:t>=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E664B">
        <w:t>) – множество состояний р</w:t>
      </w:r>
      <w:r>
        <w:t xml:space="preserve">езультата контроля параметра,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– параметр «годен»,</w:t>
      </w:r>
      <w:r w:rsidRPr="003E664B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E664B">
        <w:t xml:space="preserve"> – параметр «не годен».</w:t>
      </w:r>
      <w:r w:rsidR="00BC56D1">
        <w:t>[2</w:t>
      </w:r>
      <w:r w:rsidR="00BC56D1" w:rsidRPr="00BC56D1">
        <w:t>]</w:t>
      </w:r>
      <w:r w:rsidRPr="003E664B">
        <w:t xml:space="preserve">  Данная модель задается вектором априорных вероятностей состояний парамет</w:t>
      </w:r>
      <w:r>
        <w:t xml:space="preserve">ра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х</m:t>
            </m:r>
          </m:sub>
        </m:sSub>
      </m:oMath>
      <w:r w:rsidRPr="003E664B">
        <w:t xml:space="preserve"> и матрицей</w:t>
      </w:r>
      <w:r>
        <w:rPr>
          <w:rFonts w:ascii="Cambria Math" w:hAnsi="Cambria Math" w:cs="Cambria Math"/>
        </w:rPr>
        <w:t xml:space="preserve">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ху</m:t>
            </m:r>
          </m:sub>
        </m:sSub>
      </m:oMath>
      <w:r w:rsidRPr="003E664B">
        <w:t>, учитывающей влияние возмущений на работу системы автоконтроля при контроле параметра:</w:t>
      </w:r>
    </w:p>
    <w:p w:rsidR="00777540" w:rsidRDefault="0007602F" w:rsidP="00777540">
      <w:pPr>
        <w:spacing w:line="264" w:lineRule="auto"/>
        <w:ind w:left="0"/>
        <w:contextualSpacing/>
        <w:jc w:val="center"/>
      </w:pP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=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</m:eqArr>
          </m:e>
        </m:d>
      </m:oMath>
      <w:r w:rsidR="00777540" w:rsidRPr="00777540">
        <w:t>,</w:t>
      </w:r>
    </w:p>
    <w:p w:rsidR="0076218B" w:rsidRPr="00F818F5" w:rsidRDefault="0076218B" w:rsidP="00777540">
      <w:pPr>
        <w:spacing w:line="264" w:lineRule="auto"/>
        <w:ind w:left="0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8F5">
        <w:t>(1)</w:t>
      </w:r>
    </w:p>
    <w:p w:rsidR="00777540" w:rsidRDefault="0007602F" w:rsidP="00777540">
      <w:pPr>
        <w:spacing w:line="264" w:lineRule="auto"/>
        <w:ind w:left="0"/>
        <w:contextualSpacing/>
        <w:jc w:val="center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xy</m:t>
            </m:r>
          </m:sub>
        </m:sSub>
        <m:r>
          <w:rPr>
            <w:rFonts w:ascii="Cambria Math" w:eastAsiaTheme="minorEastAsia" w:hAnsi="Cambria Math"/>
          </w:rPr>
          <m:t xml:space="preserve">  =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777540" w:rsidRPr="00777540">
        <w:t>,</w:t>
      </w:r>
    </w:p>
    <w:p w:rsidR="00777540" w:rsidRDefault="00777540" w:rsidP="0076218B">
      <w:pPr>
        <w:spacing w:line="264" w:lineRule="auto"/>
        <w:ind w:left="0" w:firstLine="0"/>
        <w:contextualSpacing/>
      </w:pPr>
      <w:proofErr w:type="gramStart"/>
      <w:r w:rsidRPr="00777540">
        <w:t>где</w:t>
      </w:r>
      <w:proofErr w:type="gramEnd"/>
      <w:r w:rsidRPr="00777540">
        <w:t xml:space="preserve"> </w:t>
      </w:r>
      <w:r w:rsidRPr="00777540">
        <w:rPr>
          <w:i/>
        </w:rPr>
        <w:t>Р</w:t>
      </w:r>
      <w:r w:rsidRPr="00777540">
        <w:t xml:space="preserve"> – вероятность наличия состояния контролируемого параметра в допуске в момент контроля, при этом предполагается, что состояние параметра не изменяется в те</w:t>
      </w:r>
      <w:r>
        <w:t xml:space="preserve">чении времени  его контроля;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>,</w:t>
      </w:r>
      <w:r w:rsidRPr="0077754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</m:oMath>
      <w:r w:rsidR="0076218B" w:rsidRPr="0076218B">
        <w:t xml:space="preserve"> – </w:t>
      </w:r>
      <w:r w:rsidRPr="00777540">
        <w:t>условные вероятности наличия возмущений в АСК в течении времени одного цикла контроля, приводящие к ошибкам первого и второго рода</w:t>
      </w:r>
      <w:r>
        <w:t>.</w:t>
      </w:r>
    </w:p>
    <w:p w:rsidR="00E7617E" w:rsidRDefault="0076218B" w:rsidP="00715EFB">
      <w:pPr>
        <w:spacing w:line="264" w:lineRule="auto"/>
        <w:ind w:left="0"/>
        <w:contextualSpacing/>
      </w:pPr>
      <w:proofErr w:type="gramStart"/>
      <w:r w:rsidRPr="0076218B">
        <w:t xml:space="preserve">Обозначим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α</m:t>
        </m:r>
      </m:oMath>
      <w:r w:rsidRPr="0076218B">
        <w:t>,</w:t>
      </w:r>
      <w:proofErr w:type="gramEnd"/>
      <w:r w:rsidRPr="0076218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β</m:t>
        </m:r>
      </m:oMath>
      <w:r w:rsidRPr="0076218B">
        <w:t xml:space="preserve">, 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=1-</m:t>
        </m:r>
        <m:r>
          <m:rPr>
            <m:sty m:val="p"/>
          </m:rPr>
          <w:rPr>
            <w:rFonts w:ascii="Cambria Math" w:hAnsi="Cambria Math"/>
          </w:rPr>
          <m:t>α</m:t>
        </m:r>
      </m:oMath>
      <w:r w:rsidRPr="0076218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=1-</m:t>
        </m:r>
        <m:r>
          <m:rPr>
            <m:sty m:val="p"/>
          </m:rPr>
          <w:rPr>
            <w:rFonts w:ascii="Cambria Math" w:hAnsi="Cambria Math"/>
          </w:rPr>
          <m:t>β</m:t>
        </m:r>
      </m:oMath>
      <w:r w:rsidRPr="0076218B">
        <w:t xml:space="preserve">. Из данной информационной модели можно получить выражения для показателей достоверности, в качестве которых выбраны условные апостериорные вероятности </w:t>
      </w:r>
      <w:r w:rsidRPr="0076218B">
        <w:rPr>
          <w:i/>
        </w:rPr>
        <w:t>Р</w:t>
      </w:r>
      <w:r w:rsidRPr="0076218B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/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6218B">
        <w:t xml:space="preserve">) и </w:t>
      </w:r>
      <w:r w:rsidRPr="0076218B">
        <w:rPr>
          <w:i/>
        </w:rPr>
        <w:t>Р</w:t>
      </w:r>
      <w:r w:rsidRPr="0076218B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/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6218B">
        <w:t xml:space="preserve">) наличия соответствующего состояния контролируемого параметра при условии, что такое же состояние параметра </w:t>
      </w:r>
      <w:r w:rsidRPr="0076218B">
        <w:lastRenderedPageBreak/>
        <w:t>обнаружено по результатам контроля, определяемые для каждого алгоритма принятия решения следующим образом:</w:t>
      </w:r>
    </w:p>
    <w:p w:rsidR="0076218B" w:rsidRDefault="0007602F" w:rsidP="00F818F5">
      <w:pPr>
        <w:spacing w:line="264" w:lineRule="auto"/>
        <w:ind w:left="0"/>
        <w:contextualSpacing/>
        <w:jc w:val="right"/>
      </w:pP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г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/</m:t>
            </m:r>
            <m:sSub>
              <m:sSubPr>
                <m:ctrlPr>
                  <w:rPr>
                    <w:rFonts w:ascii="Cambria Math" w:eastAsiaTheme="minorEastAsia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bscript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*(1-</m:t>
            </m:r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eastAsiaTheme="minorEastAsia" w:hAnsi="Cambria Math"/>
                            <w:lang w:val="en-US"/>
                          </w:rPr>
                        </m:ctrlPr>
                      </m:e>
                    </m:d>
                  </m:sup>
                </m:sSubSup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e>
                </m:d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den>
        </m:f>
      </m:oMath>
      <w:r w:rsidR="0076218B">
        <w:t>,</w:t>
      </w:r>
      <w:r w:rsidR="00F818F5">
        <w:tab/>
      </w:r>
      <w:r w:rsidR="00F818F5">
        <w:tab/>
      </w:r>
      <w:r w:rsidR="00F818F5">
        <w:tab/>
      </w:r>
      <w:r w:rsidR="00F818F5">
        <w:tab/>
      </w:r>
      <w:r w:rsidR="00F818F5">
        <w:tab/>
      </w:r>
      <w:r w:rsidR="00F818F5">
        <w:tab/>
        <w:t>(2)</w:t>
      </w:r>
    </w:p>
    <w:p w:rsidR="00E7617E" w:rsidRDefault="00F818F5" w:rsidP="00F818F5">
      <w:pPr>
        <w:spacing w:line="264" w:lineRule="auto"/>
        <w:ind w:left="0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нг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/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(1-</m:t>
            </m:r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r>
                  <w:rPr>
                    <w:rFonts w:ascii="Cambria Math" w:eastAsiaTheme="minorEastAsia" w:hAnsi="Cambria Math"/>
                  </w:rPr>
                  <m:t>P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</m:d>
                  </m:sup>
                </m:sSubSup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)</m:t>
                </m:r>
              </m:sup>
            </m:sSubSup>
          </m:den>
        </m:f>
      </m:oMath>
      <w:r w:rsidR="00E7617E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:rsidR="00E7617E" w:rsidRDefault="00E7617E" w:rsidP="00E7617E">
      <w:pPr>
        <w:spacing w:line="264" w:lineRule="auto"/>
        <w:ind w:left="0" w:firstLine="0"/>
        <w:contextualSpacing/>
      </w:pPr>
      <w:proofErr w:type="gramStart"/>
      <w:r>
        <w:t xml:space="preserve">где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sup>
        </m:sSubSup>
      </m:oMath>
      <w:r>
        <w:t>,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21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>
            </m:d>
          </m:sup>
        </m:sSubSup>
      </m:oMath>
      <w:r>
        <w:t xml:space="preserve"> – эквивалентные условные вероятности ошибок при использовании </w:t>
      </w:r>
      <w:r w:rsidRPr="00E7617E"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алгоритма принятия решения (</w:t>
      </w:r>
      <w:r w:rsidRPr="00E7617E">
        <w:rPr>
          <w:i/>
        </w:rPr>
        <w:t>i</w:t>
      </w:r>
      <w:r>
        <w:t xml:space="preserve"> = 1,2,…,5);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г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sup>
        </m:sSubSup>
      </m:oMath>
      <w: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нг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sup>
        </m:sSubSup>
      </m:oMath>
      <w:r>
        <w:t xml:space="preserve"> – показатели достоверности результатов контроля «годен» и «не годен».</w:t>
      </w:r>
    </w:p>
    <w:p w:rsidR="00E7617E" w:rsidRDefault="00E7617E" w:rsidP="00E7617E">
      <w:pPr>
        <w:spacing w:line="264" w:lineRule="auto"/>
        <w:ind w:left="0"/>
        <w:contextualSpacing/>
      </w:pPr>
      <w:proofErr w:type="gramStart"/>
      <w:r>
        <w:t xml:space="preserve">Вероятности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sup>
        </m:sSubSup>
      </m:oMath>
      <w:r>
        <w:t xml:space="preserve"> и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21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>
            </m:d>
          </m:sup>
        </m:sSubSup>
      </m:oMath>
      <w:r>
        <w:t xml:space="preserve"> могут быть определены в соответствии с </w:t>
      </w:r>
      <w:r w:rsidRPr="00E7617E">
        <w:rPr>
          <w:i/>
        </w:rPr>
        <w:t>i</w:t>
      </w:r>
      <w:r>
        <w:t xml:space="preserve">-м алгоритмом принятия решения. Например, для алгоритма принятия решения «2 из 3-х» эквивалентные вероятности 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sup>
        </m:sSubSup>
      </m:oMath>
      <w:r>
        <w:t xml:space="preserve"> </w:t>
      </w:r>
      <w:proofErr w:type="gramStart"/>
      <w:r>
        <w:t xml:space="preserve">и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21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e>
            </m:d>
          </m:sup>
        </m:sSubSup>
      </m:oMath>
      <w:r>
        <w:t>,</w:t>
      </w:r>
      <w:proofErr w:type="gramEnd"/>
      <w:r>
        <w:t xml:space="preserve"> определяются следующим образом:</w:t>
      </w:r>
    </w:p>
    <w:p w:rsidR="002F7DB0" w:rsidRDefault="0007602F" w:rsidP="002F7DB0">
      <w:pPr>
        <w:spacing w:line="264" w:lineRule="auto"/>
        <w:ind w:left="0"/>
        <w:contextualSpacing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sup>
        </m:sSubSup>
      </m:oMath>
      <w:r w:rsidR="002F7DB0" w:rsidRPr="00623089">
        <w:rPr>
          <w:rFonts w:eastAsiaTheme="minorEastAsia"/>
        </w:rPr>
        <w:t xml:space="preserve"> </w:t>
      </w:r>
      <w:proofErr w:type="gramStart"/>
      <w:r w:rsidR="002F7DB0" w:rsidRPr="00623089"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F7DB0" w:rsidRPr="00623089">
        <w:rPr>
          <w:rFonts w:eastAsiaTheme="minorEastAsia"/>
        </w:rPr>
        <w:t xml:space="preserve"> +</w:t>
      </w:r>
      <w:proofErr w:type="gramEnd"/>
      <w:r w:rsidR="002F7DB0" w:rsidRPr="00623089">
        <w:rPr>
          <w:rFonts w:eastAsiaTheme="minorEastAsia"/>
        </w:rPr>
        <w:t xml:space="preserve"> 2*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F7DB0" w:rsidRPr="00623089">
        <w:rPr>
          <w:rFonts w:eastAsiaTheme="minorEastAsia"/>
        </w:rPr>
        <w:t>*(1-</w:t>
      </w:r>
      <w:r w:rsidR="002F7DB0">
        <w:rPr>
          <w:rFonts w:eastAsiaTheme="minorEastAsia"/>
          <w:lang w:val="en-US"/>
        </w:rPr>
        <w:t>α</w:t>
      </w:r>
      <w:r w:rsidR="002F7DB0" w:rsidRPr="00623089">
        <w:rPr>
          <w:rFonts w:eastAsiaTheme="minorEastAsia"/>
        </w:rPr>
        <w:t>)</w:t>
      </w:r>
      <w:r w:rsidR="002F7DB0">
        <w:rPr>
          <w:rFonts w:eastAsiaTheme="minorEastAsia"/>
        </w:rPr>
        <w:t>,</w:t>
      </w:r>
    </w:p>
    <w:p w:rsidR="002F7DB0" w:rsidRDefault="007079E7" w:rsidP="002F7DB0">
      <w:pPr>
        <w:spacing w:line="264" w:lineRule="auto"/>
        <w:ind w:left="0"/>
        <w:contextualSpacing/>
        <w:jc w:val="center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(4</w:t>
      </w:r>
      <w:r w:rsidR="002F7DB0">
        <w:rPr>
          <w:rFonts w:eastAsiaTheme="minorEastAsia"/>
        </w:rPr>
        <w:t>)</w:t>
      </w:r>
    </w:p>
    <w:p w:rsidR="002F7DB0" w:rsidRDefault="0007602F" w:rsidP="00A22EE2">
      <w:pPr>
        <w:tabs>
          <w:tab w:val="left" w:pos="5529"/>
        </w:tabs>
        <w:spacing w:line="264" w:lineRule="auto"/>
        <w:ind w:left="0"/>
        <w:contextualSpacing/>
        <w:jc w:val="center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(1)</m:t>
            </m:r>
          </m:sup>
        </m:sSubSup>
      </m:oMath>
      <w:r w:rsidR="002F7DB0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  <m:r>
          <w:rPr>
            <w:rFonts w:ascii="Cambria Math" w:eastAsiaTheme="minorEastAsia" w:hAnsi="Cambria Math"/>
          </w:rPr>
          <m:t>+2*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2F7DB0">
        <w:rPr>
          <w:rFonts w:eastAsiaTheme="minorEastAsia"/>
        </w:rPr>
        <w:t>*(1-β).</w:t>
      </w:r>
    </w:p>
    <w:p w:rsidR="00CF2F78" w:rsidRDefault="00CF2F78" w:rsidP="00CF2F78">
      <w:pPr>
        <w:spacing w:line="264" w:lineRule="auto"/>
        <w:ind w:left="0" w:firstLine="0"/>
        <w:contextualSpacing/>
      </w:pPr>
      <w:r w:rsidRPr="00CF2F78">
        <w:t xml:space="preserve">В силу малости значений </w:t>
      </w:r>
      <w:r w:rsidRPr="00CF2F78">
        <w:rPr>
          <w:i/>
        </w:rPr>
        <w:t>α</w:t>
      </w:r>
      <w:r w:rsidRPr="00CF2F78">
        <w:t xml:space="preserve"> и </w:t>
      </w:r>
      <w:r w:rsidRPr="00CF2F78">
        <w:rPr>
          <w:i/>
        </w:rPr>
        <w:t>β</w:t>
      </w:r>
      <w:r w:rsidRPr="00CF2F78">
        <w:t xml:space="preserve"> (</w:t>
      </w:r>
      <w:r w:rsidRPr="00CF2F78">
        <w:rPr>
          <w:i/>
        </w:rPr>
        <w:t>α</w:t>
      </w:r>
      <w:r w:rsidRPr="00CF2F78">
        <w:rPr>
          <w:rFonts w:ascii="Cambria Math" w:hAnsi="Cambria Math" w:cs="Cambria Math"/>
        </w:rPr>
        <w:t>≪</w:t>
      </w:r>
      <w:r w:rsidRPr="00CF2F78">
        <w:t>1,</w:t>
      </w:r>
      <w:r>
        <w:t xml:space="preserve"> </w:t>
      </w:r>
      <w:r w:rsidRPr="00CF2F78">
        <w:rPr>
          <w:i/>
        </w:rPr>
        <w:t>β</w:t>
      </w:r>
      <w:r w:rsidRPr="00CF2F78">
        <w:rPr>
          <w:rFonts w:ascii="Cambria Math" w:hAnsi="Cambria Math" w:cs="Cambria Math"/>
        </w:rPr>
        <w:t>≪</w:t>
      </w:r>
      <w:r w:rsidRPr="00CF2F78">
        <w:t xml:space="preserve">1), приближенные соотношения </w:t>
      </w:r>
      <w:proofErr w:type="gramStart"/>
      <w:r w:rsidRPr="00CF2F78">
        <w:t xml:space="preserve">для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sup>
        </m:sSubSup>
      </m:oMath>
      <w:r>
        <w:rPr>
          <w:rFonts w:eastAsiaTheme="minorEastAsia"/>
        </w:rPr>
        <w:t xml:space="preserve"> </w:t>
      </w:r>
      <w:r w:rsidRPr="00CF2F78">
        <w:t>и</w:t>
      </w:r>
      <w:proofErr w:type="gramEnd"/>
      <w:r w:rsidRPr="00CF2F78"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(1)</m:t>
            </m:r>
          </m:sup>
        </m:sSubSup>
      </m:oMath>
      <w:r>
        <w:t xml:space="preserve"> </w:t>
      </w:r>
      <w:r w:rsidRPr="00CF2F78">
        <w:t>выглядят следующим образом:</w:t>
      </w:r>
    </w:p>
    <w:p w:rsidR="00CF2F78" w:rsidRDefault="0007602F" w:rsidP="00CF2F78">
      <w:pPr>
        <w:spacing w:line="264" w:lineRule="auto"/>
        <w:ind w:left="0" w:firstLine="0"/>
        <w:contextualSpacing/>
        <w:jc w:val="center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eastAsiaTheme="minorEastAsia" w:hAnsi="Cambria Math"/>
              </w:rPr>
              <m:t>(1)</m:t>
            </m:r>
          </m:sup>
        </m:sSubSup>
        <m:r>
          <w:rPr>
            <w:rFonts w:ascii="Cambria Math" w:eastAsiaTheme="minorEastAsia" w:hAnsi="Cambria Math"/>
          </w:rPr>
          <m:t>≈3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F2F78">
        <w:t>,</w:t>
      </w:r>
    </w:p>
    <w:p w:rsidR="00CF2F78" w:rsidRDefault="007079E7" w:rsidP="00CF2F78">
      <w:pPr>
        <w:spacing w:line="264" w:lineRule="auto"/>
        <w:ind w:left="0" w:firstLine="0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</w:t>
      </w:r>
      <w:r w:rsidR="00CF2F78">
        <w:t>)</w:t>
      </w:r>
    </w:p>
    <w:p w:rsidR="00CF2F78" w:rsidRDefault="0007602F" w:rsidP="00CF2F78">
      <w:pPr>
        <w:spacing w:line="264" w:lineRule="auto"/>
        <w:ind w:left="0" w:firstLine="0"/>
        <w:contextualSpacing/>
        <w:jc w:val="center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(1)</m:t>
            </m:r>
          </m:sup>
        </m:sSubSup>
        <m:r>
          <w:rPr>
            <w:rFonts w:ascii="Cambria Math" w:eastAsiaTheme="minorEastAsia" w:hAnsi="Cambria Math"/>
          </w:rPr>
          <m:t>≈3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F2F78">
        <w:t>.</w:t>
      </w:r>
    </w:p>
    <w:p w:rsidR="00CF2F78" w:rsidRDefault="00CF2F78" w:rsidP="00CF2F78">
      <w:pPr>
        <w:spacing w:line="264" w:lineRule="auto"/>
        <w:ind w:left="0" w:firstLine="0"/>
        <w:contextualSpacing/>
      </w:pPr>
      <w:r w:rsidRPr="00CF2F78">
        <w:t>Выбирая в качестве показателя быстродействия контроля среднее время контроля параметра, отнесенное ко времени од</w:t>
      </w:r>
      <w:r>
        <w:t xml:space="preserve">ной проверки </w:t>
      </w:r>
      <w:proofErr w:type="gramStart"/>
      <w:r>
        <w:t xml:space="preserve">параметра </w:t>
      </w:r>
      <m:oMath>
        <m:sSup>
          <m:sSupPr>
            <m:ctrlPr>
              <w:rPr>
                <w:rFonts w:ascii="Cambria Math" w:hAnsi="Cambria Math"/>
                <w:bCs/>
                <w:i/>
                <w:color w:val="252525"/>
                <w:sz w:val="22"/>
                <w:szCs w:val="22"/>
                <w:shd w:val="clear" w:color="auto" w:fill="F9F9F9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bCs/>
                    <w:i/>
                    <w:color w:val="252525"/>
                    <w:sz w:val="22"/>
                    <w:szCs w:val="22"/>
                    <w:shd w:val="clear" w:color="auto" w:fill="F9F9F9"/>
                  </w:rPr>
                </m:ctrlPr>
              </m:accPr>
              <m:e>
                <m:r>
                  <w:rPr>
                    <w:rFonts w:ascii="Cambria Math" w:hAnsi="Cambria Math"/>
                    <w:color w:val="252525"/>
                    <w:sz w:val="22"/>
                    <w:szCs w:val="22"/>
                    <w:shd w:val="clear" w:color="auto" w:fill="F9F9F9"/>
                  </w:rPr>
                  <m:t>τ</m:t>
                </m:r>
              </m:e>
            </m:acc>
          </m:e>
          <m:sup>
            <m:r>
              <w:rPr>
                <w:rFonts w:ascii="Cambria Math" w:hAnsi="Cambria Math"/>
                <w:color w:val="252525"/>
                <w:sz w:val="22"/>
                <w:szCs w:val="22"/>
                <w:shd w:val="clear" w:color="auto" w:fill="F9F9F9"/>
              </w:rPr>
              <m:t>(</m:t>
            </m:r>
            <m:r>
              <w:rPr>
                <w:rFonts w:ascii="Cambria Math" w:hAnsi="Cambria Math"/>
                <w:color w:val="252525"/>
                <w:sz w:val="22"/>
                <w:szCs w:val="22"/>
                <w:shd w:val="clear" w:color="auto" w:fill="F9F9F9"/>
                <w:lang w:val="en-US"/>
              </w:rPr>
              <m:t>i</m:t>
            </m:r>
            <m:r>
              <w:rPr>
                <w:rFonts w:ascii="Cambria Math" w:hAnsi="Cambria Math"/>
                <w:color w:val="252525"/>
                <w:sz w:val="22"/>
                <w:szCs w:val="22"/>
                <w:shd w:val="clear" w:color="auto" w:fill="F9F9F9"/>
              </w:rPr>
              <m:t>)</m:t>
            </m:r>
          </m:sup>
        </m:sSup>
      </m:oMath>
      <w:r w:rsidRPr="00CF2F78">
        <w:t>,</w:t>
      </w:r>
      <w:proofErr w:type="gramEnd"/>
      <w:r w:rsidRPr="00CF2F78">
        <w:t xml:space="preserve"> для алгоритма «2 из 3-х» получим:</w:t>
      </w:r>
    </w:p>
    <w:p w:rsidR="00CF2F78" w:rsidRDefault="0007602F" w:rsidP="0027732C">
      <w:pPr>
        <w:spacing w:line="288" w:lineRule="auto"/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color w:val="252525"/>
                  <w:sz w:val="22"/>
                  <w:szCs w:val="22"/>
                  <w:shd w:val="clear" w:color="auto" w:fill="F9F9F9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/>
                      <w:color w:val="252525"/>
                      <w:sz w:val="22"/>
                      <w:szCs w:val="22"/>
                      <w:shd w:val="clear" w:color="auto" w:fill="F9F9F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2525"/>
                      <w:sz w:val="22"/>
                      <w:szCs w:val="22"/>
                      <w:shd w:val="clear" w:color="auto" w:fill="F9F9F9"/>
                    </w:rPr>
                    <m:t>τ</m:t>
                  </m:r>
                </m:e>
              </m:acc>
            </m:e>
            <m:sup>
              <m:r>
                <w:rPr>
                  <w:rFonts w:ascii="Cambria Math" w:hAnsi="Cambria Math"/>
                  <w:color w:val="252525"/>
                  <w:sz w:val="22"/>
                  <w:szCs w:val="22"/>
                  <w:shd w:val="clear" w:color="auto" w:fill="F9F9F9"/>
                </w:rPr>
                <m:t>(</m:t>
              </m:r>
              <m:r>
                <w:rPr>
                  <w:rFonts w:ascii="Cambria Math" w:hAnsi="Cambria Math"/>
                  <w:color w:val="252525"/>
                  <w:sz w:val="22"/>
                  <w:szCs w:val="22"/>
                  <w:shd w:val="clear" w:color="auto" w:fill="F9F9F9"/>
                  <w:lang w:val="en-US"/>
                </w:rPr>
                <m:t>i</m:t>
              </m:r>
              <m:r>
                <w:rPr>
                  <w:rFonts w:ascii="Cambria Math" w:hAnsi="Cambria Math"/>
                  <w:color w:val="252525"/>
                  <w:sz w:val="22"/>
                  <w:szCs w:val="22"/>
                  <w:shd w:val="clear" w:color="auto" w:fill="F9F9F9"/>
                </w:rPr>
                <m:t>)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P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+6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α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α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/>
            </w:rPr>
            <m:t>+</m:t>
          </m:r>
        </m:oMath>
      </m:oMathPara>
    </w:p>
    <w:p w:rsidR="00CF2F78" w:rsidRPr="0027732C" w:rsidRDefault="0027732C" w:rsidP="00CF2F78">
      <w:pPr>
        <w:spacing w:line="288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{2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+6[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1-β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β+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(1-β)]}≈</m:t>
          </m:r>
        </m:oMath>
      </m:oMathPara>
    </w:p>
    <w:p w:rsidR="0027732C" w:rsidRPr="0027732C" w:rsidRDefault="0027732C" w:rsidP="0027732C">
      <w:pPr>
        <w:spacing w:line="288" w:lineRule="auto"/>
        <w:jc w:val="righ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≈2+2β+2P(</m:t>
        </m:r>
        <m:r>
          <w:rPr>
            <w:rFonts w:ascii="Cambria Math" w:eastAsiaTheme="minorEastAsia" w:hAnsi="Cambria Math"/>
            <w:lang w:val="en-US"/>
          </w:rPr>
          <m:t>α</m:t>
        </m:r>
        <m:r>
          <w:rPr>
            <w:rFonts w:ascii="Cambria Math" w:eastAsiaTheme="minorEastAsia" w:hAnsi="Cambria Math"/>
          </w:rPr>
          <m:t>-β)</m:t>
        </m:r>
      </m:oMath>
      <w:r w:rsidRPr="0027732C"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7079E7">
        <w:rPr>
          <w:rFonts w:eastAsiaTheme="minorEastAsia"/>
        </w:rPr>
        <w:t>(6</w:t>
      </w:r>
      <w:r w:rsidRPr="0027732C">
        <w:rPr>
          <w:rFonts w:eastAsiaTheme="minorEastAsia"/>
        </w:rPr>
        <w:t>)</w:t>
      </w:r>
    </w:p>
    <w:p w:rsidR="00CF2F78" w:rsidRDefault="0027732C" w:rsidP="00CF2F78">
      <w:pPr>
        <w:spacing w:line="264" w:lineRule="auto"/>
        <w:ind w:left="0" w:firstLine="0"/>
        <w:contextualSpacing/>
      </w:pPr>
      <w:r w:rsidRPr="0027732C">
        <w:t>Из анализа соответствующих алгоритмов принятия решения могут быть получены приближенные выражения</w:t>
      </w:r>
      <w:r w:rsidR="00192FB1">
        <w:t xml:space="preserve"> для эквивалентных вероятностей</w:t>
      </w:r>
      <w:r w:rsidR="00192FB1" w:rsidRPr="00192FB1"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>
            </m:d>
          </m:sup>
        </m:sSubSup>
      </m:oMath>
      <w:r w:rsidRPr="0027732C">
        <w:t>и</w:t>
      </w:r>
      <w:r w:rsidR="00192FB1" w:rsidRPr="00192FB1"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eastAsiaTheme="minorEastAsia" w:hAnsi="Cambria Math"/>
              </w:rPr>
              <m:t>(i)</m:t>
            </m:r>
          </m:sup>
        </m:sSubSup>
      </m:oMath>
      <w:r w:rsidRPr="0027732C">
        <w:t>и среднего относительного времени контроля параметра для остальных алгоритмов, которые приведены в таблице 1.</w:t>
      </w:r>
    </w:p>
    <w:p w:rsidR="009B5C70" w:rsidRDefault="009B5C70" w:rsidP="00CF2F78">
      <w:pPr>
        <w:spacing w:line="264" w:lineRule="auto"/>
        <w:ind w:left="0" w:firstLine="0"/>
        <w:contextualSpacing/>
      </w:pPr>
      <w:r w:rsidRPr="00066CB8">
        <w:t>Таблица 1 –</w:t>
      </w:r>
      <w:r>
        <w:t xml:space="preserve"> </w:t>
      </w:r>
      <w:r w:rsidR="00A22EE2">
        <w:t>Приближенные выражения для критериев достоверности быстродействия.</w:t>
      </w:r>
    </w:p>
    <w:tbl>
      <w:tblPr>
        <w:tblStyle w:val="affa"/>
        <w:tblW w:w="9854" w:type="dxa"/>
        <w:tblInd w:w="108" w:type="dxa"/>
        <w:tblLook w:val="04A0" w:firstRow="1" w:lastRow="0" w:firstColumn="1" w:lastColumn="0" w:noHBand="0" w:noVBand="1"/>
      </w:tblPr>
      <w:tblGrid>
        <w:gridCol w:w="534"/>
        <w:gridCol w:w="2409"/>
        <w:gridCol w:w="958"/>
        <w:gridCol w:w="885"/>
        <w:gridCol w:w="5068"/>
      </w:tblGrid>
      <w:tr w:rsidR="00192FB1" w:rsidTr="00F818F5">
        <w:tc>
          <w:tcPr>
            <w:tcW w:w="534" w:type="dxa"/>
          </w:tcPr>
          <w:p w:rsidR="00192FB1" w:rsidRP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t>№</w:t>
            </w:r>
          </w:p>
        </w:tc>
        <w:tc>
          <w:tcPr>
            <w:tcW w:w="2409" w:type="dxa"/>
          </w:tcPr>
          <w:p w:rsidR="00192FB1" w:rsidRPr="00192FB1" w:rsidRDefault="00192FB1" w:rsidP="00192FB1">
            <w:pPr>
              <w:spacing w:line="264" w:lineRule="auto"/>
              <w:ind w:left="0" w:firstLine="0"/>
              <w:contextualSpacing/>
              <w:jc w:val="center"/>
            </w:pPr>
            <w:r>
              <w:t>Вид алгоритма</w:t>
            </w:r>
          </w:p>
        </w:tc>
        <w:tc>
          <w:tcPr>
            <w:tcW w:w="958" w:type="dxa"/>
          </w:tcPr>
          <w:p w:rsidR="00192FB1" w:rsidRPr="00192FB1" w:rsidRDefault="0007602F" w:rsidP="00CF2F78">
            <w:pPr>
              <w:spacing w:line="264" w:lineRule="auto"/>
              <w:ind w:left="0" w:firstLine="0"/>
              <w:contextualSpacing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d>
                  </m:sup>
                </m:sSubSup>
              </m:oMath>
            </m:oMathPara>
          </w:p>
        </w:tc>
        <w:tc>
          <w:tcPr>
            <w:tcW w:w="885" w:type="dxa"/>
          </w:tcPr>
          <w:p w:rsidR="00192FB1" w:rsidRPr="00192FB1" w:rsidRDefault="0007602F" w:rsidP="00CF2F78">
            <w:pPr>
              <w:spacing w:line="264" w:lineRule="auto"/>
              <w:ind w:left="0" w:firstLine="0"/>
              <w:contextualSpacing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(i)</m:t>
                    </m:r>
                  </m:sup>
                </m:sSubSup>
              </m:oMath>
            </m:oMathPara>
          </w:p>
        </w:tc>
        <w:tc>
          <w:tcPr>
            <w:tcW w:w="5068" w:type="dxa"/>
          </w:tcPr>
          <w:p w:rsidR="00192FB1" w:rsidRPr="00192FB1" w:rsidRDefault="0007602F" w:rsidP="00CF2F78">
            <w:pPr>
              <w:spacing w:line="264" w:lineRule="auto"/>
              <w:ind w:left="0" w:firstLine="0"/>
              <w:contextualSpacing/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52525"/>
                        <w:sz w:val="22"/>
                        <w:szCs w:val="22"/>
                        <w:shd w:val="clear" w:color="auto" w:fill="F9F9F9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  <w:color w:val="252525"/>
                            <w:sz w:val="22"/>
                            <w:szCs w:val="22"/>
                            <w:shd w:val="clear" w:color="auto" w:fill="F9F9F9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252525"/>
                            <w:sz w:val="22"/>
                            <w:szCs w:val="22"/>
                            <w:shd w:val="clear" w:color="auto" w:fill="F9F9F9"/>
                          </w:rPr>
                          <m:t>τ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color w:val="252525"/>
                        <w:sz w:val="22"/>
                        <w:szCs w:val="22"/>
                        <w:shd w:val="clear" w:color="auto" w:fill="F9F9F9"/>
                      </w:rPr>
                      <m:t>(</m:t>
                    </m:r>
                    <m:r>
                      <w:rPr>
                        <w:rFonts w:ascii="Cambria Math" w:hAnsi="Cambria Math"/>
                        <w:color w:val="252525"/>
                        <w:sz w:val="22"/>
                        <w:szCs w:val="22"/>
                        <w:shd w:val="clear" w:color="auto" w:fill="F9F9F9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252525"/>
                        <w:sz w:val="22"/>
                        <w:szCs w:val="22"/>
                        <w:shd w:val="clear" w:color="auto" w:fill="F9F9F9"/>
                      </w:rPr>
                      <m:t>)</m:t>
                    </m:r>
                  </m:sup>
                </m:sSup>
              </m:oMath>
            </m:oMathPara>
          </w:p>
        </w:tc>
      </w:tr>
      <w:tr w:rsidR="00192FB1" w:rsidTr="00F818F5">
        <w:tc>
          <w:tcPr>
            <w:tcW w:w="534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t>0</w:t>
            </w:r>
          </w:p>
        </w:tc>
        <w:tc>
          <w:tcPr>
            <w:tcW w:w="2409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proofErr w:type="gramStart"/>
            <w:r>
              <w:t>нет</w:t>
            </w:r>
            <w:proofErr w:type="gramEnd"/>
            <w:r>
              <w:t xml:space="preserve"> избыточности</w:t>
            </w:r>
          </w:p>
        </w:tc>
        <w:tc>
          <w:tcPr>
            <w:tcW w:w="958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oMath>
            </m:oMathPara>
          </w:p>
        </w:tc>
        <w:tc>
          <w:tcPr>
            <w:tcW w:w="885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β</m:t>
                </m:r>
              </m:oMath>
            </m:oMathPara>
          </w:p>
        </w:tc>
        <w:tc>
          <w:tcPr>
            <w:tcW w:w="5068" w:type="dxa"/>
          </w:tcPr>
          <w:p w:rsidR="00192FB1" w:rsidRDefault="00192FB1" w:rsidP="009B5C70">
            <w:pPr>
              <w:spacing w:line="264" w:lineRule="auto"/>
              <w:ind w:left="0" w:firstLine="0"/>
              <w:contextualSpacing/>
              <w:jc w:val="center"/>
            </w:pPr>
            <w:r>
              <w:t>1</w:t>
            </w:r>
          </w:p>
        </w:tc>
      </w:tr>
      <w:tr w:rsidR="00192FB1" w:rsidTr="00F818F5">
        <w:tc>
          <w:tcPr>
            <w:tcW w:w="534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</w:pPr>
            <w:r>
              <w:t>1</w:t>
            </w:r>
          </w:p>
        </w:tc>
        <w:tc>
          <w:tcPr>
            <w:tcW w:w="2409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</w:pPr>
            <w:r>
              <w:rPr>
                <w:rFonts w:eastAsiaTheme="minorEastAsia"/>
              </w:rPr>
              <w:t>«2 из 3-х»</w:t>
            </w:r>
          </w:p>
        </w:tc>
        <w:tc>
          <w:tcPr>
            <w:tcW w:w="958" w:type="dxa"/>
          </w:tcPr>
          <w:p w:rsidR="00192FB1" w:rsidRPr="00192FB1" w:rsidRDefault="00192FB1" w:rsidP="00192FB1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068" w:type="dxa"/>
          </w:tcPr>
          <w:p w:rsidR="00192FB1" w:rsidRDefault="009B5C70" w:rsidP="00192FB1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2+2β+2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P(α-</m:t>
                </m:r>
                <m:r>
                  <w:rPr>
                    <w:rFonts w:ascii="Cambria Math" w:eastAsiaTheme="minorEastAsia" w:hAnsi="Cambria Math"/>
                  </w:rPr>
                  <m:t>β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</w:tr>
      <w:tr w:rsidR="00192FB1" w:rsidTr="00F818F5">
        <w:tc>
          <w:tcPr>
            <w:tcW w:w="534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t>2</w:t>
            </w:r>
          </w:p>
        </w:tc>
        <w:tc>
          <w:tcPr>
            <w:tcW w:w="2409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rPr>
                <w:rFonts w:eastAsiaTheme="minorEastAsia"/>
              </w:rPr>
              <w:t>«3 из 5»</w:t>
            </w:r>
          </w:p>
        </w:tc>
        <w:tc>
          <w:tcPr>
            <w:tcW w:w="958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068" w:type="dxa"/>
          </w:tcPr>
          <w:p w:rsidR="00192FB1" w:rsidRDefault="009B5C70" w:rsidP="009B5C70">
            <w:pPr>
              <w:spacing w:line="264" w:lineRule="auto"/>
              <w:ind w:left="0" w:firstLine="0"/>
              <w:contextualSpacing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3+3β+3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P(α-</m:t>
                </m:r>
                <m:r>
                  <w:rPr>
                    <w:rFonts w:ascii="Cambria Math" w:eastAsiaTheme="minorEastAsia" w:hAnsi="Cambria Math"/>
                  </w:rPr>
                  <m:t>β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</w:tr>
      <w:tr w:rsidR="00192FB1" w:rsidTr="00F818F5">
        <w:tc>
          <w:tcPr>
            <w:tcW w:w="534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t>3</w:t>
            </w:r>
          </w:p>
        </w:tc>
        <w:tc>
          <w:tcPr>
            <w:tcW w:w="2409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rPr>
                <w:rFonts w:eastAsiaTheme="minorEastAsia"/>
              </w:rPr>
              <w:t>«2 из 3-х А»</w:t>
            </w:r>
          </w:p>
        </w:tc>
        <w:tc>
          <w:tcPr>
            <w:tcW w:w="958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β</m:t>
                </m:r>
              </m:oMath>
            </m:oMathPara>
          </w:p>
        </w:tc>
        <w:tc>
          <w:tcPr>
            <w:tcW w:w="5068" w:type="dxa"/>
          </w:tcPr>
          <w:p w:rsidR="00192FB1" w:rsidRDefault="009B5C70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1-P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+2P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oMath>
            </m:oMathPara>
          </w:p>
        </w:tc>
      </w:tr>
      <w:tr w:rsidR="00192FB1" w:rsidTr="00F818F5">
        <w:tc>
          <w:tcPr>
            <w:tcW w:w="534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t>4</w:t>
            </w:r>
          </w:p>
        </w:tc>
        <w:tc>
          <w:tcPr>
            <w:tcW w:w="2409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w:r>
              <w:rPr>
                <w:rFonts w:eastAsiaTheme="minorEastAsia"/>
              </w:rPr>
              <w:t>«2 из 3-х Б»</w:t>
            </w:r>
          </w:p>
        </w:tc>
        <w:tc>
          <w:tcPr>
            <w:tcW w:w="958" w:type="dxa"/>
          </w:tcPr>
          <w:p w:rsidR="00192FB1" w:rsidRDefault="0007602F" w:rsidP="00192FB1">
            <w:pPr>
              <w:spacing w:line="264" w:lineRule="auto"/>
              <w:ind w:left="0" w:firstLine="0"/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192FB1" w:rsidRDefault="00192FB1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3β</m:t>
                </m:r>
              </m:oMath>
            </m:oMathPara>
          </w:p>
        </w:tc>
        <w:tc>
          <w:tcPr>
            <w:tcW w:w="5068" w:type="dxa"/>
          </w:tcPr>
          <w:p w:rsidR="00192FB1" w:rsidRDefault="009B5C70" w:rsidP="00CF2F78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1-3 β+2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1-P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+P(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</w:rPr>
                  <m:t>+3β)</m:t>
                </m:r>
              </m:oMath>
            </m:oMathPara>
          </w:p>
        </w:tc>
      </w:tr>
      <w:tr w:rsidR="00192FB1" w:rsidTr="00F818F5">
        <w:tc>
          <w:tcPr>
            <w:tcW w:w="534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</w:pPr>
            <w:r>
              <w:t>5</w:t>
            </w:r>
          </w:p>
        </w:tc>
        <w:tc>
          <w:tcPr>
            <w:tcW w:w="2409" w:type="dxa"/>
          </w:tcPr>
          <w:p w:rsidR="00192FB1" w:rsidRDefault="00192FB1" w:rsidP="00192FB1">
            <w:pPr>
              <w:spacing w:line="288" w:lineRule="auto"/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 А»</w:t>
            </w:r>
          </w:p>
        </w:tc>
        <w:tc>
          <w:tcPr>
            <w:tcW w:w="958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85" w:type="dxa"/>
          </w:tcPr>
          <w:p w:rsidR="00192FB1" w:rsidRDefault="00192FB1" w:rsidP="00192FB1">
            <w:pPr>
              <w:spacing w:line="264" w:lineRule="auto"/>
              <w:ind w:left="0" w:firstLine="0"/>
              <w:contextualSpacing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068" w:type="dxa"/>
          </w:tcPr>
          <w:p w:rsidR="00192FB1" w:rsidRDefault="009B5C70" w:rsidP="009B5C70">
            <w:pPr>
              <w:tabs>
                <w:tab w:val="left" w:pos="3135"/>
              </w:tabs>
              <w:spacing w:line="264" w:lineRule="auto"/>
              <w:ind w:left="0" w:firstLine="0"/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2+3β+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1-P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+P(2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α-3</m:t>
                </m:r>
                <m:r>
                  <w:rPr>
                    <w:rFonts w:ascii="Cambria Math" w:eastAsiaTheme="minorEastAsia" w:hAnsi="Cambria Math"/>
                  </w:rPr>
                  <m:t>β)</m:t>
                </m:r>
              </m:oMath>
            </m:oMathPara>
          </w:p>
        </w:tc>
      </w:tr>
    </w:tbl>
    <w:p w:rsidR="0027732C" w:rsidRDefault="0047537A" w:rsidP="00CF2F78">
      <w:pPr>
        <w:spacing w:line="264" w:lineRule="auto"/>
        <w:ind w:left="0" w:firstLine="0"/>
        <w:contextualSpacing/>
      </w:pPr>
      <w:r w:rsidRPr="0047537A">
        <w:t>Проведем сравнительный анализ алгоритмов принятия решений по основным показателям – достоверности и времени контроля одного параметра. Для этого преобразуем выражения (</w:t>
      </w:r>
      <w:r w:rsidR="00F818F5">
        <w:t>2) и (3) к следующему виду:</w:t>
      </w:r>
    </w:p>
    <w:p w:rsidR="0047537A" w:rsidRDefault="0007602F" w:rsidP="00F818F5">
      <w:pPr>
        <w:spacing w:line="264" w:lineRule="auto"/>
        <w:ind w:left="0" w:firstLine="0"/>
        <w:contextualSpacing/>
        <w:jc w:val="right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г</m:t>
            </m:r>
          </m:sub>
          <m:sup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)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</m:d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</m:d>
                      </m:sup>
                    </m:sSubSup>
                  </m:den>
                </m:f>
              </m:e>
            </m:d>
          </m:den>
        </m:f>
      </m:oMath>
      <w:r w:rsidR="007079E7">
        <w:t>,</w:t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7079E7">
        <w:tab/>
        <w:t>(7</w:t>
      </w:r>
      <w:r w:rsidR="00F818F5">
        <w:t>)</w:t>
      </w:r>
    </w:p>
    <w:p w:rsidR="00F818F5" w:rsidRDefault="0007602F" w:rsidP="00F818F5">
      <w:pPr>
        <w:spacing w:line="264" w:lineRule="auto"/>
        <w:ind w:left="0" w:firstLine="0"/>
        <w:contextualSpacing/>
        <w:jc w:val="right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 xml:space="preserve">    </m:t>
            </m:r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нг</m:t>
            </m:r>
          </m:sub>
          <m:sup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)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</m:d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</m:d>
                      </m:sup>
                    </m:sSubSup>
                  </m:den>
                </m:f>
              </m:e>
            </m:d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7079E7">
        <w:rPr>
          <w:rFonts w:eastAsiaTheme="minorEastAsia"/>
        </w:rPr>
        <w:t>.</w:t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</w:r>
      <w:r w:rsidR="007079E7">
        <w:rPr>
          <w:rFonts w:eastAsiaTheme="minorEastAsia"/>
        </w:rPr>
        <w:tab/>
        <w:t xml:space="preserve">     (8</w:t>
      </w:r>
      <w:r w:rsidR="00F818F5">
        <w:rPr>
          <w:rFonts w:eastAsiaTheme="minorEastAsia"/>
        </w:rPr>
        <w:t>)</w:t>
      </w:r>
    </w:p>
    <w:p w:rsidR="00F818F5" w:rsidRDefault="00F818F5" w:rsidP="00F818F5">
      <w:pPr>
        <w:spacing w:line="264" w:lineRule="auto"/>
        <w:ind w:left="0" w:firstLine="0"/>
        <w:contextualSpacing/>
      </w:pPr>
      <w:r w:rsidRPr="00F818F5">
        <w:lastRenderedPageBreak/>
        <w:t xml:space="preserve">Учитывая, что для современных АСК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10</m:t>
            </m:r>
          </m:e>
          <m:sup>
            <m:r>
              <w:rPr>
                <w:rFonts w:ascii="Cambria Math" w:hAnsi="Cambria Math" w:cs="Cambria Math"/>
              </w:rPr>
              <m:t>-2</m:t>
            </m:r>
          </m:sup>
        </m:sSup>
      </m:oMath>
      <w:r w:rsidRPr="00F818F5">
        <w:t xml:space="preserve">  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>≪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10</m:t>
            </m:r>
          </m:e>
          <m:sup>
            <m:r>
              <w:rPr>
                <w:rFonts w:ascii="Cambria Math" w:hAnsi="Cambria Math" w:cs="Cambria Math"/>
              </w:rPr>
              <m:t>-2</m:t>
            </m:r>
          </m:sup>
        </m:sSup>
      </m:oMath>
      <w:r w:rsidRPr="00F818F5">
        <w:t>, можно записать:</w:t>
      </w:r>
    </w:p>
    <w:p w:rsidR="00F818F5" w:rsidRDefault="0007602F" w:rsidP="00F818F5">
      <w:pPr>
        <w:spacing w:line="264" w:lineRule="auto"/>
        <w:ind w:left="0" w:firstLine="0"/>
        <w:contextualSpacing/>
        <w:jc w:val="right"/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г</m:t>
            </m:r>
          </m:sub>
          <m:sup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)</m:t>
            </m:r>
          </m:sup>
        </m:sSubSup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1+</m:t>
            </m:r>
            <m:r>
              <w:rPr>
                <w:rFonts w:ascii="Cambria Math" w:eastAsiaTheme="minorEastAsia" w:hAnsi="Cambria Math"/>
                <w:lang w:val="en-US"/>
              </w:rPr>
              <m:t>d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sup>
            </m:sSubSup>
          </m:den>
        </m:f>
      </m:oMath>
      <w:r w:rsidR="007079E7">
        <w:t>,</w:t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7079E7">
        <w:tab/>
      </w:r>
      <w:r w:rsidR="00F818F5">
        <w:tab/>
      </w:r>
      <w:r w:rsidR="00F818F5">
        <w:tab/>
      </w:r>
      <w:r w:rsidR="00F818F5">
        <w:tab/>
      </w:r>
      <w:r w:rsidR="00F818F5">
        <w:tab/>
      </w:r>
      <w:r w:rsidR="007079E7">
        <w:t xml:space="preserve">   (9</w:t>
      </w:r>
      <w:r w:rsidR="00F818F5" w:rsidRPr="00F818F5">
        <w:t>)</w:t>
      </w:r>
    </w:p>
    <w:p w:rsidR="00F818F5" w:rsidRDefault="007079E7" w:rsidP="00F818F5">
      <w:pPr>
        <w:spacing w:line="264" w:lineRule="auto"/>
        <w:ind w:left="0" w:firstLine="0"/>
        <w:contextualSpacing/>
        <w:jc w:val="right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  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нг</m:t>
            </m:r>
          </m:sub>
          <m:sup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)</m:t>
            </m:r>
          </m:sup>
        </m:sSubSup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sup>
            </m:sSubSup>
          </m:den>
        </m:f>
      </m:oMath>
      <w:r>
        <w:t>.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(10</w:t>
      </w:r>
      <w:r w:rsidR="00F818F5">
        <w:t>)</w:t>
      </w:r>
    </w:p>
    <w:p w:rsidR="00F818F5" w:rsidRDefault="00F818F5" w:rsidP="00F818F5">
      <w:pPr>
        <w:spacing w:line="264" w:lineRule="auto"/>
        <w:ind w:left="0" w:firstLine="0"/>
        <w:contextualSpacing/>
      </w:pPr>
      <w:r>
        <w:t xml:space="preserve">Из полученных выражений (6) и (7) видно, </w:t>
      </w:r>
      <w:proofErr w:type="gramStart"/>
      <w:r>
        <w:t xml:space="preserve">что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min</m:t>
            </m:r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21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sup>
            </m:sSubSup>
          </m:e>
        </m:func>
      </m:oMath>
      <w:r>
        <w:t xml:space="preserve"> соответствует</w:t>
      </w:r>
      <w:proofErr w:type="gramEnd"/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нг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sup>
            </m:sSubSup>
          </m:e>
        </m:func>
      </m:oMath>
      <w:r>
        <w:t xml:space="preserve">, а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min</m:t>
            </m:r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sup>
            </m:sSubSup>
          </m:e>
        </m:func>
      </m:oMath>
      <w:r>
        <w:t xml:space="preserve"> соответствует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нг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sup>
            </m:sSubSup>
          </m:e>
        </m:func>
      </m:oMath>
      <w:r>
        <w:t>. Итак, сравнение алгоритмов принятия решения по достоверности контроля одного параметра эквивалентно сравнению п</w:t>
      </w:r>
      <w:r>
        <w:rPr>
          <w:rFonts w:hint="eastAsia"/>
        </w:rPr>
        <w:t>о</w:t>
      </w:r>
      <w:r>
        <w:t xml:space="preserve"> условным </w:t>
      </w:r>
      <w:proofErr w:type="gramStart"/>
      <w:r>
        <w:t xml:space="preserve">вероятностям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sup>
        </m:sSubSup>
      </m:oMath>
      <w:r>
        <w:t xml:space="preserve"> и</w:t>
      </w:r>
      <w:proofErr w:type="gramEnd"/>
      <w: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sup>
        </m:sSubSup>
      </m:oMath>
      <w:r>
        <w:t>.</w:t>
      </w:r>
    </w:p>
    <w:p w:rsidR="00F818F5" w:rsidRDefault="00F818F5" w:rsidP="00F818F5">
      <w:pPr>
        <w:spacing w:line="264" w:lineRule="auto"/>
        <w:ind w:left="0"/>
        <w:contextualSpacing/>
      </w:pPr>
      <w:r>
        <w:t>В таблице 2 представлено расположение рассматриваемых алгоритмов принятия решения по результату контроля параметра в порядке убывания показателей достоверности контроля и в порядке возрастания показателя быстродействия, причем алгоритмы принятия решения «2 и</w:t>
      </w:r>
      <w:r>
        <w:rPr>
          <w:rFonts w:hint="eastAsia"/>
        </w:rPr>
        <w:t>з</w:t>
      </w:r>
      <w:r>
        <w:t xml:space="preserve"> 3-х А» и «2 из 3-х Б» по быстродействию близки, но явно не различаются.</w:t>
      </w:r>
    </w:p>
    <w:p w:rsidR="00B502B4" w:rsidRDefault="00B502B4" w:rsidP="00B502B4">
      <w:pPr>
        <w:spacing w:line="264" w:lineRule="auto"/>
        <w:ind w:left="0" w:firstLine="0"/>
        <w:contextualSpacing/>
      </w:pPr>
      <w:r w:rsidRPr="00066CB8">
        <w:t>Таблица 2 –</w:t>
      </w:r>
      <w:r>
        <w:t xml:space="preserve"> </w:t>
      </w:r>
      <w:r w:rsidR="00A22EE2">
        <w:t xml:space="preserve">Упорядочение </w:t>
      </w:r>
      <w:proofErr w:type="gramStart"/>
      <w:r w:rsidR="00A22EE2">
        <w:t>свойств  алгоритмов</w:t>
      </w:r>
      <w:proofErr w:type="gramEnd"/>
      <w:r w:rsidR="00A22EE2">
        <w:t xml:space="preserve"> принятия решения.</w:t>
      </w:r>
    </w:p>
    <w:tbl>
      <w:tblPr>
        <w:tblStyle w:val="affa"/>
        <w:tblW w:w="0" w:type="auto"/>
        <w:tblInd w:w="108" w:type="dxa"/>
        <w:tblLook w:val="04A0" w:firstRow="1" w:lastRow="0" w:firstColumn="1" w:lastColumn="0" w:noHBand="0" w:noVBand="1"/>
      </w:tblPr>
      <w:tblGrid>
        <w:gridCol w:w="3115"/>
        <w:gridCol w:w="743"/>
        <w:gridCol w:w="2496"/>
        <w:gridCol w:w="746"/>
        <w:gridCol w:w="2539"/>
      </w:tblGrid>
      <w:tr w:rsidR="0044428C" w:rsidTr="00B502B4">
        <w:tc>
          <w:tcPr>
            <w:tcW w:w="3115" w:type="dxa"/>
          </w:tcPr>
          <w:p w:rsidR="0044428C" w:rsidRPr="0044428C" w:rsidRDefault="0007602F" w:rsidP="0044428C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252525"/>
                        <w:sz w:val="22"/>
                        <w:szCs w:val="22"/>
                        <w:shd w:val="clear" w:color="auto" w:fill="F9F9F9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Cs/>
                            <w:i/>
                            <w:color w:val="252525"/>
                            <w:sz w:val="22"/>
                            <w:szCs w:val="22"/>
                            <w:shd w:val="clear" w:color="auto" w:fill="F9F9F9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252525"/>
                            <w:sz w:val="22"/>
                            <w:szCs w:val="22"/>
                            <w:shd w:val="clear" w:color="auto" w:fill="F9F9F9"/>
                          </w:rPr>
                          <m:t>τ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color w:val="252525"/>
                        <w:sz w:val="22"/>
                        <w:szCs w:val="22"/>
                        <w:shd w:val="clear" w:color="auto" w:fill="F9F9F9"/>
                      </w:rPr>
                      <m:t>(</m:t>
                    </m:r>
                    <m:r>
                      <w:rPr>
                        <w:rFonts w:ascii="Cambria Math" w:hAnsi="Cambria Math"/>
                        <w:color w:val="252525"/>
                        <w:sz w:val="22"/>
                        <w:szCs w:val="22"/>
                        <w:shd w:val="clear" w:color="auto" w:fill="F9F9F9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252525"/>
                        <w:sz w:val="22"/>
                        <w:szCs w:val="22"/>
                        <w:shd w:val="clear" w:color="auto" w:fill="F9F9F9"/>
                      </w:rPr>
                      <m:t>)</m:t>
                    </m:r>
                  </m:sup>
                </m:sSup>
              </m:oMath>
            </m:oMathPara>
          </w:p>
        </w:tc>
        <w:tc>
          <w:tcPr>
            <w:tcW w:w="3239" w:type="dxa"/>
            <w:gridSpan w:val="2"/>
          </w:tcPr>
          <w:p w:rsidR="0044428C" w:rsidRPr="0044428C" w:rsidRDefault="0007602F" w:rsidP="0044428C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г</m:t>
                    </m:r>
                  </m:sub>
                </m:sSub>
              </m:oMath>
            </m:oMathPara>
          </w:p>
        </w:tc>
        <w:tc>
          <w:tcPr>
            <w:tcW w:w="3285" w:type="dxa"/>
            <w:gridSpan w:val="2"/>
          </w:tcPr>
          <w:p w:rsidR="0044428C" w:rsidRPr="00B502B4" w:rsidRDefault="0007602F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нг</m:t>
                    </m:r>
                  </m:sub>
                </m:sSub>
              </m:oMath>
            </m:oMathPara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 алгоритма</w:t>
            </w:r>
          </w:p>
        </w:tc>
        <w:tc>
          <w:tcPr>
            <w:tcW w:w="743" w:type="dxa"/>
          </w:tcPr>
          <w:p w:rsidR="0044428C" w:rsidRPr="0044428C" w:rsidRDefault="0007602F" w:rsidP="0044428C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2496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 алгоритма</w:t>
            </w:r>
          </w:p>
        </w:tc>
        <w:tc>
          <w:tcPr>
            <w:tcW w:w="746" w:type="dxa"/>
          </w:tcPr>
          <w:p w:rsidR="0044428C" w:rsidRDefault="0007602F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</m:d>
                  </m:sup>
                </m:sSubSup>
              </m:oMath>
            </m:oMathPara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Вид алгоритма</w:t>
            </w:r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нет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избыточночти</w:t>
            </w:r>
            <w:proofErr w:type="spellEnd"/>
          </w:p>
        </w:tc>
        <w:tc>
          <w:tcPr>
            <w:tcW w:w="743" w:type="dxa"/>
          </w:tcPr>
          <w:p w:rsidR="0044428C" w:rsidRPr="0044428C" w:rsidRDefault="0007602F" w:rsidP="0044428C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496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</w:t>
            </w:r>
            <w:r w:rsidR="00B502B4">
              <w:rPr>
                <w:rFonts w:eastAsiaTheme="minorEastAsia"/>
              </w:rPr>
              <w:t>»</w:t>
            </w:r>
          </w:p>
        </w:tc>
        <w:tc>
          <w:tcPr>
            <w:tcW w:w="746" w:type="dxa"/>
          </w:tcPr>
          <w:p w:rsidR="0044428C" w:rsidRDefault="0007602F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 Б»</w:t>
            </w:r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 А»</w:t>
            </w:r>
          </w:p>
        </w:tc>
        <w:tc>
          <w:tcPr>
            <w:tcW w:w="743" w:type="dxa"/>
          </w:tcPr>
          <w:p w:rsidR="0044428C" w:rsidRDefault="0007602F" w:rsidP="0044428C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96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3-х»</w:t>
            </w:r>
          </w:p>
        </w:tc>
        <w:tc>
          <w:tcPr>
            <w:tcW w:w="746" w:type="dxa"/>
          </w:tcPr>
          <w:p w:rsidR="0044428C" w:rsidRDefault="0007602F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 А»</w:t>
            </w:r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 Б»</w:t>
            </w:r>
          </w:p>
        </w:tc>
        <w:tc>
          <w:tcPr>
            <w:tcW w:w="743" w:type="dxa"/>
          </w:tcPr>
          <w:p w:rsidR="0044428C" w:rsidRDefault="0007602F" w:rsidP="0044428C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6β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96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 А»</w:t>
            </w:r>
          </w:p>
        </w:tc>
        <w:tc>
          <w:tcPr>
            <w:tcW w:w="746" w:type="dxa"/>
          </w:tcPr>
          <w:p w:rsidR="0044428C" w:rsidRDefault="0007602F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5»</w:t>
            </w:r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3-х»</w:t>
            </w:r>
          </w:p>
        </w:tc>
        <w:tc>
          <w:tcPr>
            <w:tcW w:w="743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β</w:t>
            </w:r>
            <w:proofErr w:type="gramEnd"/>
          </w:p>
        </w:tc>
        <w:tc>
          <w:tcPr>
            <w:tcW w:w="2496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нет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избыточн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746" w:type="dxa"/>
          </w:tcPr>
          <w:p w:rsidR="0044428C" w:rsidRDefault="0007602F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 А»</w:t>
            </w:r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 А»</w:t>
            </w:r>
          </w:p>
        </w:tc>
        <w:tc>
          <w:tcPr>
            <w:tcW w:w="743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β</w:t>
            </w:r>
            <w:proofErr w:type="gramEnd"/>
          </w:p>
        </w:tc>
        <w:tc>
          <w:tcPr>
            <w:tcW w:w="2496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 А»</w:t>
            </w:r>
          </w:p>
        </w:tc>
        <w:tc>
          <w:tcPr>
            <w:tcW w:w="746" w:type="dxa"/>
          </w:tcPr>
          <w:p w:rsidR="0044428C" w:rsidRDefault="0044428C" w:rsidP="00B502B4">
            <w:pPr>
              <w:spacing w:line="288" w:lineRule="auto"/>
              <w:ind w:left="0"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3-х»</w:t>
            </w:r>
          </w:p>
        </w:tc>
      </w:tr>
      <w:tr w:rsidR="0044428C" w:rsidTr="00B502B4">
        <w:tc>
          <w:tcPr>
            <w:tcW w:w="3115" w:type="dxa"/>
          </w:tcPr>
          <w:p w:rsidR="0044428C" w:rsidRDefault="0044428C" w:rsidP="0044428C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«3 из 5»</w:t>
            </w:r>
          </w:p>
        </w:tc>
        <w:tc>
          <w:tcPr>
            <w:tcW w:w="743" w:type="dxa"/>
          </w:tcPr>
          <w:p w:rsidR="0044428C" w:rsidRDefault="00B502B4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44428C">
              <w:rPr>
                <w:rFonts w:eastAsiaTheme="minorEastAsia"/>
              </w:rPr>
              <w:t>β</w:t>
            </w:r>
          </w:p>
        </w:tc>
        <w:tc>
          <w:tcPr>
            <w:tcW w:w="2496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«2 из 3-х Б»</w:t>
            </w:r>
          </w:p>
        </w:tc>
        <w:tc>
          <w:tcPr>
            <w:tcW w:w="746" w:type="dxa"/>
          </w:tcPr>
          <w:p w:rsidR="0044428C" w:rsidRPr="005355C9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α</w:t>
            </w:r>
            <w:proofErr w:type="gramEnd"/>
          </w:p>
        </w:tc>
        <w:tc>
          <w:tcPr>
            <w:tcW w:w="2539" w:type="dxa"/>
          </w:tcPr>
          <w:p w:rsidR="0044428C" w:rsidRDefault="0044428C" w:rsidP="00B502B4">
            <w:pPr>
              <w:spacing w:line="288" w:lineRule="auto"/>
              <w:ind w:left="0" w:firstLine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нет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избыточн</w:t>
            </w:r>
            <w:proofErr w:type="spellEnd"/>
            <w:r>
              <w:rPr>
                <w:rFonts w:eastAsiaTheme="minorEastAsia"/>
              </w:rPr>
              <w:t>.</w:t>
            </w:r>
          </w:p>
        </w:tc>
      </w:tr>
    </w:tbl>
    <w:p w:rsidR="00623089" w:rsidRDefault="00623089" w:rsidP="00623089">
      <w:pPr>
        <w:pStyle w:val="2b"/>
        <w:spacing w:line="264" w:lineRule="auto"/>
      </w:pPr>
    </w:p>
    <w:p w:rsidR="00623089" w:rsidRDefault="00623089" w:rsidP="00623089">
      <w:pPr>
        <w:pStyle w:val="2b"/>
        <w:spacing w:line="264" w:lineRule="auto"/>
      </w:pPr>
      <w:r>
        <w:t>3. Заключение</w:t>
      </w:r>
    </w:p>
    <w:p w:rsidR="00F818F5" w:rsidRDefault="00B502B4" w:rsidP="00B502B4">
      <w:pPr>
        <w:spacing w:line="264" w:lineRule="auto"/>
        <w:ind w:left="0" w:firstLine="0"/>
        <w:contextualSpacing/>
      </w:pPr>
      <w:r>
        <w:t xml:space="preserve">Из анализа данных </w:t>
      </w:r>
      <w:r w:rsidR="00066CB8">
        <w:t>приведенных в таблице 2</w:t>
      </w:r>
      <w:r>
        <w:t xml:space="preserve"> можно сделать следующие выводы:</w:t>
      </w:r>
    </w:p>
    <w:p w:rsidR="00B502B4" w:rsidRDefault="00B502B4" w:rsidP="00B502B4">
      <w:pPr>
        <w:widowControl w:val="0"/>
        <w:spacing w:line="264" w:lineRule="auto"/>
        <w:ind w:left="0"/>
        <w:contextualSpacing/>
      </w:pPr>
      <w:r>
        <w:t xml:space="preserve">1) </w:t>
      </w:r>
      <w:r w:rsidRPr="00B502B4">
        <w:t>для сокращения среднего времени выполнения контроля параметра целесообразно применять усеченные алгоритмы принятия решения;</w:t>
      </w:r>
    </w:p>
    <w:p w:rsidR="00B502B4" w:rsidRDefault="007079E7" w:rsidP="00B502B4">
      <w:pPr>
        <w:widowControl w:val="0"/>
        <w:spacing w:line="264" w:lineRule="auto"/>
        <w:ind w:left="0"/>
        <w:contextualSpacing/>
      </w:pPr>
      <w:proofErr w:type="gramStart"/>
      <w:r>
        <w:t>2)для</w:t>
      </w:r>
      <w:proofErr w:type="gramEnd"/>
      <w:r>
        <w:t xml:space="preserve"> повышения достоверности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г</m:t>
            </m:r>
          </m:sub>
        </m:sSub>
      </m:oMath>
      <w:r>
        <w:t xml:space="preserve"> </w:t>
      </w:r>
      <w:r w:rsidR="00B502B4" w:rsidRPr="00B502B4">
        <w:t>(на параметре) целесообразно использовать полные алгоритмы принятия решения;</w:t>
      </w:r>
    </w:p>
    <w:p w:rsidR="00B502B4" w:rsidRPr="004B5EF6" w:rsidRDefault="00B502B4" w:rsidP="00B502B4">
      <w:pPr>
        <w:widowControl w:val="0"/>
        <w:spacing w:line="264" w:lineRule="auto"/>
        <w:ind w:left="0"/>
        <w:contextualSpacing/>
      </w:pPr>
      <w:r>
        <w:t xml:space="preserve">3) </w:t>
      </w:r>
      <w:r w:rsidR="007079E7">
        <w:t>для повышения достоверности</w:t>
      </w:r>
      <w:proofErr w:type="gramStart"/>
      <w:r w:rsidR="007079E7"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нг</m:t>
            </m:r>
          </m:sub>
        </m:sSub>
      </m:oMath>
      <w:r w:rsidRPr="00B502B4">
        <w:t xml:space="preserve"> (</w:t>
      </w:r>
      <w:proofErr w:type="gramEnd"/>
      <w:r w:rsidRPr="00B502B4">
        <w:t>на параметре) целесообразно использовать усеченные алгоритмы принятия решения;</w:t>
      </w:r>
    </w:p>
    <w:p w:rsidR="00B502B4" w:rsidRDefault="00B502B4" w:rsidP="00B502B4">
      <w:pPr>
        <w:widowControl w:val="0"/>
        <w:spacing w:line="264" w:lineRule="auto"/>
        <w:ind w:left="0"/>
        <w:contextualSpacing/>
      </w:pPr>
      <w:r>
        <w:t xml:space="preserve">4) </w:t>
      </w:r>
      <w:r w:rsidRPr="00B502B4">
        <w:t xml:space="preserve">выбор конкретного алгоритма принятия решения (на параметре) зависит от требований по достоверности, по длительности контроля и от значения вероятностных характеристик </w:t>
      </w:r>
      <w:r w:rsidRPr="00B502B4">
        <w:rPr>
          <w:i/>
        </w:rPr>
        <w:t>α</w:t>
      </w:r>
      <w:r w:rsidRPr="00B502B4">
        <w:t>,</w:t>
      </w:r>
      <w:r>
        <w:t xml:space="preserve"> </w:t>
      </w:r>
      <w:r w:rsidRPr="00B502B4">
        <w:rPr>
          <w:i/>
        </w:rPr>
        <w:t>β</w:t>
      </w:r>
      <w:r w:rsidRPr="00B502B4">
        <w:t>,</w:t>
      </w:r>
      <w:r>
        <w:t xml:space="preserve"> </w:t>
      </w:r>
      <w:r w:rsidRPr="00B502B4">
        <w:rPr>
          <w:i/>
        </w:rPr>
        <w:t>P</w:t>
      </w:r>
      <w:r w:rsidRPr="00B502B4">
        <w:t>.</w:t>
      </w:r>
    </w:p>
    <w:p w:rsidR="00A406BD" w:rsidRPr="007D0691" w:rsidRDefault="00A406BD" w:rsidP="00444D70">
      <w:pPr>
        <w:spacing w:line="264" w:lineRule="auto"/>
        <w:ind w:left="0" w:firstLine="0"/>
        <w:contextualSpacing/>
        <w:jc w:val="left"/>
      </w:pPr>
    </w:p>
    <w:p w:rsidR="00A406BD" w:rsidRPr="007D0691" w:rsidRDefault="00A406BD" w:rsidP="00A96001">
      <w:pPr>
        <w:pStyle w:val="2b"/>
        <w:spacing w:after="0" w:line="264" w:lineRule="auto"/>
      </w:pPr>
      <w:r w:rsidRPr="007D0691">
        <w:t>Библиографический список</w:t>
      </w:r>
    </w:p>
    <w:p w:rsidR="00A406BD" w:rsidRPr="00F4664B" w:rsidRDefault="00A406BD" w:rsidP="00A96001">
      <w:pPr>
        <w:spacing w:line="264" w:lineRule="auto"/>
        <w:ind w:left="0"/>
      </w:pPr>
      <w:r w:rsidRPr="007D0691">
        <w:t>1. </w:t>
      </w:r>
      <w:r w:rsidR="00F4664B" w:rsidRPr="00F4664B">
        <w:t xml:space="preserve">Сажин, С.Г. </w:t>
      </w:r>
      <w:r w:rsidR="00F4664B" w:rsidRPr="00F4664B">
        <w:rPr>
          <w:i/>
        </w:rPr>
        <w:t>Средства автоматического контроля технологических параметров.</w:t>
      </w:r>
      <w:r w:rsidR="00F4664B">
        <w:t xml:space="preserve"> </w:t>
      </w:r>
      <w:r w:rsidR="00F4664B" w:rsidRPr="00F4664B">
        <w:t xml:space="preserve">(Лань, </w:t>
      </w:r>
      <w:proofErr w:type="gramStart"/>
      <w:r w:rsidR="00F4664B">
        <w:t>СПб.,</w:t>
      </w:r>
      <w:proofErr w:type="gramEnd"/>
      <w:r w:rsidR="00F4664B">
        <w:t>2014).</w:t>
      </w:r>
    </w:p>
    <w:p w:rsidR="00A406BD" w:rsidRPr="007D0691" w:rsidRDefault="00A406BD" w:rsidP="00A96001">
      <w:pPr>
        <w:spacing w:line="264" w:lineRule="auto"/>
        <w:ind w:left="0"/>
      </w:pPr>
      <w:r w:rsidRPr="007D0691">
        <w:t>2. </w:t>
      </w:r>
      <w:proofErr w:type="spellStart"/>
      <w:r w:rsidR="0034464F">
        <w:t>Чичев</w:t>
      </w:r>
      <w:proofErr w:type="spellEnd"/>
      <w:r w:rsidR="004C1E55">
        <w:t>, С.И.</w:t>
      </w:r>
      <w:r w:rsidR="00066CB8">
        <w:t xml:space="preserve"> </w:t>
      </w:r>
      <w:r w:rsidR="004C1E55">
        <w:rPr>
          <w:i/>
        </w:rPr>
        <w:t>Система контроля и управления электротехническим оборудованием подстанций</w:t>
      </w:r>
      <w:r w:rsidR="00BC56D1">
        <w:t xml:space="preserve"> (</w:t>
      </w:r>
      <w:proofErr w:type="spellStart"/>
      <w:r w:rsidR="004C1E55">
        <w:t>Спект</w:t>
      </w:r>
      <w:proofErr w:type="spellEnd"/>
      <w:r w:rsidR="004C1E55">
        <w:t>, М., 2011</w:t>
      </w:r>
      <w:r w:rsidRPr="007D0691">
        <w:t>).</w:t>
      </w:r>
    </w:p>
    <w:p w:rsidR="00A96001" w:rsidRPr="00066CB8" w:rsidRDefault="00A96001" w:rsidP="00A96001">
      <w:pPr>
        <w:spacing w:line="264" w:lineRule="auto"/>
        <w:ind w:left="0"/>
        <w:contextualSpacing/>
      </w:pPr>
    </w:p>
    <w:p w:rsidR="004C1E55" w:rsidRPr="00FA70FD" w:rsidRDefault="004C1E55" w:rsidP="00444D70">
      <w:pPr>
        <w:pStyle w:val="2b"/>
        <w:spacing w:line="264" w:lineRule="auto"/>
      </w:pPr>
    </w:p>
    <w:p w:rsidR="004C1E55" w:rsidRPr="00FA70FD" w:rsidRDefault="004C1E55" w:rsidP="00444D70">
      <w:pPr>
        <w:pStyle w:val="2b"/>
        <w:spacing w:line="264" w:lineRule="auto"/>
      </w:pPr>
    </w:p>
    <w:p w:rsidR="00A406BD" w:rsidRPr="004C1E55" w:rsidRDefault="00A406BD" w:rsidP="00444D70">
      <w:pPr>
        <w:pStyle w:val="2b"/>
        <w:spacing w:line="264" w:lineRule="auto"/>
      </w:pPr>
      <w:r w:rsidRPr="008569CA">
        <w:rPr>
          <w:lang w:val="en-US"/>
        </w:rPr>
        <w:t>References</w:t>
      </w:r>
    </w:p>
    <w:p w:rsidR="00A96001" w:rsidRPr="004C1E55" w:rsidRDefault="00A96001" w:rsidP="00A96001">
      <w:pPr>
        <w:spacing w:line="264" w:lineRule="auto"/>
        <w:ind w:left="0"/>
        <w:contextualSpacing/>
        <w:rPr>
          <w:lang w:val="en-US"/>
        </w:rPr>
      </w:pPr>
      <w:r w:rsidRPr="004C1E55">
        <w:rPr>
          <w:lang w:val="en-US"/>
        </w:rPr>
        <w:lastRenderedPageBreak/>
        <w:t xml:space="preserve">1. </w:t>
      </w:r>
      <w:proofErr w:type="spellStart"/>
      <w:r w:rsidR="004C1E55" w:rsidRPr="004C1E55">
        <w:rPr>
          <w:lang w:val="en-US"/>
        </w:rPr>
        <w:t>Sazhin</w:t>
      </w:r>
      <w:proofErr w:type="spellEnd"/>
      <w:r w:rsidR="004C1E55" w:rsidRPr="004C1E55">
        <w:rPr>
          <w:lang w:val="en-US"/>
        </w:rPr>
        <w:t xml:space="preserve">, S.G. </w:t>
      </w:r>
      <w:r w:rsidR="004C1E55" w:rsidRPr="004C1E55">
        <w:rPr>
          <w:i/>
          <w:lang w:val="en-US"/>
        </w:rPr>
        <w:t>Means the automatic control of process parameters.</w:t>
      </w:r>
      <w:r w:rsidR="004C1E55" w:rsidRPr="004C1E55">
        <w:rPr>
          <w:lang w:val="en-US"/>
        </w:rPr>
        <w:t xml:space="preserve"> (</w:t>
      </w:r>
      <w:proofErr w:type="spellStart"/>
      <w:proofErr w:type="gramStart"/>
      <w:r w:rsidR="004C1E55" w:rsidRPr="004C1E55">
        <w:rPr>
          <w:lang w:val="en-US"/>
        </w:rPr>
        <w:t>Lan</w:t>
      </w:r>
      <w:proofErr w:type="spellEnd"/>
      <w:proofErr w:type="gramEnd"/>
      <w:r w:rsidR="004C1E55" w:rsidRPr="004C1E55">
        <w:rPr>
          <w:lang w:val="en-US"/>
        </w:rPr>
        <w:t>, St. Petersburg., 2014).</w:t>
      </w:r>
    </w:p>
    <w:p w:rsidR="00A96001" w:rsidRPr="00A96001" w:rsidRDefault="00A96001" w:rsidP="00A96001">
      <w:pPr>
        <w:spacing w:line="264" w:lineRule="auto"/>
        <w:ind w:left="0"/>
        <w:contextualSpacing/>
        <w:rPr>
          <w:lang w:val="en-US"/>
        </w:rPr>
      </w:pPr>
      <w:r w:rsidRPr="004C1E55">
        <w:rPr>
          <w:lang w:val="en-US"/>
        </w:rPr>
        <w:t xml:space="preserve">2. </w:t>
      </w:r>
      <w:r w:rsidR="004C1E55" w:rsidRPr="004C1E55">
        <w:rPr>
          <w:lang w:val="en-US"/>
        </w:rPr>
        <w:t xml:space="preserve">Chichewa, S.I. </w:t>
      </w:r>
      <w:r w:rsidR="004C1E55" w:rsidRPr="004C1E55">
        <w:rPr>
          <w:i/>
          <w:lang w:val="en-US"/>
        </w:rPr>
        <w:t>Systems for monitoring and control of electrical substation equipment</w:t>
      </w:r>
      <w:r w:rsidR="004C1E55" w:rsidRPr="004C1E55">
        <w:rPr>
          <w:lang w:val="en-US"/>
        </w:rPr>
        <w:t xml:space="preserve"> (</w:t>
      </w:r>
      <w:proofErr w:type="spellStart"/>
      <w:r w:rsidR="004C1E55" w:rsidRPr="004C1E55">
        <w:rPr>
          <w:lang w:val="en-US"/>
        </w:rPr>
        <w:t>Spect</w:t>
      </w:r>
      <w:proofErr w:type="spellEnd"/>
      <w:r w:rsidR="004C1E55" w:rsidRPr="004C1E55">
        <w:rPr>
          <w:lang w:val="en-US"/>
        </w:rPr>
        <w:t>, M., 2011).</w:t>
      </w:r>
    </w:p>
    <w:sectPr w:rsidR="00A96001" w:rsidRPr="00A96001" w:rsidSect="007D0691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2F" w:rsidRDefault="0007602F">
      <w:r>
        <w:separator/>
      </w:r>
    </w:p>
  </w:endnote>
  <w:endnote w:type="continuationSeparator" w:id="0">
    <w:p w:rsidR="0007602F" w:rsidRDefault="000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B8" w:rsidRPr="00190DA4" w:rsidRDefault="00066CB8" w:rsidP="00190DA4">
    <w:pPr>
      <w:pStyle w:val="aa"/>
      <w:ind w:left="0" w:firstLine="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B8" w:rsidRPr="00190DA4" w:rsidRDefault="00066CB8" w:rsidP="00190DA4">
    <w:pPr>
      <w:pStyle w:val="aa"/>
      <w:ind w:left="0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2F" w:rsidRDefault="0007602F">
      <w:r>
        <w:separator/>
      </w:r>
    </w:p>
  </w:footnote>
  <w:footnote w:type="continuationSeparator" w:id="0">
    <w:p w:rsidR="0007602F" w:rsidRDefault="0007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B8" w:rsidRPr="007B1C61" w:rsidRDefault="00066CB8" w:rsidP="007B1C61">
    <w:pPr>
      <w:pStyle w:val="afffa"/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B8" w:rsidRPr="00190DA4" w:rsidRDefault="00066CB8" w:rsidP="00190DA4">
    <w:pPr>
      <w:pStyle w:val="afffa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F0EC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7347F6D"/>
    <w:multiLevelType w:val="hybridMultilevel"/>
    <w:tmpl w:val="99F83200"/>
    <w:name w:val="WW8Num32322"/>
    <w:lvl w:ilvl="0" w:tplc="0458E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50A4E"/>
    <w:multiLevelType w:val="hybridMultilevel"/>
    <w:tmpl w:val="FFE46C42"/>
    <w:lvl w:ilvl="0" w:tplc="9878A754">
      <w:start w:val="1"/>
      <w:numFmt w:val="bullet"/>
      <w:pStyle w:val="a0"/>
      <w:lvlText w:val=""/>
      <w:lvlJc w:val="left"/>
      <w:pPr>
        <w:tabs>
          <w:tab w:val="num" w:pos="1743"/>
        </w:tabs>
        <w:ind w:left="174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D7FA3"/>
    <w:multiLevelType w:val="hybridMultilevel"/>
    <w:tmpl w:val="D20CC950"/>
    <w:lvl w:ilvl="0" w:tplc="BA0E58D6">
      <w:start w:val="1"/>
      <w:numFmt w:val="bullet"/>
      <w:pStyle w:val="a1"/>
      <w:lvlText w:val="-"/>
      <w:lvlJc w:val="left"/>
      <w:pPr>
        <w:tabs>
          <w:tab w:val="num" w:pos="106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69C1B3B"/>
    <w:multiLevelType w:val="singleLevel"/>
    <w:tmpl w:val="668ED0BA"/>
    <w:lvl w:ilvl="0">
      <w:start w:val="1"/>
      <w:numFmt w:val="decimal"/>
      <w:pStyle w:val="a2"/>
      <w:lvlText w:val="[%1]"/>
      <w:lvlJc w:val="left"/>
      <w:pPr>
        <w:tabs>
          <w:tab w:val="num" w:pos="644"/>
        </w:tabs>
        <w:ind w:left="-283" w:firstLine="567"/>
      </w:pPr>
      <w:rPr>
        <w:rFonts w:hint="default"/>
      </w:rPr>
    </w:lvl>
  </w:abstractNum>
  <w:abstractNum w:abstractNumId="7">
    <w:nsid w:val="240F1F01"/>
    <w:multiLevelType w:val="hybridMultilevel"/>
    <w:tmpl w:val="245C28CE"/>
    <w:lvl w:ilvl="0" w:tplc="4E663674">
      <w:start w:val="1"/>
      <w:numFmt w:val="decimal"/>
      <w:pStyle w:val="a3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E7863"/>
    <w:multiLevelType w:val="hybridMultilevel"/>
    <w:tmpl w:val="AB9E7C14"/>
    <w:lvl w:ilvl="0" w:tplc="72940CB4">
      <w:start w:val="1"/>
      <w:numFmt w:val="decimal"/>
      <w:pStyle w:val="CSIT-Ref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101FD"/>
    <w:multiLevelType w:val="multilevel"/>
    <w:tmpl w:val="71C0313E"/>
    <w:name w:val="WW8Num32"/>
    <w:lvl w:ilvl="0">
      <w:start w:val="1"/>
      <w:numFmt w:val="decimal"/>
      <w:pStyle w:val="X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XX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2CC65645"/>
    <w:multiLevelType w:val="hybridMultilevel"/>
    <w:tmpl w:val="D57C98A2"/>
    <w:lvl w:ilvl="0" w:tplc="04190001">
      <w:start w:val="1"/>
      <w:numFmt w:val="decimal"/>
      <w:pStyle w:val="References"/>
      <w:lvlText w:val="%1."/>
      <w:lvlJc w:val="left"/>
      <w:pPr>
        <w:tabs>
          <w:tab w:val="num" w:pos="928"/>
        </w:tabs>
        <w:ind w:left="908" w:hanging="34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83492"/>
    <w:multiLevelType w:val="hybridMultilevel"/>
    <w:tmpl w:val="E3F85912"/>
    <w:name w:val="WW8Num323"/>
    <w:lvl w:ilvl="0" w:tplc="0458EAA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2">
    <w:nsid w:val="31583B40"/>
    <w:multiLevelType w:val="hybridMultilevel"/>
    <w:tmpl w:val="DC1CB2EE"/>
    <w:name w:val="WW8Num3232"/>
    <w:lvl w:ilvl="0" w:tplc="0458EA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11988"/>
    <w:multiLevelType w:val="hybridMultilevel"/>
    <w:tmpl w:val="7012D308"/>
    <w:name w:val="WW8Num323222"/>
    <w:lvl w:ilvl="0" w:tplc="0458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77292"/>
    <w:multiLevelType w:val="multilevel"/>
    <w:tmpl w:val="C97083B2"/>
    <w:lvl w:ilvl="0">
      <w:start w:val="1"/>
      <w:numFmt w:val="decimal"/>
      <w:pStyle w:val="-level1Zagl"/>
      <w:suff w:val="space"/>
      <w:lvlText w:val="%1"/>
      <w:lvlJc w:val="left"/>
      <w:pPr>
        <w:ind w:left="2280" w:firstLine="720"/>
      </w:pPr>
      <w:rPr>
        <w:rFonts w:hint="default"/>
      </w:rPr>
    </w:lvl>
    <w:lvl w:ilvl="1">
      <w:start w:val="1"/>
      <w:numFmt w:val="decimal"/>
      <w:pStyle w:val="7-"/>
      <w:suff w:val="space"/>
      <w:lvlText w:val="%1.%2"/>
      <w:lvlJc w:val="left"/>
      <w:pPr>
        <w:ind w:left="48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1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51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3"/>
        </w:tabs>
        <w:ind w:left="14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7"/>
        </w:tabs>
        <w:ind w:left="15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1"/>
        </w:tabs>
        <w:ind w:left="1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5"/>
        </w:tabs>
        <w:ind w:left="1835" w:hanging="1584"/>
      </w:pPr>
      <w:rPr>
        <w:rFonts w:hint="default"/>
      </w:rPr>
    </w:lvl>
  </w:abstractNum>
  <w:abstractNum w:abstractNumId="15">
    <w:nsid w:val="62244E44"/>
    <w:multiLevelType w:val="multilevel"/>
    <w:tmpl w:val="597425AE"/>
    <w:styleLink w:val="1"/>
    <w:lvl w:ilvl="0">
      <w:start w:val="1"/>
      <w:numFmt w:val="decimal"/>
      <w:pStyle w:val="10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0F423E1"/>
    <w:multiLevelType w:val="multilevel"/>
    <w:tmpl w:val="597425AE"/>
    <w:numStyleLink w:val="1"/>
  </w:abstractNum>
  <w:abstractNum w:abstractNumId="17">
    <w:nsid w:val="7B263E4C"/>
    <w:multiLevelType w:val="hybridMultilevel"/>
    <w:tmpl w:val="9AECFBAA"/>
    <w:name w:val="WW8Num322"/>
    <w:lvl w:ilvl="0" w:tplc="18C20D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5"/>
  </w:num>
  <w:num w:numId="8">
    <w:abstractNumId w:val="16"/>
  </w:num>
  <w:num w:numId="9">
    <w:abstractNumId w:val="4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evenAndOddHeaders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39"/>
    <w:rsid w:val="000008A6"/>
    <w:rsid w:val="00000CB0"/>
    <w:rsid w:val="00003463"/>
    <w:rsid w:val="00004488"/>
    <w:rsid w:val="00004D5A"/>
    <w:rsid w:val="00005565"/>
    <w:rsid w:val="00006FDB"/>
    <w:rsid w:val="0001024D"/>
    <w:rsid w:val="00011D94"/>
    <w:rsid w:val="00014794"/>
    <w:rsid w:val="00014B4F"/>
    <w:rsid w:val="00014F2B"/>
    <w:rsid w:val="00016093"/>
    <w:rsid w:val="000214E5"/>
    <w:rsid w:val="00022F42"/>
    <w:rsid w:val="00023559"/>
    <w:rsid w:val="00024622"/>
    <w:rsid w:val="0002608E"/>
    <w:rsid w:val="00027475"/>
    <w:rsid w:val="00030423"/>
    <w:rsid w:val="000319A3"/>
    <w:rsid w:val="00032FE1"/>
    <w:rsid w:val="00033E65"/>
    <w:rsid w:val="00034156"/>
    <w:rsid w:val="000346E9"/>
    <w:rsid w:val="00035DEC"/>
    <w:rsid w:val="00035EE6"/>
    <w:rsid w:val="00036918"/>
    <w:rsid w:val="00037F7A"/>
    <w:rsid w:val="00041A77"/>
    <w:rsid w:val="0004244C"/>
    <w:rsid w:val="00043124"/>
    <w:rsid w:val="0004347E"/>
    <w:rsid w:val="00044A5A"/>
    <w:rsid w:val="00044AA0"/>
    <w:rsid w:val="00044FE8"/>
    <w:rsid w:val="0004565E"/>
    <w:rsid w:val="00046CD5"/>
    <w:rsid w:val="00050E2C"/>
    <w:rsid w:val="00051765"/>
    <w:rsid w:val="00051F21"/>
    <w:rsid w:val="000528E1"/>
    <w:rsid w:val="0005326F"/>
    <w:rsid w:val="00053480"/>
    <w:rsid w:val="000544AE"/>
    <w:rsid w:val="00054DE1"/>
    <w:rsid w:val="00054E75"/>
    <w:rsid w:val="00055F18"/>
    <w:rsid w:val="00056946"/>
    <w:rsid w:val="00057B9D"/>
    <w:rsid w:val="00061356"/>
    <w:rsid w:val="00063EBD"/>
    <w:rsid w:val="00066CB8"/>
    <w:rsid w:val="00067385"/>
    <w:rsid w:val="00071ED9"/>
    <w:rsid w:val="0007265F"/>
    <w:rsid w:val="00072F99"/>
    <w:rsid w:val="0007302F"/>
    <w:rsid w:val="00075454"/>
    <w:rsid w:val="00075E19"/>
    <w:rsid w:val="0007602F"/>
    <w:rsid w:val="000763FB"/>
    <w:rsid w:val="00082543"/>
    <w:rsid w:val="00084239"/>
    <w:rsid w:val="00084560"/>
    <w:rsid w:val="00084ED6"/>
    <w:rsid w:val="000859F2"/>
    <w:rsid w:val="00085D9E"/>
    <w:rsid w:val="000A05D0"/>
    <w:rsid w:val="000A4777"/>
    <w:rsid w:val="000A5C56"/>
    <w:rsid w:val="000A683F"/>
    <w:rsid w:val="000A7E77"/>
    <w:rsid w:val="000B0985"/>
    <w:rsid w:val="000B0B8C"/>
    <w:rsid w:val="000B0C24"/>
    <w:rsid w:val="000B0DDF"/>
    <w:rsid w:val="000B13D8"/>
    <w:rsid w:val="000B1C65"/>
    <w:rsid w:val="000B1F52"/>
    <w:rsid w:val="000B24A6"/>
    <w:rsid w:val="000B26B1"/>
    <w:rsid w:val="000B2C75"/>
    <w:rsid w:val="000B34A5"/>
    <w:rsid w:val="000B3E92"/>
    <w:rsid w:val="000B4487"/>
    <w:rsid w:val="000B45B2"/>
    <w:rsid w:val="000B5128"/>
    <w:rsid w:val="000B583E"/>
    <w:rsid w:val="000B5BB2"/>
    <w:rsid w:val="000B5CBD"/>
    <w:rsid w:val="000B5F94"/>
    <w:rsid w:val="000B773C"/>
    <w:rsid w:val="000C0B48"/>
    <w:rsid w:val="000C0D20"/>
    <w:rsid w:val="000C0DF8"/>
    <w:rsid w:val="000C2412"/>
    <w:rsid w:val="000C343E"/>
    <w:rsid w:val="000C4DC6"/>
    <w:rsid w:val="000C50CC"/>
    <w:rsid w:val="000C56DE"/>
    <w:rsid w:val="000C590B"/>
    <w:rsid w:val="000C6919"/>
    <w:rsid w:val="000C7663"/>
    <w:rsid w:val="000C7BA1"/>
    <w:rsid w:val="000D05EF"/>
    <w:rsid w:val="000D1610"/>
    <w:rsid w:val="000D1759"/>
    <w:rsid w:val="000D1868"/>
    <w:rsid w:val="000D2D4E"/>
    <w:rsid w:val="000D6696"/>
    <w:rsid w:val="000E0066"/>
    <w:rsid w:val="000E1316"/>
    <w:rsid w:val="000E1FC2"/>
    <w:rsid w:val="000E3732"/>
    <w:rsid w:val="000E37FB"/>
    <w:rsid w:val="000E44AA"/>
    <w:rsid w:val="000E496D"/>
    <w:rsid w:val="000E566B"/>
    <w:rsid w:val="000E6EBA"/>
    <w:rsid w:val="000E765A"/>
    <w:rsid w:val="000F0373"/>
    <w:rsid w:val="000F09C7"/>
    <w:rsid w:val="000F10BE"/>
    <w:rsid w:val="000F2AB9"/>
    <w:rsid w:val="000F2E3B"/>
    <w:rsid w:val="000F396A"/>
    <w:rsid w:val="000F3EFD"/>
    <w:rsid w:val="000F48CC"/>
    <w:rsid w:val="000F5257"/>
    <w:rsid w:val="000F5EAA"/>
    <w:rsid w:val="000F60BE"/>
    <w:rsid w:val="000F6987"/>
    <w:rsid w:val="0010018D"/>
    <w:rsid w:val="00103B68"/>
    <w:rsid w:val="001047EF"/>
    <w:rsid w:val="00105203"/>
    <w:rsid w:val="0010539C"/>
    <w:rsid w:val="00106B26"/>
    <w:rsid w:val="00110BA6"/>
    <w:rsid w:val="001112B8"/>
    <w:rsid w:val="001132AF"/>
    <w:rsid w:val="00114B1B"/>
    <w:rsid w:val="001156E8"/>
    <w:rsid w:val="001164DC"/>
    <w:rsid w:val="00117066"/>
    <w:rsid w:val="001171B2"/>
    <w:rsid w:val="001178E6"/>
    <w:rsid w:val="00120FD3"/>
    <w:rsid w:val="00121AE3"/>
    <w:rsid w:val="00122B84"/>
    <w:rsid w:val="0012364A"/>
    <w:rsid w:val="0012386C"/>
    <w:rsid w:val="001251A8"/>
    <w:rsid w:val="00126CCD"/>
    <w:rsid w:val="00126E2B"/>
    <w:rsid w:val="001279C0"/>
    <w:rsid w:val="0013135F"/>
    <w:rsid w:val="00131E92"/>
    <w:rsid w:val="001348D4"/>
    <w:rsid w:val="00134BEF"/>
    <w:rsid w:val="001352CF"/>
    <w:rsid w:val="001365AA"/>
    <w:rsid w:val="001377DA"/>
    <w:rsid w:val="0014279C"/>
    <w:rsid w:val="00142872"/>
    <w:rsid w:val="0014386C"/>
    <w:rsid w:val="0014458B"/>
    <w:rsid w:val="001469B9"/>
    <w:rsid w:val="00146BA7"/>
    <w:rsid w:val="00147E19"/>
    <w:rsid w:val="001504F3"/>
    <w:rsid w:val="00151279"/>
    <w:rsid w:val="001513E4"/>
    <w:rsid w:val="00152759"/>
    <w:rsid w:val="00155826"/>
    <w:rsid w:val="00155A1D"/>
    <w:rsid w:val="00155C56"/>
    <w:rsid w:val="0016128F"/>
    <w:rsid w:val="001614FF"/>
    <w:rsid w:val="00161C88"/>
    <w:rsid w:val="001620A2"/>
    <w:rsid w:val="0016590C"/>
    <w:rsid w:val="00170B3F"/>
    <w:rsid w:val="00171A7E"/>
    <w:rsid w:val="00171B5E"/>
    <w:rsid w:val="00171C58"/>
    <w:rsid w:val="0017221B"/>
    <w:rsid w:val="00172549"/>
    <w:rsid w:val="001731CA"/>
    <w:rsid w:val="0017342F"/>
    <w:rsid w:val="001746C1"/>
    <w:rsid w:val="0017491A"/>
    <w:rsid w:val="00174D3B"/>
    <w:rsid w:val="00175074"/>
    <w:rsid w:val="00175BC9"/>
    <w:rsid w:val="00175C48"/>
    <w:rsid w:val="00175DA9"/>
    <w:rsid w:val="00175E18"/>
    <w:rsid w:val="00175FAE"/>
    <w:rsid w:val="0017614D"/>
    <w:rsid w:val="001768CD"/>
    <w:rsid w:val="00177C18"/>
    <w:rsid w:val="00177DE0"/>
    <w:rsid w:val="0018044C"/>
    <w:rsid w:val="001809EB"/>
    <w:rsid w:val="00180AB7"/>
    <w:rsid w:val="00180ACA"/>
    <w:rsid w:val="00181C17"/>
    <w:rsid w:val="00183845"/>
    <w:rsid w:val="00187995"/>
    <w:rsid w:val="00190DA4"/>
    <w:rsid w:val="00192FB1"/>
    <w:rsid w:val="00194F0E"/>
    <w:rsid w:val="00195D30"/>
    <w:rsid w:val="00196239"/>
    <w:rsid w:val="00196DC2"/>
    <w:rsid w:val="0019794B"/>
    <w:rsid w:val="00197A94"/>
    <w:rsid w:val="001A1502"/>
    <w:rsid w:val="001A1C0A"/>
    <w:rsid w:val="001A393B"/>
    <w:rsid w:val="001A5533"/>
    <w:rsid w:val="001A7A0E"/>
    <w:rsid w:val="001A7EA0"/>
    <w:rsid w:val="001B1166"/>
    <w:rsid w:val="001B2DBD"/>
    <w:rsid w:val="001B2F42"/>
    <w:rsid w:val="001B389C"/>
    <w:rsid w:val="001B4C0A"/>
    <w:rsid w:val="001B55AB"/>
    <w:rsid w:val="001B5965"/>
    <w:rsid w:val="001B5C8D"/>
    <w:rsid w:val="001C1C6C"/>
    <w:rsid w:val="001C216F"/>
    <w:rsid w:val="001C24AB"/>
    <w:rsid w:val="001C262A"/>
    <w:rsid w:val="001C3B3D"/>
    <w:rsid w:val="001C3BF9"/>
    <w:rsid w:val="001C41C5"/>
    <w:rsid w:val="001D1298"/>
    <w:rsid w:val="001D31D5"/>
    <w:rsid w:val="001D36D2"/>
    <w:rsid w:val="001D37D2"/>
    <w:rsid w:val="001D4B8F"/>
    <w:rsid w:val="001D5A80"/>
    <w:rsid w:val="001E047E"/>
    <w:rsid w:val="001E0EEA"/>
    <w:rsid w:val="001E2868"/>
    <w:rsid w:val="001E3B0D"/>
    <w:rsid w:val="001E40F0"/>
    <w:rsid w:val="001F0942"/>
    <w:rsid w:val="001F0F4B"/>
    <w:rsid w:val="001F1BE9"/>
    <w:rsid w:val="001F1C86"/>
    <w:rsid w:val="001F1E2C"/>
    <w:rsid w:val="001F3FFD"/>
    <w:rsid w:val="001F5B4E"/>
    <w:rsid w:val="001F5D7F"/>
    <w:rsid w:val="001F64FD"/>
    <w:rsid w:val="001F6585"/>
    <w:rsid w:val="001F6E72"/>
    <w:rsid w:val="001F728D"/>
    <w:rsid w:val="001F7393"/>
    <w:rsid w:val="001F751E"/>
    <w:rsid w:val="001F7F3B"/>
    <w:rsid w:val="00200D4E"/>
    <w:rsid w:val="002029E8"/>
    <w:rsid w:val="0020318C"/>
    <w:rsid w:val="00204834"/>
    <w:rsid w:val="00206BAD"/>
    <w:rsid w:val="00207062"/>
    <w:rsid w:val="002100AA"/>
    <w:rsid w:val="00211AB5"/>
    <w:rsid w:val="0021221F"/>
    <w:rsid w:val="002132D7"/>
    <w:rsid w:val="0021478E"/>
    <w:rsid w:val="002158F4"/>
    <w:rsid w:val="00216650"/>
    <w:rsid w:val="002167BC"/>
    <w:rsid w:val="00216C2E"/>
    <w:rsid w:val="00217FBD"/>
    <w:rsid w:val="00220269"/>
    <w:rsid w:val="00220279"/>
    <w:rsid w:val="00220609"/>
    <w:rsid w:val="002220AB"/>
    <w:rsid w:val="00223065"/>
    <w:rsid w:val="00223C27"/>
    <w:rsid w:val="00223CE1"/>
    <w:rsid w:val="00223D0D"/>
    <w:rsid w:val="00223F22"/>
    <w:rsid w:val="0022445A"/>
    <w:rsid w:val="0022469F"/>
    <w:rsid w:val="002260F6"/>
    <w:rsid w:val="00226A42"/>
    <w:rsid w:val="00227601"/>
    <w:rsid w:val="0022768B"/>
    <w:rsid w:val="002307C3"/>
    <w:rsid w:val="002307CA"/>
    <w:rsid w:val="002310F9"/>
    <w:rsid w:val="0023166C"/>
    <w:rsid w:val="002316B0"/>
    <w:rsid w:val="0023254C"/>
    <w:rsid w:val="00233337"/>
    <w:rsid w:val="0023563D"/>
    <w:rsid w:val="0023608A"/>
    <w:rsid w:val="00236C4E"/>
    <w:rsid w:val="00236D84"/>
    <w:rsid w:val="00237F5D"/>
    <w:rsid w:val="00243B3F"/>
    <w:rsid w:val="00244345"/>
    <w:rsid w:val="0024482E"/>
    <w:rsid w:val="002455B4"/>
    <w:rsid w:val="0024561A"/>
    <w:rsid w:val="002459C8"/>
    <w:rsid w:val="00246F2D"/>
    <w:rsid w:val="002470B6"/>
    <w:rsid w:val="002475C7"/>
    <w:rsid w:val="002507B2"/>
    <w:rsid w:val="00250D40"/>
    <w:rsid w:val="00251AFA"/>
    <w:rsid w:val="00252542"/>
    <w:rsid w:val="00252F6A"/>
    <w:rsid w:val="002530F1"/>
    <w:rsid w:val="00253550"/>
    <w:rsid w:val="002546DA"/>
    <w:rsid w:val="00255332"/>
    <w:rsid w:val="0025602D"/>
    <w:rsid w:val="00257FEA"/>
    <w:rsid w:val="00261B32"/>
    <w:rsid w:val="00262A7C"/>
    <w:rsid w:val="002630A1"/>
    <w:rsid w:val="00263C1D"/>
    <w:rsid w:val="00264022"/>
    <w:rsid w:val="00264A00"/>
    <w:rsid w:val="00265503"/>
    <w:rsid w:val="00265F45"/>
    <w:rsid w:val="002669A9"/>
    <w:rsid w:val="002721D8"/>
    <w:rsid w:val="00272CFA"/>
    <w:rsid w:val="00272D03"/>
    <w:rsid w:val="00272D6A"/>
    <w:rsid w:val="00272EBB"/>
    <w:rsid w:val="00273EF1"/>
    <w:rsid w:val="00274764"/>
    <w:rsid w:val="0027732C"/>
    <w:rsid w:val="00280191"/>
    <w:rsid w:val="00280975"/>
    <w:rsid w:val="002809D6"/>
    <w:rsid w:val="00280E65"/>
    <w:rsid w:val="00281750"/>
    <w:rsid w:val="00282486"/>
    <w:rsid w:val="0028323B"/>
    <w:rsid w:val="00284432"/>
    <w:rsid w:val="00287593"/>
    <w:rsid w:val="0029152C"/>
    <w:rsid w:val="0029159E"/>
    <w:rsid w:val="00291690"/>
    <w:rsid w:val="0029224D"/>
    <w:rsid w:val="0029279C"/>
    <w:rsid w:val="00292E08"/>
    <w:rsid w:val="0029359A"/>
    <w:rsid w:val="002947D2"/>
    <w:rsid w:val="00295A27"/>
    <w:rsid w:val="00296A33"/>
    <w:rsid w:val="00297A23"/>
    <w:rsid w:val="002A073F"/>
    <w:rsid w:val="002A58B5"/>
    <w:rsid w:val="002B1A17"/>
    <w:rsid w:val="002B1B3A"/>
    <w:rsid w:val="002B21CA"/>
    <w:rsid w:val="002B2735"/>
    <w:rsid w:val="002B2A03"/>
    <w:rsid w:val="002B2D61"/>
    <w:rsid w:val="002B30D0"/>
    <w:rsid w:val="002B318F"/>
    <w:rsid w:val="002B33E7"/>
    <w:rsid w:val="002B37C3"/>
    <w:rsid w:val="002B3DFD"/>
    <w:rsid w:val="002B4E28"/>
    <w:rsid w:val="002B5747"/>
    <w:rsid w:val="002B6E9A"/>
    <w:rsid w:val="002B7C46"/>
    <w:rsid w:val="002B7DF2"/>
    <w:rsid w:val="002C0013"/>
    <w:rsid w:val="002C0C47"/>
    <w:rsid w:val="002C0F37"/>
    <w:rsid w:val="002C2C3A"/>
    <w:rsid w:val="002C34F8"/>
    <w:rsid w:val="002C3606"/>
    <w:rsid w:val="002C3811"/>
    <w:rsid w:val="002C604D"/>
    <w:rsid w:val="002C70D0"/>
    <w:rsid w:val="002D05C6"/>
    <w:rsid w:val="002D078A"/>
    <w:rsid w:val="002D2A44"/>
    <w:rsid w:val="002D2AB8"/>
    <w:rsid w:val="002D4EF8"/>
    <w:rsid w:val="002D6199"/>
    <w:rsid w:val="002D73AD"/>
    <w:rsid w:val="002E00FE"/>
    <w:rsid w:val="002E02E6"/>
    <w:rsid w:val="002E1BA5"/>
    <w:rsid w:val="002E2E57"/>
    <w:rsid w:val="002E47F2"/>
    <w:rsid w:val="002E48EA"/>
    <w:rsid w:val="002E49B9"/>
    <w:rsid w:val="002E4D44"/>
    <w:rsid w:val="002E6742"/>
    <w:rsid w:val="002E6746"/>
    <w:rsid w:val="002E729F"/>
    <w:rsid w:val="002F0F8C"/>
    <w:rsid w:val="002F19C1"/>
    <w:rsid w:val="002F1E0F"/>
    <w:rsid w:val="002F1F9A"/>
    <w:rsid w:val="002F296A"/>
    <w:rsid w:val="002F3408"/>
    <w:rsid w:val="002F4AD0"/>
    <w:rsid w:val="002F5316"/>
    <w:rsid w:val="002F7C64"/>
    <w:rsid w:val="002F7DB0"/>
    <w:rsid w:val="00300293"/>
    <w:rsid w:val="003016F3"/>
    <w:rsid w:val="00302145"/>
    <w:rsid w:val="00302B47"/>
    <w:rsid w:val="00302DAD"/>
    <w:rsid w:val="00304010"/>
    <w:rsid w:val="0030497E"/>
    <w:rsid w:val="003060B7"/>
    <w:rsid w:val="00307F5F"/>
    <w:rsid w:val="0031372F"/>
    <w:rsid w:val="00313A7D"/>
    <w:rsid w:val="00313D67"/>
    <w:rsid w:val="00313FF0"/>
    <w:rsid w:val="003145E9"/>
    <w:rsid w:val="003148D4"/>
    <w:rsid w:val="00315619"/>
    <w:rsid w:val="00315E16"/>
    <w:rsid w:val="00320951"/>
    <w:rsid w:val="003214AA"/>
    <w:rsid w:val="00321746"/>
    <w:rsid w:val="0032187F"/>
    <w:rsid w:val="00324B5A"/>
    <w:rsid w:val="00326838"/>
    <w:rsid w:val="00326CAE"/>
    <w:rsid w:val="00327D5C"/>
    <w:rsid w:val="00330118"/>
    <w:rsid w:val="00330461"/>
    <w:rsid w:val="00330887"/>
    <w:rsid w:val="003309AB"/>
    <w:rsid w:val="003323BA"/>
    <w:rsid w:val="003324B9"/>
    <w:rsid w:val="003339A8"/>
    <w:rsid w:val="00333B8D"/>
    <w:rsid w:val="00334A4B"/>
    <w:rsid w:val="00334E5B"/>
    <w:rsid w:val="00336B62"/>
    <w:rsid w:val="00337693"/>
    <w:rsid w:val="00337753"/>
    <w:rsid w:val="00337B07"/>
    <w:rsid w:val="00342312"/>
    <w:rsid w:val="00342CE4"/>
    <w:rsid w:val="00343A34"/>
    <w:rsid w:val="003440FA"/>
    <w:rsid w:val="00344464"/>
    <w:rsid w:val="0034464F"/>
    <w:rsid w:val="0034578C"/>
    <w:rsid w:val="00345F9C"/>
    <w:rsid w:val="003473E6"/>
    <w:rsid w:val="00347ABE"/>
    <w:rsid w:val="00350C3D"/>
    <w:rsid w:val="00350FB4"/>
    <w:rsid w:val="003519F1"/>
    <w:rsid w:val="003521AA"/>
    <w:rsid w:val="0035296F"/>
    <w:rsid w:val="00352EEF"/>
    <w:rsid w:val="0035431F"/>
    <w:rsid w:val="0035447B"/>
    <w:rsid w:val="00354B66"/>
    <w:rsid w:val="00355173"/>
    <w:rsid w:val="00355B4A"/>
    <w:rsid w:val="00356386"/>
    <w:rsid w:val="0035728E"/>
    <w:rsid w:val="00357962"/>
    <w:rsid w:val="00357C57"/>
    <w:rsid w:val="003608E5"/>
    <w:rsid w:val="00361B83"/>
    <w:rsid w:val="00362D2A"/>
    <w:rsid w:val="003636F0"/>
    <w:rsid w:val="00364049"/>
    <w:rsid w:val="00364DA0"/>
    <w:rsid w:val="00364EFF"/>
    <w:rsid w:val="00366A49"/>
    <w:rsid w:val="00366D0D"/>
    <w:rsid w:val="0037158C"/>
    <w:rsid w:val="00373592"/>
    <w:rsid w:val="0037383E"/>
    <w:rsid w:val="0037419C"/>
    <w:rsid w:val="0037458D"/>
    <w:rsid w:val="003745D7"/>
    <w:rsid w:val="00374C74"/>
    <w:rsid w:val="003751DC"/>
    <w:rsid w:val="00376389"/>
    <w:rsid w:val="00380287"/>
    <w:rsid w:val="003811CA"/>
    <w:rsid w:val="00381292"/>
    <w:rsid w:val="00381FAA"/>
    <w:rsid w:val="003820DE"/>
    <w:rsid w:val="00382B66"/>
    <w:rsid w:val="0038396A"/>
    <w:rsid w:val="00383A0F"/>
    <w:rsid w:val="00384126"/>
    <w:rsid w:val="003879B4"/>
    <w:rsid w:val="00387A40"/>
    <w:rsid w:val="00392C62"/>
    <w:rsid w:val="00394446"/>
    <w:rsid w:val="00396274"/>
    <w:rsid w:val="003A02FE"/>
    <w:rsid w:val="003A06E5"/>
    <w:rsid w:val="003A2A4E"/>
    <w:rsid w:val="003A2F42"/>
    <w:rsid w:val="003A3256"/>
    <w:rsid w:val="003A36B1"/>
    <w:rsid w:val="003A3950"/>
    <w:rsid w:val="003A480B"/>
    <w:rsid w:val="003A5AC2"/>
    <w:rsid w:val="003A5C86"/>
    <w:rsid w:val="003A61B5"/>
    <w:rsid w:val="003B139B"/>
    <w:rsid w:val="003B1801"/>
    <w:rsid w:val="003B2942"/>
    <w:rsid w:val="003B3991"/>
    <w:rsid w:val="003B4779"/>
    <w:rsid w:val="003B61FF"/>
    <w:rsid w:val="003B6C5A"/>
    <w:rsid w:val="003B718F"/>
    <w:rsid w:val="003B7380"/>
    <w:rsid w:val="003C033E"/>
    <w:rsid w:val="003C2447"/>
    <w:rsid w:val="003C34DE"/>
    <w:rsid w:val="003C391C"/>
    <w:rsid w:val="003C64A9"/>
    <w:rsid w:val="003C7B9B"/>
    <w:rsid w:val="003D0DF1"/>
    <w:rsid w:val="003D132C"/>
    <w:rsid w:val="003D168B"/>
    <w:rsid w:val="003D1DFA"/>
    <w:rsid w:val="003D4C0B"/>
    <w:rsid w:val="003D4EFB"/>
    <w:rsid w:val="003D5189"/>
    <w:rsid w:val="003D5527"/>
    <w:rsid w:val="003D5A72"/>
    <w:rsid w:val="003D68C2"/>
    <w:rsid w:val="003D7534"/>
    <w:rsid w:val="003D7EBD"/>
    <w:rsid w:val="003E00F9"/>
    <w:rsid w:val="003E01A6"/>
    <w:rsid w:val="003E35BD"/>
    <w:rsid w:val="003E41DF"/>
    <w:rsid w:val="003E4E68"/>
    <w:rsid w:val="003E54D2"/>
    <w:rsid w:val="003E64FB"/>
    <w:rsid w:val="003E664B"/>
    <w:rsid w:val="003E6C45"/>
    <w:rsid w:val="003E70F1"/>
    <w:rsid w:val="003F191A"/>
    <w:rsid w:val="003F22B3"/>
    <w:rsid w:val="003F3A7B"/>
    <w:rsid w:val="003F42E6"/>
    <w:rsid w:val="003F4EF7"/>
    <w:rsid w:val="003F6038"/>
    <w:rsid w:val="003F6815"/>
    <w:rsid w:val="003F6D2F"/>
    <w:rsid w:val="0040028D"/>
    <w:rsid w:val="00400307"/>
    <w:rsid w:val="00402996"/>
    <w:rsid w:val="0040424E"/>
    <w:rsid w:val="0040428E"/>
    <w:rsid w:val="00406729"/>
    <w:rsid w:val="004103EA"/>
    <w:rsid w:val="004106D2"/>
    <w:rsid w:val="004112E3"/>
    <w:rsid w:val="00413FC9"/>
    <w:rsid w:val="00415534"/>
    <w:rsid w:val="004156AA"/>
    <w:rsid w:val="0041641C"/>
    <w:rsid w:val="004169E7"/>
    <w:rsid w:val="00416AFB"/>
    <w:rsid w:val="004174C4"/>
    <w:rsid w:val="00421AF1"/>
    <w:rsid w:val="00422CCC"/>
    <w:rsid w:val="00425FF3"/>
    <w:rsid w:val="004262FA"/>
    <w:rsid w:val="0042786D"/>
    <w:rsid w:val="00427D97"/>
    <w:rsid w:val="00430414"/>
    <w:rsid w:val="0043262E"/>
    <w:rsid w:val="00432D5B"/>
    <w:rsid w:val="00434995"/>
    <w:rsid w:val="00434E12"/>
    <w:rsid w:val="0043717C"/>
    <w:rsid w:val="004374B4"/>
    <w:rsid w:val="00440997"/>
    <w:rsid w:val="00441656"/>
    <w:rsid w:val="0044175D"/>
    <w:rsid w:val="00442858"/>
    <w:rsid w:val="0044428C"/>
    <w:rsid w:val="00444420"/>
    <w:rsid w:val="00444D70"/>
    <w:rsid w:val="0044592F"/>
    <w:rsid w:val="00446621"/>
    <w:rsid w:val="0044697B"/>
    <w:rsid w:val="00447015"/>
    <w:rsid w:val="004476F2"/>
    <w:rsid w:val="0045057E"/>
    <w:rsid w:val="004505EB"/>
    <w:rsid w:val="004527DF"/>
    <w:rsid w:val="0045340B"/>
    <w:rsid w:val="0045420D"/>
    <w:rsid w:val="0045457E"/>
    <w:rsid w:val="00455206"/>
    <w:rsid w:val="00455516"/>
    <w:rsid w:val="00455DD7"/>
    <w:rsid w:val="00456D06"/>
    <w:rsid w:val="00456EF3"/>
    <w:rsid w:val="00457F54"/>
    <w:rsid w:val="00460EAB"/>
    <w:rsid w:val="00461814"/>
    <w:rsid w:val="00461D56"/>
    <w:rsid w:val="0046272E"/>
    <w:rsid w:val="00462A51"/>
    <w:rsid w:val="00462FA4"/>
    <w:rsid w:val="00463505"/>
    <w:rsid w:val="00463690"/>
    <w:rsid w:val="00464651"/>
    <w:rsid w:val="00464C11"/>
    <w:rsid w:val="004659DC"/>
    <w:rsid w:val="0047060F"/>
    <w:rsid w:val="0047136C"/>
    <w:rsid w:val="00473987"/>
    <w:rsid w:val="00473AA2"/>
    <w:rsid w:val="00474872"/>
    <w:rsid w:val="0047537A"/>
    <w:rsid w:val="00475C74"/>
    <w:rsid w:val="004768ED"/>
    <w:rsid w:val="00476F7D"/>
    <w:rsid w:val="0047724B"/>
    <w:rsid w:val="004776DD"/>
    <w:rsid w:val="004779F4"/>
    <w:rsid w:val="0048166A"/>
    <w:rsid w:val="004829D8"/>
    <w:rsid w:val="00482BDA"/>
    <w:rsid w:val="004839D6"/>
    <w:rsid w:val="00484186"/>
    <w:rsid w:val="00484867"/>
    <w:rsid w:val="0048491F"/>
    <w:rsid w:val="00484AD5"/>
    <w:rsid w:val="00486AC0"/>
    <w:rsid w:val="00491105"/>
    <w:rsid w:val="00491A31"/>
    <w:rsid w:val="00491BB3"/>
    <w:rsid w:val="00493737"/>
    <w:rsid w:val="0049469A"/>
    <w:rsid w:val="004951C8"/>
    <w:rsid w:val="0049545B"/>
    <w:rsid w:val="004961A9"/>
    <w:rsid w:val="00496AC4"/>
    <w:rsid w:val="00496FA9"/>
    <w:rsid w:val="0049741B"/>
    <w:rsid w:val="004A086C"/>
    <w:rsid w:val="004A1629"/>
    <w:rsid w:val="004A2B33"/>
    <w:rsid w:val="004A44C4"/>
    <w:rsid w:val="004A5D88"/>
    <w:rsid w:val="004A652B"/>
    <w:rsid w:val="004B04F1"/>
    <w:rsid w:val="004B34F2"/>
    <w:rsid w:val="004B3E8C"/>
    <w:rsid w:val="004B40B2"/>
    <w:rsid w:val="004B4657"/>
    <w:rsid w:val="004B5EF6"/>
    <w:rsid w:val="004B619E"/>
    <w:rsid w:val="004C0A99"/>
    <w:rsid w:val="004C1E55"/>
    <w:rsid w:val="004C401E"/>
    <w:rsid w:val="004C61D9"/>
    <w:rsid w:val="004C6DEE"/>
    <w:rsid w:val="004C6F17"/>
    <w:rsid w:val="004C7514"/>
    <w:rsid w:val="004C7559"/>
    <w:rsid w:val="004D172B"/>
    <w:rsid w:val="004D3B99"/>
    <w:rsid w:val="004D4235"/>
    <w:rsid w:val="004D52B8"/>
    <w:rsid w:val="004D7CD2"/>
    <w:rsid w:val="004E0D26"/>
    <w:rsid w:val="004E2938"/>
    <w:rsid w:val="004E4058"/>
    <w:rsid w:val="004E4438"/>
    <w:rsid w:val="004E4A0B"/>
    <w:rsid w:val="004E54A5"/>
    <w:rsid w:val="004E62D2"/>
    <w:rsid w:val="004E797B"/>
    <w:rsid w:val="004F0C01"/>
    <w:rsid w:val="004F1E38"/>
    <w:rsid w:val="004F2F8F"/>
    <w:rsid w:val="004F597F"/>
    <w:rsid w:val="004F6774"/>
    <w:rsid w:val="005004C2"/>
    <w:rsid w:val="00501955"/>
    <w:rsid w:val="00501E9E"/>
    <w:rsid w:val="005048F7"/>
    <w:rsid w:val="00504B3F"/>
    <w:rsid w:val="00505483"/>
    <w:rsid w:val="00506121"/>
    <w:rsid w:val="00506600"/>
    <w:rsid w:val="0050676D"/>
    <w:rsid w:val="00506FAB"/>
    <w:rsid w:val="0051097D"/>
    <w:rsid w:val="00510DF1"/>
    <w:rsid w:val="00510FAD"/>
    <w:rsid w:val="005114E6"/>
    <w:rsid w:val="00512CD5"/>
    <w:rsid w:val="0051359B"/>
    <w:rsid w:val="00514A39"/>
    <w:rsid w:val="00516548"/>
    <w:rsid w:val="00516BE7"/>
    <w:rsid w:val="00516E95"/>
    <w:rsid w:val="0052024C"/>
    <w:rsid w:val="005207D9"/>
    <w:rsid w:val="00520F0D"/>
    <w:rsid w:val="005213A5"/>
    <w:rsid w:val="00522201"/>
    <w:rsid w:val="005236AD"/>
    <w:rsid w:val="00525D57"/>
    <w:rsid w:val="005313CE"/>
    <w:rsid w:val="005330C8"/>
    <w:rsid w:val="00533141"/>
    <w:rsid w:val="005346AC"/>
    <w:rsid w:val="005349CA"/>
    <w:rsid w:val="00534D0E"/>
    <w:rsid w:val="00535BBB"/>
    <w:rsid w:val="0053607B"/>
    <w:rsid w:val="00536A3C"/>
    <w:rsid w:val="00536A79"/>
    <w:rsid w:val="00537FEA"/>
    <w:rsid w:val="00541F3C"/>
    <w:rsid w:val="005428A5"/>
    <w:rsid w:val="00543D54"/>
    <w:rsid w:val="00547168"/>
    <w:rsid w:val="005503F6"/>
    <w:rsid w:val="00552E4B"/>
    <w:rsid w:val="00554426"/>
    <w:rsid w:val="0055524F"/>
    <w:rsid w:val="005557BB"/>
    <w:rsid w:val="005561C1"/>
    <w:rsid w:val="005564BF"/>
    <w:rsid w:val="00557260"/>
    <w:rsid w:val="00562040"/>
    <w:rsid w:val="00562968"/>
    <w:rsid w:val="005645CF"/>
    <w:rsid w:val="0056493A"/>
    <w:rsid w:val="005651E6"/>
    <w:rsid w:val="00565C99"/>
    <w:rsid w:val="0057003A"/>
    <w:rsid w:val="00570E20"/>
    <w:rsid w:val="005717A8"/>
    <w:rsid w:val="00574D56"/>
    <w:rsid w:val="00575BEC"/>
    <w:rsid w:val="005774AD"/>
    <w:rsid w:val="00577F29"/>
    <w:rsid w:val="005825D3"/>
    <w:rsid w:val="00582666"/>
    <w:rsid w:val="00583724"/>
    <w:rsid w:val="0058456B"/>
    <w:rsid w:val="005846CA"/>
    <w:rsid w:val="00584C35"/>
    <w:rsid w:val="0058573C"/>
    <w:rsid w:val="00586DB5"/>
    <w:rsid w:val="005871C4"/>
    <w:rsid w:val="00587293"/>
    <w:rsid w:val="0058765A"/>
    <w:rsid w:val="00590888"/>
    <w:rsid w:val="00593DD5"/>
    <w:rsid w:val="005941DE"/>
    <w:rsid w:val="00595428"/>
    <w:rsid w:val="0059784C"/>
    <w:rsid w:val="00597864"/>
    <w:rsid w:val="005A2013"/>
    <w:rsid w:val="005A2893"/>
    <w:rsid w:val="005A2C43"/>
    <w:rsid w:val="005B1438"/>
    <w:rsid w:val="005B1C17"/>
    <w:rsid w:val="005B1CBD"/>
    <w:rsid w:val="005B2AB6"/>
    <w:rsid w:val="005B371F"/>
    <w:rsid w:val="005B393B"/>
    <w:rsid w:val="005B3D95"/>
    <w:rsid w:val="005B4559"/>
    <w:rsid w:val="005B543C"/>
    <w:rsid w:val="005B6303"/>
    <w:rsid w:val="005C0803"/>
    <w:rsid w:val="005C15E2"/>
    <w:rsid w:val="005C2030"/>
    <w:rsid w:val="005C3A5A"/>
    <w:rsid w:val="005C4616"/>
    <w:rsid w:val="005C4695"/>
    <w:rsid w:val="005C50FC"/>
    <w:rsid w:val="005C6755"/>
    <w:rsid w:val="005D0761"/>
    <w:rsid w:val="005D0D70"/>
    <w:rsid w:val="005D289B"/>
    <w:rsid w:val="005D313F"/>
    <w:rsid w:val="005D5129"/>
    <w:rsid w:val="005D597D"/>
    <w:rsid w:val="005D59B3"/>
    <w:rsid w:val="005D5CDA"/>
    <w:rsid w:val="005D757B"/>
    <w:rsid w:val="005D7D47"/>
    <w:rsid w:val="005E0E78"/>
    <w:rsid w:val="005E1E46"/>
    <w:rsid w:val="005E1E77"/>
    <w:rsid w:val="005E2117"/>
    <w:rsid w:val="005E22FE"/>
    <w:rsid w:val="005E3324"/>
    <w:rsid w:val="005E5002"/>
    <w:rsid w:val="005E5F69"/>
    <w:rsid w:val="005E62E3"/>
    <w:rsid w:val="005E7417"/>
    <w:rsid w:val="005F0E7A"/>
    <w:rsid w:val="005F165D"/>
    <w:rsid w:val="005F1A6D"/>
    <w:rsid w:val="005F3053"/>
    <w:rsid w:val="005F31D0"/>
    <w:rsid w:val="005F3653"/>
    <w:rsid w:val="005F59EC"/>
    <w:rsid w:val="005F638B"/>
    <w:rsid w:val="005F76A0"/>
    <w:rsid w:val="00600456"/>
    <w:rsid w:val="00600D88"/>
    <w:rsid w:val="00601378"/>
    <w:rsid w:val="00601D4A"/>
    <w:rsid w:val="00601F1A"/>
    <w:rsid w:val="0060267D"/>
    <w:rsid w:val="00602A71"/>
    <w:rsid w:val="0060336B"/>
    <w:rsid w:val="006033E0"/>
    <w:rsid w:val="00605793"/>
    <w:rsid w:val="0060657A"/>
    <w:rsid w:val="00606F4C"/>
    <w:rsid w:val="006101AF"/>
    <w:rsid w:val="00610A21"/>
    <w:rsid w:val="0061298B"/>
    <w:rsid w:val="00615294"/>
    <w:rsid w:val="0061650D"/>
    <w:rsid w:val="0061727C"/>
    <w:rsid w:val="00617F31"/>
    <w:rsid w:val="006202C5"/>
    <w:rsid w:val="00621B96"/>
    <w:rsid w:val="00621F49"/>
    <w:rsid w:val="00623089"/>
    <w:rsid w:val="00624A7E"/>
    <w:rsid w:val="00624D91"/>
    <w:rsid w:val="00625930"/>
    <w:rsid w:val="00625D30"/>
    <w:rsid w:val="00625D3D"/>
    <w:rsid w:val="0063026F"/>
    <w:rsid w:val="00630B2A"/>
    <w:rsid w:val="0063134D"/>
    <w:rsid w:val="00632CC4"/>
    <w:rsid w:val="00633780"/>
    <w:rsid w:val="00634FE2"/>
    <w:rsid w:val="00635025"/>
    <w:rsid w:val="006351F1"/>
    <w:rsid w:val="006360E3"/>
    <w:rsid w:val="006369C6"/>
    <w:rsid w:val="00636D36"/>
    <w:rsid w:val="006426CD"/>
    <w:rsid w:val="00643529"/>
    <w:rsid w:val="00644860"/>
    <w:rsid w:val="0064663B"/>
    <w:rsid w:val="00650C68"/>
    <w:rsid w:val="006536CD"/>
    <w:rsid w:val="00653CE5"/>
    <w:rsid w:val="00655315"/>
    <w:rsid w:val="00655961"/>
    <w:rsid w:val="00656501"/>
    <w:rsid w:val="00657E1F"/>
    <w:rsid w:val="00660AAA"/>
    <w:rsid w:val="006614C8"/>
    <w:rsid w:val="006629E5"/>
    <w:rsid w:val="0066323F"/>
    <w:rsid w:val="00665D4E"/>
    <w:rsid w:val="006660FB"/>
    <w:rsid w:val="00666410"/>
    <w:rsid w:val="00666566"/>
    <w:rsid w:val="006675B5"/>
    <w:rsid w:val="006705B7"/>
    <w:rsid w:val="00670E9C"/>
    <w:rsid w:val="00671127"/>
    <w:rsid w:val="00672B23"/>
    <w:rsid w:val="00674BC0"/>
    <w:rsid w:val="00675051"/>
    <w:rsid w:val="00680552"/>
    <w:rsid w:val="00684776"/>
    <w:rsid w:val="00685583"/>
    <w:rsid w:val="00685EC3"/>
    <w:rsid w:val="006869D5"/>
    <w:rsid w:val="00687336"/>
    <w:rsid w:val="00690AA8"/>
    <w:rsid w:val="00690CA8"/>
    <w:rsid w:val="0069116B"/>
    <w:rsid w:val="0069224D"/>
    <w:rsid w:val="00692E62"/>
    <w:rsid w:val="00693D2E"/>
    <w:rsid w:val="0069433C"/>
    <w:rsid w:val="00694A63"/>
    <w:rsid w:val="00695330"/>
    <w:rsid w:val="00695DEB"/>
    <w:rsid w:val="0069669D"/>
    <w:rsid w:val="006A010B"/>
    <w:rsid w:val="006A0201"/>
    <w:rsid w:val="006A286D"/>
    <w:rsid w:val="006A2D9F"/>
    <w:rsid w:val="006A33A4"/>
    <w:rsid w:val="006A374A"/>
    <w:rsid w:val="006A3A08"/>
    <w:rsid w:val="006A409A"/>
    <w:rsid w:val="006A7A26"/>
    <w:rsid w:val="006A7F5D"/>
    <w:rsid w:val="006B047D"/>
    <w:rsid w:val="006B1C65"/>
    <w:rsid w:val="006B3046"/>
    <w:rsid w:val="006B39D9"/>
    <w:rsid w:val="006B532A"/>
    <w:rsid w:val="006B6277"/>
    <w:rsid w:val="006B6960"/>
    <w:rsid w:val="006B7006"/>
    <w:rsid w:val="006B7014"/>
    <w:rsid w:val="006B7D0B"/>
    <w:rsid w:val="006C0EB3"/>
    <w:rsid w:val="006C118D"/>
    <w:rsid w:val="006C1E63"/>
    <w:rsid w:val="006C3D3F"/>
    <w:rsid w:val="006C42DE"/>
    <w:rsid w:val="006C521B"/>
    <w:rsid w:val="006C5788"/>
    <w:rsid w:val="006C61B7"/>
    <w:rsid w:val="006C6F6F"/>
    <w:rsid w:val="006D2537"/>
    <w:rsid w:val="006D6BB1"/>
    <w:rsid w:val="006D71F3"/>
    <w:rsid w:val="006D785F"/>
    <w:rsid w:val="006D7ED3"/>
    <w:rsid w:val="006E1069"/>
    <w:rsid w:val="006E218B"/>
    <w:rsid w:val="006E46AB"/>
    <w:rsid w:val="006E5AE8"/>
    <w:rsid w:val="006E6360"/>
    <w:rsid w:val="006E6BE8"/>
    <w:rsid w:val="006F0C25"/>
    <w:rsid w:val="006F185A"/>
    <w:rsid w:val="006F4ED6"/>
    <w:rsid w:val="006F561A"/>
    <w:rsid w:val="006F5A3B"/>
    <w:rsid w:val="006F5CAC"/>
    <w:rsid w:val="006F7C26"/>
    <w:rsid w:val="00701356"/>
    <w:rsid w:val="00703901"/>
    <w:rsid w:val="00703EF7"/>
    <w:rsid w:val="007044BC"/>
    <w:rsid w:val="007056DA"/>
    <w:rsid w:val="00706073"/>
    <w:rsid w:val="007079E7"/>
    <w:rsid w:val="0071011D"/>
    <w:rsid w:val="007118E7"/>
    <w:rsid w:val="0071301C"/>
    <w:rsid w:val="00713B0C"/>
    <w:rsid w:val="00714062"/>
    <w:rsid w:val="00714204"/>
    <w:rsid w:val="00714CFB"/>
    <w:rsid w:val="00715EFB"/>
    <w:rsid w:val="007166B5"/>
    <w:rsid w:val="007213E6"/>
    <w:rsid w:val="00723203"/>
    <w:rsid w:val="00724F87"/>
    <w:rsid w:val="00727982"/>
    <w:rsid w:val="007319F0"/>
    <w:rsid w:val="00732B90"/>
    <w:rsid w:val="007330D2"/>
    <w:rsid w:val="007335AE"/>
    <w:rsid w:val="007346B3"/>
    <w:rsid w:val="00735236"/>
    <w:rsid w:val="00735470"/>
    <w:rsid w:val="0073600B"/>
    <w:rsid w:val="007366C9"/>
    <w:rsid w:val="00737021"/>
    <w:rsid w:val="00737C14"/>
    <w:rsid w:val="00740C95"/>
    <w:rsid w:val="00745D2C"/>
    <w:rsid w:val="00751E5E"/>
    <w:rsid w:val="0075293E"/>
    <w:rsid w:val="00752A17"/>
    <w:rsid w:val="00753BDC"/>
    <w:rsid w:val="007541F9"/>
    <w:rsid w:val="00754CD2"/>
    <w:rsid w:val="00755690"/>
    <w:rsid w:val="007611A8"/>
    <w:rsid w:val="00761856"/>
    <w:rsid w:val="0076218B"/>
    <w:rsid w:val="00762B82"/>
    <w:rsid w:val="00766F35"/>
    <w:rsid w:val="00766F77"/>
    <w:rsid w:val="00767333"/>
    <w:rsid w:val="0077144E"/>
    <w:rsid w:val="007714F0"/>
    <w:rsid w:val="007715A3"/>
    <w:rsid w:val="007717C5"/>
    <w:rsid w:val="007738A8"/>
    <w:rsid w:val="0077390B"/>
    <w:rsid w:val="00774D1F"/>
    <w:rsid w:val="00774E92"/>
    <w:rsid w:val="00775C5A"/>
    <w:rsid w:val="007765A8"/>
    <w:rsid w:val="00776989"/>
    <w:rsid w:val="00777540"/>
    <w:rsid w:val="00777D4D"/>
    <w:rsid w:val="00780D68"/>
    <w:rsid w:val="00781153"/>
    <w:rsid w:val="007813BE"/>
    <w:rsid w:val="00781433"/>
    <w:rsid w:val="007820E3"/>
    <w:rsid w:val="00783738"/>
    <w:rsid w:val="00783BEC"/>
    <w:rsid w:val="00784233"/>
    <w:rsid w:val="007845DC"/>
    <w:rsid w:val="00786764"/>
    <w:rsid w:val="00790059"/>
    <w:rsid w:val="00790C16"/>
    <w:rsid w:val="007910C4"/>
    <w:rsid w:val="00791606"/>
    <w:rsid w:val="0079198D"/>
    <w:rsid w:val="00792C77"/>
    <w:rsid w:val="00793921"/>
    <w:rsid w:val="0079423C"/>
    <w:rsid w:val="00794462"/>
    <w:rsid w:val="007956C3"/>
    <w:rsid w:val="00796408"/>
    <w:rsid w:val="00797309"/>
    <w:rsid w:val="00797C54"/>
    <w:rsid w:val="007A074E"/>
    <w:rsid w:val="007A15F2"/>
    <w:rsid w:val="007A1BAA"/>
    <w:rsid w:val="007A2144"/>
    <w:rsid w:val="007A31CD"/>
    <w:rsid w:val="007A3D98"/>
    <w:rsid w:val="007A4392"/>
    <w:rsid w:val="007A5539"/>
    <w:rsid w:val="007A62E8"/>
    <w:rsid w:val="007A78A4"/>
    <w:rsid w:val="007B039B"/>
    <w:rsid w:val="007B0C06"/>
    <w:rsid w:val="007B1C48"/>
    <w:rsid w:val="007B1C61"/>
    <w:rsid w:val="007B1E1A"/>
    <w:rsid w:val="007B1EBB"/>
    <w:rsid w:val="007B2AF2"/>
    <w:rsid w:val="007B2FFF"/>
    <w:rsid w:val="007B40C9"/>
    <w:rsid w:val="007B4131"/>
    <w:rsid w:val="007B4E5D"/>
    <w:rsid w:val="007B5845"/>
    <w:rsid w:val="007B5F0A"/>
    <w:rsid w:val="007B61AA"/>
    <w:rsid w:val="007B6588"/>
    <w:rsid w:val="007B6610"/>
    <w:rsid w:val="007B680A"/>
    <w:rsid w:val="007B6EB2"/>
    <w:rsid w:val="007B7F5D"/>
    <w:rsid w:val="007C15BD"/>
    <w:rsid w:val="007C1CA2"/>
    <w:rsid w:val="007C1D76"/>
    <w:rsid w:val="007C3193"/>
    <w:rsid w:val="007C56DD"/>
    <w:rsid w:val="007C73D7"/>
    <w:rsid w:val="007C741A"/>
    <w:rsid w:val="007C75FD"/>
    <w:rsid w:val="007C77D0"/>
    <w:rsid w:val="007D0158"/>
    <w:rsid w:val="007D0691"/>
    <w:rsid w:val="007D13A2"/>
    <w:rsid w:val="007D22FE"/>
    <w:rsid w:val="007D3660"/>
    <w:rsid w:val="007D58EF"/>
    <w:rsid w:val="007D593B"/>
    <w:rsid w:val="007D5AFD"/>
    <w:rsid w:val="007D687E"/>
    <w:rsid w:val="007E0E2A"/>
    <w:rsid w:val="007E2283"/>
    <w:rsid w:val="007E4DA1"/>
    <w:rsid w:val="007E4FDE"/>
    <w:rsid w:val="007E5C17"/>
    <w:rsid w:val="007E6C74"/>
    <w:rsid w:val="007E74B6"/>
    <w:rsid w:val="007F0795"/>
    <w:rsid w:val="007F2E10"/>
    <w:rsid w:val="007F3FE3"/>
    <w:rsid w:val="007F663B"/>
    <w:rsid w:val="007F66C0"/>
    <w:rsid w:val="007F68E7"/>
    <w:rsid w:val="007F79DD"/>
    <w:rsid w:val="00800491"/>
    <w:rsid w:val="008007B4"/>
    <w:rsid w:val="008009FF"/>
    <w:rsid w:val="00803A14"/>
    <w:rsid w:val="00803A56"/>
    <w:rsid w:val="00803FD9"/>
    <w:rsid w:val="00806645"/>
    <w:rsid w:val="00806B35"/>
    <w:rsid w:val="008070A1"/>
    <w:rsid w:val="00807AD5"/>
    <w:rsid w:val="00810FC2"/>
    <w:rsid w:val="00812B09"/>
    <w:rsid w:val="0081364A"/>
    <w:rsid w:val="00813961"/>
    <w:rsid w:val="00814AFE"/>
    <w:rsid w:val="0081554C"/>
    <w:rsid w:val="00821C43"/>
    <w:rsid w:val="008231E8"/>
    <w:rsid w:val="00824E3A"/>
    <w:rsid w:val="008257E8"/>
    <w:rsid w:val="00825B20"/>
    <w:rsid w:val="00825C99"/>
    <w:rsid w:val="00825DFC"/>
    <w:rsid w:val="00825E70"/>
    <w:rsid w:val="00826D2A"/>
    <w:rsid w:val="008270E8"/>
    <w:rsid w:val="008271B6"/>
    <w:rsid w:val="00827B39"/>
    <w:rsid w:val="00830DA5"/>
    <w:rsid w:val="00831788"/>
    <w:rsid w:val="00831B42"/>
    <w:rsid w:val="00831EF2"/>
    <w:rsid w:val="00832480"/>
    <w:rsid w:val="00834625"/>
    <w:rsid w:val="00835050"/>
    <w:rsid w:val="00835247"/>
    <w:rsid w:val="00835B32"/>
    <w:rsid w:val="00836520"/>
    <w:rsid w:val="00836DDD"/>
    <w:rsid w:val="00836E4B"/>
    <w:rsid w:val="008376CF"/>
    <w:rsid w:val="008404FF"/>
    <w:rsid w:val="00840B41"/>
    <w:rsid w:val="00840C50"/>
    <w:rsid w:val="00840EBE"/>
    <w:rsid w:val="00843CA8"/>
    <w:rsid w:val="0084455A"/>
    <w:rsid w:val="00844E91"/>
    <w:rsid w:val="008455FF"/>
    <w:rsid w:val="008462E4"/>
    <w:rsid w:val="0084632F"/>
    <w:rsid w:val="00846FCE"/>
    <w:rsid w:val="00847146"/>
    <w:rsid w:val="00847BCE"/>
    <w:rsid w:val="0085044A"/>
    <w:rsid w:val="00851974"/>
    <w:rsid w:val="008523A3"/>
    <w:rsid w:val="00852BBB"/>
    <w:rsid w:val="008545BF"/>
    <w:rsid w:val="00854954"/>
    <w:rsid w:val="00854FBC"/>
    <w:rsid w:val="00855302"/>
    <w:rsid w:val="008569CA"/>
    <w:rsid w:val="00857CB5"/>
    <w:rsid w:val="00860EA8"/>
    <w:rsid w:val="00864301"/>
    <w:rsid w:val="00865548"/>
    <w:rsid w:val="008655E5"/>
    <w:rsid w:val="00865FFC"/>
    <w:rsid w:val="00867079"/>
    <w:rsid w:val="0086722C"/>
    <w:rsid w:val="008677B7"/>
    <w:rsid w:val="008703F8"/>
    <w:rsid w:val="008717F8"/>
    <w:rsid w:val="0087247F"/>
    <w:rsid w:val="008730A6"/>
    <w:rsid w:val="0087346B"/>
    <w:rsid w:val="00873818"/>
    <w:rsid w:val="00874508"/>
    <w:rsid w:val="00874973"/>
    <w:rsid w:val="00874D6A"/>
    <w:rsid w:val="00877736"/>
    <w:rsid w:val="00877758"/>
    <w:rsid w:val="00880873"/>
    <w:rsid w:val="008808C2"/>
    <w:rsid w:val="00880BF5"/>
    <w:rsid w:val="00881335"/>
    <w:rsid w:val="00881672"/>
    <w:rsid w:val="00882267"/>
    <w:rsid w:val="0088279D"/>
    <w:rsid w:val="00885CB9"/>
    <w:rsid w:val="00887542"/>
    <w:rsid w:val="00890736"/>
    <w:rsid w:val="00891A40"/>
    <w:rsid w:val="00893285"/>
    <w:rsid w:val="0089696D"/>
    <w:rsid w:val="00897F85"/>
    <w:rsid w:val="008A08A5"/>
    <w:rsid w:val="008A0C05"/>
    <w:rsid w:val="008A142A"/>
    <w:rsid w:val="008A1B54"/>
    <w:rsid w:val="008A3554"/>
    <w:rsid w:val="008A36FE"/>
    <w:rsid w:val="008A46DA"/>
    <w:rsid w:val="008A4F13"/>
    <w:rsid w:val="008A5345"/>
    <w:rsid w:val="008A56C6"/>
    <w:rsid w:val="008A60E9"/>
    <w:rsid w:val="008A6226"/>
    <w:rsid w:val="008A64AC"/>
    <w:rsid w:val="008A689A"/>
    <w:rsid w:val="008A75DA"/>
    <w:rsid w:val="008A7EF1"/>
    <w:rsid w:val="008B0B2E"/>
    <w:rsid w:val="008B6958"/>
    <w:rsid w:val="008C2B1E"/>
    <w:rsid w:val="008C2D73"/>
    <w:rsid w:val="008C3E9D"/>
    <w:rsid w:val="008C46DA"/>
    <w:rsid w:val="008C509E"/>
    <w:rsid w:val="008C53E3"/>
    <w:rsid w:val="008C5C74"/>
    <w:rsid w:val="008C74E0"/>
    <w:rsid w:val="008C7DD2"/>
    <w:rsid w:val="008D1024"/>
    <w:rsid w:val="008D32BB"/>
    <w:rsid w:val="008D38D0"/>
    <w:rsid w:val="008D590E"/>
    <w:rsid w:val="008D6F56"/>
    <w:rsid w:val="008D71F2"/>
    <w:rsid w:val="008D7CE9"/>
    <w:rsid w:val="008E0694"/>
    <w:rsid w:val="008E0F90"/>
    <w:rsid w:val="008E1765"/>
    <w:rsid w:val="008E1FDB"/>
    <w:rsid w:val="008E3FC9"/>
    <w:rsid w:val="008E421A"/>
    <w:rsid w:val="008E53A1"/>
    <w:rsid w:val="008E6DF9"/>
    <w:rsid w:val="008F0296"/>
    <w:rsid w:val="008F109C"/>
    <w:rsid w:val="008F296C"/>
    <w:rsid w:val="008F2B3F"/>
    <w:rsid w:val="008F4C78"/>
    <w:rsid w:val="008F4C92"/>
    <w:rsid w:val="008F4E1F"/>
    <w:rsid w:val="008F54ED"/>
    <w:rsid w:val="008F61C7"/>
    <w:rsid w:val="00900420"/>
    <w:rsid w:val="00900FFC"/>
    <w:rsid w:val="0090169C"/>
    <w:rsid w:val="00903CB9"/>
    <w:rsid w:val="00907350"/>
    <w:rsid w:val="009078AD"/>
    <w:rsid w:val="00907DB9"/>
    <w:rsid w:val="00907E78"/>
    <w:rsid w:val="00911076"/>
    <w:rsid w:val="00912DD1"/>
    <w:rsid w:val="0091413E"/>
    <w:rsid w:val="00920FA2"/>
    <w:rsid w:val="009217E6"/>
    <w:rsid w:val="00921EF2"/>
    <w:rsid w:val="00921F6F"/>
    <w:rsid w:val="00923C83"/>
    <w:rsid w:val="00923CCE"/>
    <w:rsid w:val="0092413F"/>
    <w:rsid w:val="00924F9E"/>
    <w:rsid w:val="00925C08"/>
    <w:rsid w:val="009261E1"/>
    <w:rsid w:val="00927179"/>
    <w:rsid w:val="009273A8"/>
    <w:rsid w:val="00930772"/>
    <w:rsid w:val="0093162F"/>
    <w:rsid w:val="009337A2"/>
    <w:rsid w:val="009353C1"/>
    <w:rsid w:val="00935730"/>
    <w:rsid w:val="0093621B"/>
    <w:rsid w:val="00937710"/>
    <w:rsid w:val="00940B3C"/>
    <w:rsid w:val="00942F39"/>
    <w:rsid w:val="0094416E"/>
    <w:rsid w:val="00951444"/>
    <w:rsid w:val="00951BFB"/>
    <w:rsid w:val="00952F9E"/>
    <w:rsid w:val="00955166"/>
    <w:rsid w:val="00955D97"/>
    <w:rsid w:val="00957715"/>
    <w:rsid w:val="00957E16"/>
    <w:rsid w:val="00960211"/>
    <w:rsid w:val="009603F9"/>
    <w:rsid w:val="0096365A"/>
    <w:rsid w:val="00964319"/>
    <w:rsid w:val="00964381"/>
    <w:rsid w:val="00964CE1"/>
    <w:rsid w:val="00966CBC"/>
    <w:rsid w:val="0096732F"/>
    <w:rsid w:val="00967A13"/>
    <w:rsid w:val="00970755"/>
    <w:rsid w:val="009709A4"/>
    <w:rsid w:val="00973370"/>
    <w:rsid w:val="009740A0"/>
    <w:rsid w:val="009743D7"/>
    <w:rsid w:val="009755ED"/>
    <w:rsid w:val="009765FE"/>
    <w:rsid w:val="00976DED"/>
    <w:rsid w:val="00977570"/>
    <w:rsid w:val="00977A77"/>
    <w:rsid w:val="009819D1"/>
    <w:rsid w:val="0098215C"/>
    <w:rsid w:val="00983DF7"/>
    <w:rsid w:val="009843CD"/>
    <w:rsid w:val="00984FC5"/>
    <w:rsid w:val="0098679B"/>
    <w:rsid w:val="00987184"/>
    <w:rsid w:val="009903BB"/>
    <w:rsid w:val="00990903"/>
    <w:rsid w:val="00991CC2"/>
    <w:rsid w:val="00992254"/>
    <w:rsid w:val="00992D50"/>
    <w:rsid w:val="009934C5"/>
    <w:rsid w:val="00993610"/>
    <w:rsid w:val="009949D9"/>
    <w:rsid w:val="00994B1C"/>
    <w:rsid w:val="00994D27"/>
    <w:rsid w:val="00995D27"/>
    <w:rsid w:val="0099690F"/>
    <w:rsid w:val="009A0A91"/>
    <w:rsid w:val="009A0F8C"/>
    <w:rsid w:val="009A1A9B"/>
    <w:rsid w:val="009A1CF9"/>
    <w:rsid w:val="009A2A1B"/>
    <w:rsid w:val="009A2DEC"/>
    <w:rsid w:val="009A446D"/>
    <w:rsid w:val="009A4CB7"/>
    <w:rsid w:val="009A5108"/>
    <w:rsid w:val="009A5C7B"/>
    <w:rsid w:val="009A6955"/>
    <w:rsid w:val="009B218D"/>
    <w:rsid w:val="009B2F66"/>
    <w:rsid w:val="009B52F5"/>
    <w:rsid w:val="009B5568"/>
    <w:rsid w:val="009B5C70"/>
    <w:rsid w:val="009C02FC"/>
    <w:rsid w:val="009C1715"/>
    <w:rsid w:val="009C2D7C"/>
    <w:rsid w:val="009C3185"/>
    <w:rsid w:val="009C3A58"/>
    <w:rsid w:val="009C47E8"/>
    <w:rsid w:val="009C5D3E"/>
    <w:rsid w:val="009C61D2"/>
    <w:rsid w:val="009C683B"/>
    <w:rsid w:val="009C6F16"/>
    <w:rsid w:val="009C7924"/>
    <w:rsid w:val="009C7C90"/>
    <w:rsid w:val="009D001D"/>
    <w:rsid w:val="009D3543"/>
    <w:rsid w:val="009D38F9"/>
    <w:rsid w:val="009D4322"/>
    <w:rsid w:val="009D53F9"/>
    <w:rsid w:val="009D5988"/>
    <w:rsid w:val="009D5E26"/>
    <w:rsid w:val="009E0410"/>
    <w:rsid w:val="009E2298"/>
    <w:rsid w:val="009E3B13"/>
    <w:rsid w:val="009E4750"/>
    <w:rsid w:val="009E56A4"/>
    <w:rsid w:val="009E5ACF"/>
    <w:rsid w:val="009E6B90"/>
    <w:rsid w:val="009E6C7C"/>
    <w:rsid w:val="009E7DA8"/>
    <w:rsid w:val="009F154D"/>
    <w:rsid w:val="009F1B80"/>
    <w:rsid w:val="009F3430"/>
    <w:rsid w:val="009F379A"/>
    <w:rsid w:val="009F71DA"/>
    <w:rsid w:val="009F7556"/>
    <w:rsid w:val="009F7677"/>
    <w:rsid w:val="00A0036C"/>
    <w:rsid w:val="00A00744"/>
    <w:rsid w:val="00A01466"/>
    <w:rsid w:val="00A02852"/>
    <w:rsid w:val="00A029D6"/>
    <w:rsid w:val="00A041CD"/>
    <w:rsid w:val="00A04C4D"/>
    <w:rsid w:val="00A05DA7"/>
    <w:rsid w:val="00A061BF"/>
    <w:rsid w:val="00A067DE"/>
    <w:rsid w:val="00A107BF"/>
    <w:rsid w:val="00A11052"/>
    <w:rsid w:val="00A12402"/>
    <w:rsid w:val="00A135FA"/>
    <w:rsid w:val="00A14203"/>
    <w:rsid w:val="00A14613"/>
    <w:rsid w:val="00A14B65"/>
    <w:rsid w:val="00A15653"/>
    <w:rsid w:val="00A15C7F"/>
    <w:rsid w:val="00A17A87"/>
    <w:rsid w:val="00A206A0"/>
    <w:rsid w:val="00A20C6C"/>
    <w:rsid w:val="00A21CEB"/>
    <w:rsid w:val="00A22A76"/>
    <w:rsid w:val="00A22EE2"/>
    <w:rsid w:val="00A24003"/>
    <w:rsid w:val="00A247F5"/>
    <w:rsid w:val="00A265C9"/>
    <w:rsid w:val="00A2797C"/>
    <w:rsid w:val="00A30353"/>
    <w:rsid w:val="00A3181B"/>
    <w:rsid w:val="00A32ADA"/>
    <w:rsid w:val="00A32C47"/>
    <w:rsid w:val="00A335D2"/>
    <w:rsid w:val="00A35C06"/>
    <w:rsid w:val="00A35D01"/>
    <w:rsid w:val="00A3722F"/>
    <w:rsid w:val="00A37BAC"/>
    <w:rsid w:val="00A40322"/>
    <w:rsid w:val="00A406BD"/>
    <w:rsid w:val="00A4250F"/>
    <w:rsid w:val="00A43794"/>
    <w:rsid w:val="00A4512C"/>
    <w:rsid w:val="00A46092"/>
    <w:rsid w:val="00A46657"/>
    <w:rsid w:val="00A46EE7"/>
    <w:rsid w:val="00A5024F"/>
    <w:rsid w:val="00A5167F"/>
    <w:rsid w:val="00A544FB"/>
    <w:rsid w:val="00A54E6B"/>
    <w:rsid w:val="00A5573B"/>
    <w:rsid w:val="00A60A11"/>
    <w:rsid w:val="00A6126C"/>
    <w:rsid w:val="00A6264F"/>
    <w:rsid w:val="00A62AAD"/>
    <w:rsid w:val="00A638A0"/>
    <w:rsid w:val="00A63DB9"/>
    <w:rsid w:val="00A659D4"/>
    <w:rsid w:val="00A662AC"/>
    <w:rsid w:val="00A70253"/>
    <w:rsid w:val="00A70AD7"/>
    <w:rsid w:val="00A71A06"/>
    <w:rsid w:val="00A73014"/>
    <w:rsid w:val="00A73AE7"/>
    <w:rsid w:val="00A760FA"/>
    <w:rsid w:val="00A76269"/>
    <w:rsid w:val="00A76D2F"/>
    <w:rsid w:val="00A77A28"/>
    <w:rsid w:val="00A824C4"/>
    <w:rsid w:val="00A82E25"/>
    <w:rsid w:val="00A8414C"/>
    <w:rsid w:val="00A84755"/>
    <w:rsid w:val="00A85925"/>
    <w:rsid w:val="00A85C97"/>
    <w:rsid w:val="00A85CE8"/>
    <w:rsid w:val="00A85F75"/>
    <w:rsid w:val="00A86492"/>
    <w:rsid w:val="00A87066"/>
    <w:rsid w:val="00A87D0A"/>
    <w:rsid w:val="00A91313"/>
    <w:rsid w:val="00A91397"/>
    <w:rsid w:val="00A921CD"/>
    <w:rsid w:val="00A92628"/>
    <w:rsid w:val="00A948FE"/>
    <w:rsid w:val="00A95442"/>
    <w:rsid w:val="00A95772"/>
    <w:rsid w:val="00A96001"/>
    <w:rsid w:val="00A9699F"/>
    <w:rsid w:val="00AA005D"/>
    <w:rsid w:val="00AA054B"/>
    <w:rsid w:val="00AA1746"/>
    <w:rsid w:val="00AA2C94"/>
    <w:rsid w:val="00AA2D07"/>
    <w:rsid w:val="00AA309D"/>
    <w:rsid w:val="00AA4FB9"/>
    <w:rsid w:val="00AA55BE"/>
    <w:rsid w:val="00AA765E"/>
    <w:rsid w:val="00AA7A5B"/>
    <w:rsid w:val="00AB0F81"/>
    <w:rsid w:val="00AB10DC"/>
    <w:rsid w:val="00AB163E"/>
    <w:rsid w:val="00AB174F"/>
    <w:rsid w:val="00AB1B64"/>
    <w:rsid w:val="00AB2460"/>
    <w:rsid w:val="00AB266B"/>
    <w:rsid w:val="00AB294D"/>
    <w:rsid w:val="00AB2C3A"/>
    <w:rsid w:val="00AB3513"/>
    <w:rsid w:val="00AB3740"/>
    <w:rsid w:val="00AB49CC"/>
    <w:rsid w:val="00AB58DE"/>
    <w:rsid w:val="00AB5ECA"/>
    <w:rsid w:val="00AB62C1"/>
    <w:rsid w:val="00AB67B2"/>
    <w:rsid w:val="00AB797D"/>
    <w:rsid w:val="00AC09E7"/>
    <w:rsid w:val="00AC2F78"/>
    <w:rsid w:val="00AC6C89"/>
    <w:rsid w:val="00AD0E1A"/>
    <w:rsid w:val="00AD1378"/>
    <w:rsid w:val="00AD231C"/>
    <w:rsid w:val="00AD2886"/>
    <w:rsid w:val="00AD3746"/>
    <w:rsid w:val="00AD6EB7"/>
    <w:rsid w:val="00AE2232"/>
    <w:rsid w:val="00AE3DAE"/>
    <w:rsid w:val="00AE524D"/>
    <w:rsid w:val="00AE57C9"/>
    <w:rsid w:val="00AE5D2C"/>
    <w:rsid w:val="00AE6152"/>
    <w:rsid w:val="00AF02A3"/>
    <w:rsid w:val="00AF042C"/>
    <w:rsid w:val="00AF0714"/>
    <w:rsid w:val="00AF1A61"/>
    <w:rsid w:val="00AF374F"/>
    <w:rsid w:val="00AF3ABC"/>
    <w:rsid w:val="00AF3CFE"/>
    <w:rsid w:val="00AF4B41"/>
    <w:rsid w:val="00AF4EE7"/>
    <w:rsid w:val="00AF5060"/>
    <w:rsid w:val="00AF5969"/>
    <w:rsid w:val="00AF5D5C"/>
    <w:rsid w:val="00B000FF"/>
    <w:rsid w:val="00B01F55"/>
    <w:rsid w:val="00B03C75"/>
    <w:rsid w:val="00B03D7B"/>
    <w:rsid w:val="00B0477A"/>
    <w:rsid w:val="00B05E89"/>
    <w:rsid w:val="00B11159"/>
    <w:rsid w:val="00B12FDE"/>
    <w:rsid w:val="00B13240"/>
    <w:rsid w:val="00B15032"/>
    <w:rsid w:val="00B16E0D"/>
    <w:rsid w:val="00B17E89"/>
    <w:rsid w:val="00B203CF"/>
    <w:rsid w:val="00B209FC"/>
    <w:rsid w:val="00B20B05"/>
    <w:rsid w:val="00B21294"/>
    <w:rsid w:val="00B2139C"/>
    <w:rsid w:val="00B2276F"/>
    <w:rsid w:val="00B228C9"/>
    <w:rsid w:val="00B24BA9"/>
    <w:rsid w:val="00B26A1A"/>
    <w:rsid w:val="00B27A05"/>
    <w:rsid w:val="00B27D1B"/>
    <w:rsid w:val="00B31DCD"/>
    <w:rsid w:val="00B323B7"/>
    <w:rsid w:val="00B33289"/>
    <w:rsid w:val="00B33AE0"/>
    <w:rsid w:val="00B35018"/>
    <w:rsid w:val="00B3714D"/>
    <w:rsid w:val="00B42463"/>
    <w:rsid w:val="00B44499"/>
    <w:rsid w:val="00B444E5"/>
    <w:rsid w:val="00B45404"/>
    <w:rsid w:val="00B45CF0"/>
    <w:rsid w:val="00B45F1C"/>
    <w:rsid w:val="00B502B4"/>
    <w:rsid w:val="00B5083E"/>
    <w:rsid w:val="00B50C90"/>
    <w:rsid w:val="00B51FB3"/>
    <w:rsid w:val="00B528DE"/>
    <w:rsid w:val="00B530E0"/>
    <w:rsid w:val="00B57493"/>
    <w:rsid w:val="00B577F5"/>
    <w:rsid w:val="00B57A8E"/>
    <w:rsid w:val="00B60AB8"/>
    <w:rsid w:val="00B60BC6"/>
    <w:rsid w:val="00B61509"/>
    <w:rsid w:val="00B61CE7"/>
    <w:rsid w:val="00B62D68"/>
    <w:rsid w:val="00B6328B"/>
    <w:rsid w:val="00B638E5"/>
    <w:rsid w:val="00B652ED"/>
    <w:rsid w:val="00B65DF7"/>
    <w:rsid w:val="00B708DB"/>
    <w:rsid w:val="00B70E2B"/>
    <w:rsid w:val="00B720E7"/>
    <w:rsid w:val="00B7273A"/>
    <w:rsid w:val="00B7375C"/>
    <w:rsid w:val="00B77B23"/>
    <w:rsid w:val="00B806E5"/>
    <w:rsid w:val="00B829DD"/>
    <w:rsid w:val="00B82C36"/>
    <w:rsid w:val="00B85006"/>
    <w:rsid w:val="00B85E1F"/>
    <w:rsid w:val="00B87BA2"/>
    <w:rsid w:val="00B9056D"/>
    <w:rsid w:val="00B9128E"/>
    <w:rsid w:val="00B918C7"/>
    <w:rsid w:val="00B9336F"/>
    <w:rsid w:val="00B93AD4"/>
    <w:rsid w:val="00B93B48"/>
    <w:rsid w:val="00B9423E"/>
    <w:rsid w:val="00B95930"/>
    <w:rsid w:val="00B96F46"/>
    <w:rsid w:val="00B96F72"/>
    <w:rsid w:val="00B97D6B"/>
    <w:rsid w:val="00BA076E"/>
    <w:rsid w:val="00BA26E5"/>
    <w:rsid w:val="00BA321A"/>
    <w:rsid w:val="00BA344F"/>
    <w:rsid w:val="00BA44CF"/>
    <w:rsid w:val="00BA478B"/>
    <w:rsid w:val="00BA603B"/>
    <w:rsid w:val="00BB0B44"/>
    <w:rsid w:val="00BB0EFB"/>
    <w:rsid w:val="00BB112B"/>
    <w:rsid w:val="00BB23AF"/>
    <w:rsid w:val="00BB2836"/>
    <w:rsid w:val="00BB2E9F"/>
    <w:rsid w:val="00BB3ADF"/>
    <w:rsid w:val="00BB44D2"/>
    <w:rsid w:val="00BB4701"/>
    <w:rsid w:val="00BB5B7B"/>
    <w:rsid w:val="00BB640B"/>
    <w:rsid w:val="00BB6878"/>
    <w:rsid w:val="00BB69E0"/>
    <w:rsid w:val="00BB7411"/>
    <w:rsid w:val="00BB7593"/>
    <w:rsid w:val="00BC0F0A"/>
    <w:rsid w:val="00BC304E"/>
    <w:rsid w:val="00BC3D1E"/>
    <w:rsid w:val="00BC4F75"/>
    <w:rsid w:val="00BC56D1"/>
    <w:rsid w:val="00BC6CDF"/>
    <w:rsid w:val="00BC73A4"/>
    <w:rsid w:val="00BC7CEA"/>
    <w:rsid w:val="00BD07EF"/>
    <w:rsid w:val="00BD1124"/>
    <w:rsid w:val="00BD22B5"/>
    <w:rsid w:val="00BD4A66"/>
    <w:rsid w:val="00BD54F3"/>
    <w:rsid w:val="00BD5F4B"/>
    <w:rsid w:val="00BD618F"/>
    <w:rsid w:val="00BE174C"/>
    <w:rsid w:val="00BE19B0"/>
    <w:rsid w:val="00BE33C8"/>
    <w:rsid w:val="00BE3895"/>
    <w:rsid w:val="00BE41EB"/>
    <w:rsid w:val="00BE52DB"/>
    <w:rsid w:val="00BE5314"/>
    <w:rsid w:val="00BE62F0"/>
    <w:rsid w:val="00BE6F9E"/>
    <w:rsid w:val="00BF004B"/>
    <w:rsid w:val="00BF0F11"/>
    <w:rsid w:val="00BF152C"/>
    <w:rsid w:val="00BF3DD4"/>
    <w:rsid w:val="00BF4873"/>
    <w:rsid w:val="00BF4EAF"/>
    <w:rsid w:val="00BF61C2"/>
    <w:rsid w:val="00BF66D7"/>
    <w:rsid w:val="00BF6868"/>
    <w:rsid w:val="00BF7AC2"/>
    <w:rsid w:val="00C01672"/>
    <w:rsid w:val="00C01B99"/>
    <w:rsid w:val="00C025A8"/>
    <w:rsid w:val="00C04554"/>
    <w:rsid w:val="00C05455"/>
    <w:rsid w:val="00C0598E"/>
    <w:rsid w:val="00C06277"/>
    <w:rsid w:val="00C076BD"/>
    <w:rsid w:val="00C11062"/>
    <w:rsid w:val="00C11C50"/>
    <w:rsid w:val="00C13584"/>
    <w:rsid w:val="00C13623"/>
    <w:rsid w:val="00C13787"/>
    <w:rsid w:val="00C13D68"/>
    <w:rsid w:val="00C13EB9"/>
    <w:rsid w:val="00C162A0"/>
    <w:rsid w:val="00C167C4"/>
    <w:rsid w:val="00C206AB"/>
    <w:rsid w:val="00C21F0A"/>
    <w:rsid w:val="00C22625"/>
    <w:rsid w:val="00C23B50"/>
    <w:rsid w:val="00C25FD6"/>
    <w:rsid w:val="00C3025E"/>
    <w:rsid w:val="00C304E6"/>
    <w:rsid w:val="00C307E1"/>
    <w:rsid w:val="00C30B68"/>
    <w:rsid w:val="00C32971"/>
    <w:rsid w:val="00C33339"/>
    <w:rsid w:val="00C337EA"/>
    <w:rsid w:val="00C33906"/>
    <w:rsid w:val="00C35960"/>
    <w:rsid w:val="00C36623"/>
    <w:rsid w:val="00C377B2"/>
    <w:rsid w:val="00C419E7"/>
    <w:rsid w:val="00C42CCC"/>
    <w:rsid w:val="00C43732"/>
    <w:rsid w:val="00C443CD"/>
    <w:rsid w:val="00C44AE8"/>
    <w:rsid w:val="00C44B20"/>
    <w:rsid w:val="00C455BB"/>
    <w:rsid w:val="00C460EF"/>
    <w:rsid w:val="00C47FD8"/>
    <w:rsid w:val="00C5063F"/>
    <w:rsid w:val="00C5149B"/>
    <w:rsid w:val="00C528C5"/>
    <w:rsid w:val="00C545EE"/>
    <w:rsid w:val="00C54B07"/>
    <w:rsid w:val="00C54D96"/>
    <w:rsid w:val="00C56526"/>
    <w:rsid w:val="00C565FB"/>
    <w:rsid w:val="00C56EAB"/>
    <w:rsid w:val="00C608D9"/>
    <w:rsid w:val="00C624C1"/>
    <w:rsid w:val="00C62D0D"/>
    <w:rsid w:val="00C6328F"/>
    <w:rsid w:val="00C655B3"/>
    <w:rsid w:val="00C667CF"/>
    <w:rsid w:val="00C673CF"/>
    <w:rsid w:val="00C702A6"/>
    <w:rsid w:val="00C708E5"/>
    <w:rsid w:val="00C71475"/>
    <w:rsid w:val="00C73A7C"/>
    <w:rsid w:val="00C73C67"/>
    <w:rsid w:val="00C77211"/>
    <w:rsid w:val="00C77652"/>
    <w:rsid w:val="00C807F9"/>
    <w:rsid w:val="00C80989"/>
    <w:rsid w:val="00C82431"/>
    <w:rsid w:val="00C835E4"/>
    <w:rsid w:val="00C8361A"/>
    <w:rsid w:val="00C83BD6"/>
    <w:rsid w:val="00C86A83"/>
    <w:rsid w:val="00C874FA"/>
    <w:rsid w:val="00C900A1"/>
    <w:rsid w:val="00C903D3"/>
    <w:rsid w:val="00C91A00"/>
    <w:rsid w:val="00C9272D"/>
    <w:rsid w:val="00C92EBB"/>
    <w:rsid w:val="00C9325A"/>
    <w:rsid w:val="00C9359D"/>
    <w:rsid w:val="00C936ED"/>
    <w:rsid w:val="00C948F4"/>
    <w:rsid w:val="00C95C82"/>
    <w:rsid w:val="00C9713D"/>
    <w:rsid w:val="00C9761C"/>
    <w:rsid w:val="00C97E06"/>
    <w:rsid w:val="00CA1ED4"/>
    <w:rsid w:val="00CA2A23"/>
    <w:rsid w:val="00CA36B6"/>
    <w:rsid w:val="00CA4D9C"/>
    <w:rsid w:val="00CA6C9F"/>
    <w:rsid w:val="00CA7E90"/>
    <w:rsid w:val="00CB01B1"/>
    <w:rsid w:val="00CB0E4E"/>
    <w:rsid w:val="00CB2A4D"/>
    <w:rsid w:val="00CB384E"/>
    <w:rsid w:val="00CB4030"/>
    <w:rsid w:val="00CB4739"/>
    <w:rsid w:val="00CB48A2"/>
    <w:rsid w:val="00CB4E72"/>
    <w:rsid w:val="00CB53E4"/>
    <w:rsid w:val="00CB6D4E"/>
    <w:rsid w:val="00CB7BA9"/>
    <w:rsid w:val="00CC03FE"/>
    <w:rsid w:val="00CC177C"/>
    <w:rsid w:val="00CC32C8"/>
    <w:rsid w:val="00CC408C"/>
    <w:rsid w:val="00CC7AAC"/>
    <w:rsid w:val="00CC7CDC"/>
    <w:rsid w:val="00CD179F"/>
    <w:rsid w:val="00CD44F3"/>
    <w:rsid w:val="00CD593F"/>
    <w:rsid w:val="00CD6525"/>
    <w:rsid w:val="00CD669E"/>
    <w:rsid w:val="00CD67F3"/>
    <w:rsid w:val="00CD726F"/>
    <w:rsid w:val="00CD7E79"/>
    <w:rsid w:val="00CE07EE"/>
    <w:rsid w:val="00CE0A81"/>
    <w:rsid w:val="00CE0C4E"/>
    <w:rsid w:val="00CE0C5D"/>
    <w:rsid w:val="00CE10FB"/>
    <w:rsid w:val="00CE11E7"/>
    <w:rsid w:val="00CE31DD"/>
    <w:rsid w:val="00CE782D"/>
    <w:rsid w:val="00CF0234"/>
    <w:rsid w:val="00CF086A"/>
    <w:rsid w:val="00CF1B44"/>
    <w:rsid w:val="00CF1D33"/>
    <w:rsid w:val="00CF21A3"/>
    <w:rsid w:val="00CF246D"/>
    <w:rsid w:val="00CF2F78"/>
    <w:rsid w:val="00CF3F9C"/>
    <w:rsid w:val="00CF6405"/>
    <w:rsid w:val="00CF659E"/>
    <w:rsid w:val="00CF7740"/>
    <w:rsid w:val="00D00F8D"/>
    <w:rsid w:val="00D01507"/>
    <w:rsid w:val="00D02952"/>
    <w:rsid w:val="00D03DD5"/>
    <w:rsid w:val="00D04CDA"/>
    <w:rsid w:val="00D05654"/>
    <w:rsid w:val="00D05AA0"/>
    <w:rsid w:val="00D072BE"/>
    <w:rsid w:val="00D12126"/>
    <w:rsid w:val="00D12602"/>
    <w:rsid w:val="00D16538"/>
    <w:rsid w:val="00D166FB"/>
    <w:rsid w:val="00D16E47"/>
    <w:rsid w:val="00D17099"/>
    <w:rsid w:val="00D172B0"/>
    <w:rsid w:val="00D20217"/>
    <w:rsid w:val="00D20A14"/>
    <w:rsid w:val="00D21971"/>
    <w:rsid w:val="00D24F48"/>
    <w:rsid w:val="00D27B88"/>
    <w:rsid w:val="00D3391D"/>
    <w:rsid w:val="00D33A71"/>
    <w:rsid w:val="00D33EAA"/>
    <w:rsid w:val="00D342A4"/>
    <w:rsid w:val="00D36275"/>
    <w:rsid w:val="00D363E6"/>
    <w:rsid w:val="00D36B83"/>
    <w:rsid w:val="00D376CC"/>
    <w:rsid w:val="00D407EA"/>
    <w:rsid w:val="00D4168C"/>
    <w:rsid w:val="00D419B6"/>
    <w:rsid w:val="00D42B3C"/>
    <w:rsid w:val="00D42C3E"/>
    <w:rsid w:val="00D434A3"/>
    <w:rsid w:val="00D44B36"/>
    <w:rsid w:val="00D4532A"/>
    <w:rsid w:val="00D461E9"/>
    <w:rsid w:val="00D464DB"/>
    <w:rsid w:val="00D468E3"/>
    <w:rsid w:val="00D470A2"/>
    <w:rsid w:val="00D501F6"/>
    <w:rsid w:val="00D50375"/>
    <w:rsid w:val="00D51914"/>
    <w:rsid w:val="00D522B8"/>
    <w:rsid w:val="00D53BFA"/>
    <w:rsid w:val="00D54E21"/>
    <w:rsid w:val="00D55629"/>
    <w:rsid w:val="00D561B3"/>
    <w:rsid w:val="00D5674B"/>
    <w:rsid w:val="00D56754"/>
    <w:rsid w:val="00D574B8"/>
    <w:rsid w:val="00D57D42"/>
    <w:rsid w:val="00D57FED"/>
    <w:rsid w:val="00D61486"/>
    <w:rsid w:val="00D617BF"/>
    <w:rsid w:val="00D61B2D"/>
    <w:rsid w:val="00D64DBD"/>
    <w:rsid w:val="00D66E80"/>
    <w:rsid w:val="00D67170"/>
    <w:rsid w:val="00D7133A"/>
    <w:rsid w:val="00D71CE2"/>
    <w:rsid w:val="00D7393E"/>
    <w:rsid w:val="00D7398C"/>
    <w:rsid w:val="00D73EC0"/>
    <w:rsid w:val="00D74B5E"/>
    <w:rsid w:val="00D74C87"/>
    <w:rsid w:val="00D7721F"/>
    <w:rsid w:val="00D8020E"/>
    <w:rsid w:val="00D807A7"/>
    <w:rsid w:val="00D8336C"/>
    <w:rsid w:val="00D83596"/>
    <w:rsid w:val="00D84532"/>
    <w:rsid w:val="00D84CC5"/>
    <w:rsid w:val="00D85801"/>
    <w:rsid w:val="00D86ADB"/>
    <w:rsid w:val="00D86EE1"/>
    <w:rsid w:val="00D879DB"/>
    <w:rsid w:val="00D906D1"/>
    <w:rsid w:val="00D90996"/>
    <w:rsid w:val="00D90A0A"/>
    <w:rsid w:val="00D932F7"/>
    <w:rsid w:val="00D938DB"/>
    <w:rsid w:val="00D93BD8"/>
    <w:rsid w:val="00D97D78"/>
    <w:rsid w:val="00D97DD8"/>
    <w:rsid w:val="00DA0A78"/>
    <w:rsid w:val="00DA11AC"/>
    <w:rsid w:val="00DA176A"/>
    <w:rsid w:val="00DA1D77"/>
    <w:rsid w:val="00DA28EB"/>
    <w:rsid w:val="00DA34FC"/>
    <w:rsid w:val="00DA41ED"/>
    <w:rsid w:val="00DA47C6"/>
    <w:rsid w:val="00DA4825"/>
    <w:rsid w:val="00DA4859"/>
    <w:rsid w:val="00DA5296"/>
    <w:rsid w:val="00DA5F6A"/>
    <w:rsid w:val="00DA672A"/>
    <w:rsid w:val="00DA729C"/>
    <w:rsid w:val="00DB08E7"/>
    <w:rsid w:val="00DB5937"/>
    <w:rsid w:val="00DB59E5"/>
    <w:rsid w:val="00DB71B0"/>
    <w:rsid w:val="00DC06E5"/>
    <w:rsid w:val="00DC1883"/>
    <w:rsid w:val="00DC1C2D"/>
    <w:rsid w:val="00DC2FEB"/>
    <w:rsid w:val="00DC3B59"/>
    <w:rsid w:val="00DC51D9"/>
    <w:rsid w:val="00DC74D6"/>
    <w:rsid w:val="00DD095D"/>
    <w:rsid w:val="00DD16B3"/>
    <w:rsid w:val="00DD327D"/>
    <w:rsid w:val="00DD3E2E"/>
    <w:rsid w:val="00DD45A8"/>
    <w:rsid w:val="00DD49E0"/>
    <w:rsid w:val="00DD4F08"/>
    <w:rsid w:val="00DD5519"/>
    <w:rsid w:val="00DD64F4"/>
    <w:rsid w:val="00DD7A67"/>
    <w:rsid w:val="00DD7B8E"/>
    <w:rsid w:val="00DE0442"/>
    <w:rsid w:val="00DE1C16"/>
    <w:rsid w:val="00DE1F2D"/>
    <w:rsid w:val="00DE48C3"/>
    <w:rsid w:val="00DE4CC5"/>
    <w:rsid w:val="00DE56E3"/>
    <w:rsid w:val="00DE655C"/>
    <w:rsid w:val="00DE7DA8"/>
    <w:rsid w:val="00DF2A0F"/>
    <w:rsid w:val="00DF42BB"/>
    <w:rsid w:val="00DF4CF2"/>
    <w:rsid w:val="00DF5042"/>
    <w:rsid w:val="00DF53AF"/>
    <w:rsid w:val="00DF55AB"/>
    <w:rsid w:val="00E006D3"/>
    <w:rsid w:val="00E01A43"/>
    <w:rsid w:val="00E036B0"/>
    <w:rsid w:val="00E03C1F"/>
    <w:rsid w:val="00E046D8"/>
    <w:rsid w:val="00E05DC8"/>
    <w:rsid w:val="00E05EC4"/>
    <w:rsid w:val="00E06979"/>
    <w:rsid w:val="00E06D65"/>
    <w:rsid w:val="00E1029B"/>
    <w:rsid w:val="00E10613"/>
    <w:rsid w:val="00E10EC3"/>
    <w:rsid w:val="00E1280E"/>
    <w:rsid w:val="00E13B0F"/>
    <w:rsid w:val="00E1627C"/>
    <w:rsid w:val="00E16A0E"/>
    <w:rsid w:val="00E17D2B"/>
    <w:rsid w:val="00E2099E"/>
    <w:rsid w:val="00E21470"/>
    <w:rsid w:val="00E2386E"/>
    <w:rsid w:val="00E2408A"/>
    <w:rsid w:val="00E24EB7"/>
    <w:rsid w:val="00E256B5"/>
    <w:rsid w:val="00E25A39"/>
    <w:rsid w:val="00E262AC"/>
    <w:rsid w:val="00E30293"/>
    <w:rsid w:val="00E31E10"/>
    <w:rsid w:val="00E35ACF"/>
    <w:rsid w:val="00E35E7E"/>
    <w:rsid w:val="00E402EE"/>
    <w:rsid w:val="00E45247"/>
    <w:rsid w:val="00E45730"/>
    <w:rsid w:val="00E459F5"/>
    <w:rsid w:val="00E460CD"/>
    <w:rsid w:val="00E52102"/>
    <w:rsid w:val="00E5419D"/>
    <w:rsid w:val="00E54A1C"/>
    <w:rsid w:val="00E54AE8"/>
    <w:rsid w:val="00E5640D"/>
    <w:rsid w:val="00E5759A"/>
    <w:rsid w:val="00E6010B"/>
    <w:rsid w:val="00E60497"/>
    <w:rsid w:val="00E61E0D"/>
    <w:rsid w:val="00E63195"/>
    <w:rsid w:val="00E647D4"/>
    <w:rsid w:val="00E65097"/>
    <w:rsid w:val="00E6512E"/>
    <w:rsid w:val="00E65470"/>
    <w:rsid w:val="00E66C97"/>
    <w:rsid w:val="00E67AB9"/>
    <w:rsid w:val="00E71FF5"/>
    <w:rsid w:val="00E72891"/>
    <w:rsid w:val="00E72E97"/>
    <w:rsid w:val="00E730B8"/>
    <w:rsid w:val="00E7363C"/>
    <w:rsid w:val="00E7484E"/>
    <w:rsid w:val="00E75E25"/>
    <w:rsid w:val="00E7617E"/>
    <w:rsid w:val="00E76975"/>
    <w:rsid w:val="00E85172"/>
    <w:rsid w:val="00E868ED"/>
    <w:rsid w:val="00E91C2D"/>
    <w:rsid w:val="00E92537"/>
    <w:rsid w:val="00E94B94"/>
    <w:rsid w:val="00E94CE4"/>
    <w:rsid w:val="00EA034B"/>
    <w:rsid w:val="00EA069C"/>
    <w:rsid w:val="00EA16F8"/>
    <w:rsid w:val="00EA1711"/>
    <w:rsid w:val="00EA3BA0"/>
    <w:rsid w:val="00EA44BD"/>
    <w:rsid w:val="00EA6EEE"/>
    <w:rsid w:val="00EA7161"/>
    <w:rsid w:val="00EA7F59"/>
    <w:rsid w:val="00EB13DA"/>
    <w:rsid w:val="00EB1FA4"/>
    <w:rsid w:val="00EB29CE"/>
    <w:rsid w:val="00EB2E99"/>
    <w:rsid w:val="00EB31EA"/>
    <w:rsid w:val="00EB3206"/>
    <w:rsid w:val="00EB3AEB"/>
    <w:rsid w:val="00EB6138"/>
    <w:rsid w:val="00EB6BDB"/>
    <w:rsid w:val="00EB7380"/>
    <w:rsid w:val="00EB7988"/>
    <w:rsid w:val="00EC0304"/>
    <w:rsid w:val="00EC0881"/>
    <w:rsid w:val="00EC0C31"/>
    <w:rsid w:val="00EC0CBE"/>
    <w:rsid w:val="00EC1CC7"/>
    <w:rsid w:val="00EC1F9F"/>
    <w:rsid w:val="00EC245E"/>
    <w:rsid w:val="00EC2EFE"/>
    <w:rsid w:val="00EC44B9"/>
    <w:rsid w:val="00EC5848"/>
    <w:rsid w:val="00EC64B5"/>
    <w:rsid w:val="00EC7B5D"/>
    <w:rsid w:val="00ED0613"/>
    <w:rsid w:val="00ED069E"/>
    <w:rsid w:val="00ED1A81"/>
    <w:rsid w:val="00ED21AC"/>
    <w:rsid w:val="00ED298B"/>
    <w:rsid w:val="00ED2CA9"/>
    <w:rsid w:val="00ED30F7"/>
    <w:rsid w:val="00ED325B"/>
    <w:rsid w:val="00ED39F4"/>
    <w:rsid w:val="00ED3F29"/>
    <w:rsid w:val="00ED5917"/>
    <w:rsid w:val="00EE0FAE"/>
    <w:rsid w:val="00EE1B72"/>
    <w:rsid w:val="00EE1D58"/>
    <w:rsid w:val="00EE31ED"/>
    <w:rsid w:val="00EE31F3"/>
    <w:rsid w:val="00EE3999"/>
    <w:rsid w:val="00EF002F"/>
    <w:rsid w:val="00EF0777"/>
    <w:rsid w:val="00EF12F4"/>
    <w:rsid w:val="00EF27E4"/>
    <w:rsid w:val="00EF2F91"/>
    <w:rsid w:val="00EF3B73"/>
    <w:rsid w:val="00EF4250"/>
    <w:rsid w:val="00EF49BB"/>
    <w:rsid w:val="00EF5726"/>
    <w:rsid w:val="00EF5A1E"/>
    <w:rsid w:val="00EF7658"/>
    <w:rsid w:val="00F020A1"/>
    <w:rsid w:val="00F03363"/>
    <w:rsid w:val="00F03418"/>
    <w:rsid w:val="00F03496"/>
    <w:rsid w:val="00F03D2F"/>
    <w:rsid w:val="00F040E1"/>
    <w:rsid w:val="00F041F0"/>
    <w:rsid w:val="00F04B41"/>
    <w:rsid w:val="00F04C02"/>
    <w:rsid w:val="00F05508"/>
    <w:rsid w:val="00F055F1"/>
    <w:rsid w:val="00F06A69"/>
    <w:rsid w:val="00F06E1C"/>
    <w:rsid w:val="00F10904"/>
    <w:rsid w:val="00F13445"/>
    <w:rsid w:val="00F13B3F"/>
    <w:rsid w:val="00F13CBE"/>
    <w:rsid w:val="00F13F7D"/>
    <w:rsid w:val="00F16476"/>
    <w:rsid w:val="00F16790"/>
    <w:rsid w:val="00F22FDA"/>
    <w:rsid w:val="00F23520"/>
    <w:rsid w:val="00F23F99"/>
    <w:rsid w:val="00F24D0D"/>
    <w:rsid w:val="00F264CE"/>
    <w:rsid w:val="00F26752"/>
    <w:rsid w:val="00F3087A"/>
    <w:rsid w:val="00F30C6C"/>
    <w:rsid w:val="00F30EA1"/>
    <w:rsid w:val="00F31C07"/>
    <w:rsid w:val="00F32E83"/>
    <w:rsid w:val="00F33440"/>
    <w:rsid w:val="00F33E05"/>
    <w:rsid w:val="00F34FBD"/>
    <w:rsid w:val="00F36928"/>
    <w:rsid w:val="00F37166"/>
    <w:rsid w:val="00F3741D"/>
    <w:rsid w:val="00F4024A"/>
    <w:rsid w:val="00F41DFD"/>
    <w:rsid w:val="00F42520"/>
    <w:rsid w:val="00F44CAA"/>
    <w:rsid w:val="00F45B59"/>
    <w:rsid w:val="00F46246"/>
    <w:rsid w:val="00F4664B"/>
    <w:rsid w:val="00F50322"/>
    <w:rsid w:val="00F51395"/>
    <w:rsid w:val="00F51518"/>
    <w:rsid w:val="00F52639"/>
    <w:rsid w:val="00F54560"/>
    <w:rsid w:val="00F556A2"/>
    <w:rsid w:val="00F55D03"/>
    <w:rsid w:val="00F57D9D"/>
    <w:rsid w:val="00F603DA"/>
    <w:rsid w:val="00F60D33"/>
    <w:rsid w:val="00F61024"/>
    <w:rsid w:val="00F61530"/>
    <w:rsid w:val="00F6193A"/>
    <w:rsid w:val="00F62F78"/>
    <w:rsid w:val="00F6439A"/>
    <w:rsid w:val="00F64599"/>
    <w:rsid w:val="00F65645"/>
    <w:rsid w:val="00F66933"/>
    <w:rsid w:val="00F66A9D"/>
    <w:rsid w:val="00F70552"/>
    <w:rsid w:val="00F71100"/>
    <w:rsid w:val="00F71A53"/>
    <w:rsid w:val="00F72F60"/>
    <w:rsid w:val="00F7337F"/>
    <w:rsid w:val="00F75125"/>
    <w:rsid w:val="00F75A08"/>
    <w:rsid w:val="00F75BAE"/>
    <w:rsid w:val="00F76868"/>
    <w:rsid w:val="00F76AD7"/>
    <w:rsid w:val="00F770E8"/>
    <w:rsid w:val="00F77D95"/>
    <w:rsid w:val="00F80140"/>
    <w:rsid w:val="00F80158"/>
    <w:rsid w:val="00F8069C"/>
    <w:rsid w:val="00F80792"/>
    <w:rsid w:val="00F81209"/>
    <w:rsid w:val="00F818F5"/>
    <w:rsid w:val="00F825A7"/>
    <w:rsid w:val="00F82E5A"/>
    <w:rsid w:val="00F85813"/>
    <w:rsid w:val="00F9064D"/>
    <w:rsid w:val="00F93C0A"/>
    <w:rsid w:val="00F940D1"/>
    <w:rsid w:val="00F94DD9"/>
    <w:rsid w:val="00F95F64"/>
    <w:rsid w:val="00F97284"/>
    <w:rsid w:val="00F97B0E"/>
    <w:rsid w:val="00F97F4F"/>
    <w:rsid w:val="00FA05A1"/>
    <w:rsid w:val="00FA3C58"/>
    <w:rsid w:val="00FA4C87"/>
    <w:rsid w:val="00FA620B"/>
    <w:rsid w:val="00FA670E"/>
    <w:rsid w:val="00FA692A"/>
    <w:rsid w:val="00FA70FD"/>
    <w:rsid w:val="00FB06F4"/>
    <w:rsid w:val="00FB0D2A"/>
    <w:rsid w:val="00FB1CFF"/>
    <w:rsid w:val="00FB1D87"/>
    <w:rsid w:val="00FB2AB0"/>
    <w:rsid w:val="00FB2C8B"/>
    <w:rsid w:val="00FB2FED"/>
    <w:rsid w:val="00FB3580"/>
    <w:rsid w:val="00FB4059"/>
    <w:rsid w:val="00FB48B5"/>
    <w:rsid w:val="00FB4979"/>
    <w:rsid w:val="00FB6CC6"/>
    <w:rsid w:val="00FB775D"/>
    <w:rsid w:val="00FB797D"/>
    <w:rsid w:val="00FC1CA8"/>
    <w:rsid w:val="00FC2032"/>
    <w:rsid w:val="00FC3BCD"/>
    <w:rsid w:val="00FC4450"/>
    <w:rsid w:val="00FC5E84"/>
    <w:rsid w:val="00FC67F9"/>
    <w:rsid w:val="00FD0129"/>
    <w:rsid w:val="00FD033D"/>
    <w:rsid w:val="00FD1B44"/>
    <w:rsid w:val="00FD4B12"/>
    <w:rsid w:val="00FD5874"/>
    <w:rsid w:val="00FE212F"/>
    <w:rsid w:val="00FE4B7E"/>
    <w:rsid w:val="00FF1D9D"/>
    <w:rsid w:val="00FF258C"/>
    <w:rsid w:val="00FF266C"/>
    <w:rsid w:val="00FF2C22"/>
    <w:rsid w:val="00FF430D"/>
    <w:rsid w:val="00FF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AC2A57EB-C788-4375-8E74-96346919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CB4739"/>
    <w:rPr>
      <w:sz w:val="24"/>
      <w:szCs w:val="24"/>
    </w:rPr>
  </w:style>
  <w:style w:type="paragraph" w:styleId="11">
    <w:name w:val="heading 1"/>
    <w:aliases w:val="Section"/>
    <w:basedOn w:val="a4"/>
    <w:link w:val="12"/>
    <w:qFormat/>
    <w:rsid w:val="00022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aliases w:val="Subsection"/>
    <w:basedOn w:val="a4"/>
    <w:next w:val="a4"/>
    <w:link w:val="21"/>
    <w:uiPriority w:val="9"/>
    <w:qFormat/>
    <w:rsid w:val="00B918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Subsubsection"/>
    <w:basedOn w:val="a4"/>
    <w:next w:val="a4"/>
    <w:link w:val="31"/>
    <w:qFormat/>
    <w:rsid w:val="00B91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Paragraph"/>
    <w:basedOn w:val="a4"/>
    <w:next w:val="a4"/>
    <w:link w:val="41"/>
    <w:qFormat/>
    <w:rsid w:val="00022F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Subparagraph"/>
    <w:basedOn w:val="a4"/>
    <w:next w:val="a4"/>
    <w:link w:val="50"/>
    <w:unhideWhenUsed/>
    <w:qFormat/>
    <w:rsid w:val="008A35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Plain Text"/>
    <w:basedOn w:val="a4"/>
    <w:link w:val="a9"/>
    <w:uiPriority w:val="99"/>
    <w:rsid w:val="00CB473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qFormat/>
    <w:rsid w:val="00033E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er"/>
    <w:basedOn w:val="a4"/>
    <w:link w:val="ab"/>
    <w:uiPriority w:val="99"/>
    <w:rsid w:val="00022F42"/>
    <w:pPr>
      <w:tabs>
        <w:tab w:val="center" w:pos="4677"/>
        <w:tab w:val="right" w:pos="9355"/>
      </w:tabs>
    </w:pPr>
  </w:style>
  <w:style w:type="character" w:styleId="ac">
    <w:name w:val="page number"/>
    <w:basedOn w:val="a5"/>
    <w:rsid w:val="00022F42"/>
  </w:style>
  <w:style w:type="paragraph" w:styleId="ad">
    <w:name w:val="Body Text"/>
    <w:basedOn w:val="a4"/>
    <w:link w:val="ae"/>
    <w:rsid w:val="00022F42"/>
    <w:rPr>
      <w:sz w:val="28"/>
    </w:rPr>
  </w:style>
  <w:style w:type="paragraph" w:styleId="22">
    <w:name w:val="Body Text 2"/>
    <w:basedOn w:val="a4"/>
    <w:link w:val="23"/>
    <w:rsid w:val="00022F42"/>
    <w:pPr>
      <w:jc w:val="center"/>
    </w:pPr>
    <w:rPr>
      <w:sz w:val="28"/>
    </w:rPr>
  </w:style>
  <w:style w:type="paragraph" w:styleId="af">
    <w:name w:val="Normal (Web)"/>
    <w:aliases w:val=" Знак"/>
    <w:basedOn w:val="a4"/>
    <w:uiPriority w:val="99"/>
    <w:qFormat/>
    <w:rsid w:val="00AB49CC"/>
    <w:pPr>
      <w:spacing w:before="100" w:beforeAutospacing="1" w:after="100" w:afterAutospacing="1"/>
    </w:pPr>
  </w:style>
  <w:style w:type="paragraph" w:customStyle="1" w:styleId="-level1Zagl">
    <w:name w:val="ГОСТ-level#1_Zagl"/>
    <w:basedOn w:val="a4"/>
    <w:next w:val="a4"/>
    <w:qFormat/>
    <w:rsid w:val="00AB49CC"/>
    <w:pPr>
      <w:keepNext/>
      <w:numPr>
        <w:numId w:val="1"/>
      </w:numPr>
      <w:suppressAutoHyphens/>
      <w:spacing w:before="240" w:after="240" w:line="288" w:lineRule="auto"/>
      <w:outlineLvl w:val="0"/>
    </w:pPr>
    <w:rPr>
      <w:b/>
      <w:sz w:val="28"/>
      <w:szCs w:val="28"/>
    </w:rPr>
  </w:style>
  <w:style w:type="paragraph" w:customStyle="1" w:styleId="7-">
    <w:name w:val="7-подраздел"/>
    <w:basedOn w:val="a4"/>
    <w:qFormat/>
    <w:rsid w:val="00AB49CC"/>
    <w:pPr>
      <w:numPr>
        <w:ilvl w:val="1"/>
        <w:numId w:val="1"/>
      </w:numPr>
    </w:pPr>
  </w:style>
  <w:style w:type="character" w:styleId="af0">
    <w:name w:val="Hyperlink"/>
    <w:basedOn w:val="a5"/>
    <w:uiPriority w:val="99"/>
    <w:unhideWhenUsed/>
    <w:rsid w:val="00AB49CC"/>
    <w:rPr>
      <w:color w:val="0000FF"/>
      <w:u w:val="single"/>
    </w:rPr>
  </w:style>
  <w:style w:type="paragraph" w:customStyle="1" w:styleId="13">
    <w:name w:val="Абзац списка1"/>
    <w:basedOn w:val="a4"/>
    <w:qFormat/>
    <w:rsid w:val="002B318F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Emphasis"/>
    <w:basedOn w:val="a5"/>
    <w:uiPriority w:val="20"/>
    <w:qFormat/>
    <w:rsid w:val="002B318F"/>
    <w:rPr>
      <w:i/>
      <w:iCs/>
    </w:rPr>
  </w:style>
  <w:style w:type="paragraph" w:styleId="af2">
    <w:name w:val="List Paragraph"/>
    <w:basedOn w:val="a4"/>
    <w:uiPriority w:val="34"/>
    <w:qFormat/>
    <w:rsid w:val="00BA603B"/>
    <w:pPr>
      <w:ind w:left="720" w:firstLine="397"/>
      <w:contextualSpacing/>
    </w:pPr>
    <w:rPr>
      <w:rFonts w:ascii="Calibri" w:hAnsi="Calibri"/>
      <w:sz w:val="22"/>
      <w:szCs w:val="22"/>
    </w:rPr>
  </w:style>
  <w:style w:type="paragraph" w:customStyle="1" w:styleId="a2">
    <w:name w:val="Литература"/>
    <w:basedOn w:val="a4"/>
    <w:qFormat/>
    <w:rsid w:val="00E24EB7"/>
    <w:pPr>
      <w:numPr>
        <w:numId w:val="2"/>
      </w:numPr>
    </w:pPr>
    <w:rPr>
      <w:sz w:val="22"/>
      <w:szCs w:val="20"/>
      <w:lang w:val="en-US"/>
    </w:rPr>
  </w:style>
  <w:style w:type="paragraph" w:customStyle="1" w:styleId="Author">
    <w:name w:val="Author"/>
    <w:basedOn w:val="a4"/>
    <w:qFormat/>
    <w:rsid w:val="00E24EB7"/>
    <w:pPr>
      <w:spacing w:before="120" w:after="120" w:line="360" w:lineRule="auto"/>
      <w:jc w:val="center"/>
    </w:pPr>
    <w:rPr>
      <w:b/>
      <w:sz w:val="28"/>
      <w:szCs w:val="20"/>
      <w:lang w:eastAsia="en-US"/>
    </w:rPr>
  </w:style>
  <w:style w:type="paragraph" w:customStyle="1" w:styleId="References">
    <w:name w:val="References"/>
    <w:basedOn w:val="a4"/>
    <w:qFormat/>
    <w:rsid w:val="00E24EB7"/>
    <w:pPr>
      <w:numPr>
        <w:numId w:val="3"/>
      </w:numPr>
      <w:spacing w:line="360" w:lineRule="auto"/>
    </w:pPr>
    <w:rPr>
      <w:szCs w:val="20"/>
      <w:lang w:eastAsia="en-US"/>
    </w:rPr>
  </w:style>
  <w:style w:type="paragraph" w:customStyle="1" w:styleId="BodyL">
    <w:name w:val="BodyL."/>
    <w:basedOn w:val="a4"/>
    <w:link w:val="BodyL0"/>
    <w:qFormat/>
    <w:rsid w:val="00D03DD5"/>
    <w:pPr>
      <w:spacing w:line="360" w:lineRule="auto"/>
    </w:pPr>
    <w:rPr>
      <w:szCs w:val="20"/>
      <w:lang w:eastAsia="en-US"/>
    </w:rPr>
  </w:style>
  <w:style w:type="paragraph" w:customStyle="1" w:styleId="TitleArticle">
    <w:name w:val="TitleArticle"/>
    <w:basedOn w:val="a4"/>
    <w:qFormat/>
    <w:rsid w:val="00D03DD5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  <w:style w:type="paragraph" w:customStyle="1" w:styleId="Abstract">
    <w:name w:val="Abstract"/>
    <w:basedOn w:val="a4"/>
    <w:qFormat/>
    <w:rsid w:val="00D03DD5"/>
    <w:pPr>
      <w:spacing w:before="120" w:after="120"/>
    </w:pPr>
    <w:rPr>
      <w:sz w:val="20"/>
      <w:szCs w:val="20"/>
      <w:lang w:eastAsia="en-US"/>
    </w:rPr>
  </w:style>
  <w:style w:type="paragraph" w:customStyle="1" w:styleId="BodyLNoTab">
    <w:name w:val="BodyL.NoTab"/>
    <w:basedOn w:val="BodyL"/>
    <w:next w:val="BodyL"/>
    <w:qFormat/>
    <w:rsid w:val="00D03DD5"/>
    <w:pPr>
      <w:ind w:firstLine="0"/>
    </w:pPr>
  </w:style>
  <w:style w:type="paragraph" w:customStyle="1" w:styleId="EquationNoNum">
    <w:name w:val="EquationNoNum"/>
    <w:basedOn w:val="Equation"/>
    <w:qFormat/>
    <w:rsid w:val="00D03DD5"/>
    <w:pPr>
      <w:jc w:val="center"/>
    </w:pPr>
  </w:style>
  <w:style w:type="paragraph" w:customStyle="1" w:styleId="Equation">
    <w:name w:val="Equation"/>
    <w:basedOn w:val="a4"/>
    <w:qFormat/>
    <w:rsid w:val="00D03DD5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noProof/>
      <w:szCs w:val="28"/>
      <w:lang w:val="en-US" w:eastAsia="de-DE"/>
    </w:rPr>
  </w:style>
  <w:style w:type="paragraph" w:customStyle="1" w:styleId="Heading">
    <w:name w:val="Heading"/>
    <w:basedOn w:val="a4"/>
    <w:next w:val="BodyL"/>
    <w:qFormat/>
    <w:rsid w:val="00D03DD5"/>
    <w:pPr>
      <w:keepNext/>
      <w:spacing w:before="240" w:after="120" w:line="360" w:lineRule="auto"/>
      <w:jc w:val="center"/>
      <w:outlineLvl w:val="0"/>
    </w:pPr>
    <w:rPr>
      <w:caps/>
      <w:sz w:val="28"/>
      <w:szCs w:val="20"/>
      <w:lang w:eastAsia="en-US"/>
    </w:rPr>
  </w:style>
  <w:style w:type="paragraph" w:customStyle="1" w:styleId="BodyNoTab">
    <w:name w:val="BodyNoTab"/>
    <w:basedOn w:val="a4"/>
    <w:qFormat/>
    <w:rsid w:val="00D03DD5"/>
    <w:pPr>
      <w:tabs>
        <w:tab w:val="left" w:pos="567"/>
      </w:tabs>
      <w:spacing w:line="360" w:lineRule="auto"/>
    </w:pPr>
    <w:rPr>
      <w:szCs w:val="20"/>
      <w:lang w:eastAsia="en-US"/>
    </w:rPr>
  </w:style>
  <w:style w:type="paragraph" w:customStyle="1" w:styleId="24">
    <w:name w:val="стиль2"/>
    <w:basedOn w:val="a4"/>
    <w:qFormat/>
    <w:rsid w:val="002132D7"/>
    <w:pPr>
      <w:spacing w:before="100" w:beforeAutospacing="1" w:after="100" w:afterAutospacing="1"/>
    </w:pPr>
  </w:style>
  <w:style w:type="paragraph" w:customStyle="1" w:styleId="FR3">
    <w:name w:val="FR3"/>
    <w:qFormat/>
    <w:rsid w:val="002132D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pple-converted-space">
    <w:name w:val="apple-converted-space"/>
    <w:basedOn w:val="a5"/>
    <w:rsid w:val="00334E5B"/>
  </w:style>
  <w:style w:type="paragraph" w:customStyle="1" w:styleId="af3">
    <w:name w:val="!Название"/>
    <w:basedOn w:val="20"/>
    <w:link w:val="af4"/>
    <w:qFormat/>
    <w:rsid w:val="00B918C7"/>
    <w:pPr>
      <w:spacing w:before="120"/>
      <w:jc w:val="center"/>
      <w:outlineLvl w:val="0"/>
    </w:pPr>
    <w:rPr>
      <w:rFonts w:ascii="Times New Roman" w:hAnsi="Times New Roman" w:cs="Times New Roman"/>
      <w:i w:val="0"/>
    </w:rPr>
  </w:style>
  <w:style w:type="character" w:customStyle="1" w:styleId="af4">
    <w:name w:val="!Название Знак"/>
    <w:link w:val="af3"/>
    <w:rsid w:val="00B918C7"/>
    <w:rPr>
      <w:b/>
      <w:bCs/>
      <w:iCs/>
      <w:sz w:val="28"/>
      <w:szCs w:val="28"/>
      <w:lang w:val="ru-RU" w:eastAsia="ru-RU" w:bidi="ar-SA"/>
    </w:rPr>
  </w:style>
  <w:style w:type="paragraph" w:customStyle="1" w:styleId="af5">
    <w:name w:val="!ФИО"/>
    <w:basedOn w:val="a4"/>
    <w:qFormat/>
    <w:rsid w:val="00B918C7"/>
    <w:pPr>
      <w:suppressAutoHyphens/>
      <w:jc w:val="center"/>
    </w:pPr>
    <w:rPr>
      <w:sz w:val="28"/>
      <w:szCs w:val="28"/>
      <w:lang w:eastAsia="ar-SA"/>
    </w:rPr>
  </w:style>
  <w:style w:type="paragraph" w:customStyle="1" w:styleId="af6">
    <w:name w:val="!Науч рук"/>
    <w:basedOn w:val="a4"/>
    <w:link w:val="af7"/>
    <w:qFormat/>
    <w:rsid w:val="00B918C7"/>
    <w:pPr>
      <w:spacing w:before="60"/>
      <w:ind w:firstLine="397"/>
      <w:jc w:val="center"/>
    </w:pPr>
    <w:rPr>
      <w:i/>
    </w:rPr>
  </w:style>
  <w:style w:type="character" w:customStyle="1" w:styleId="af7">
    <w:name w:val="!Науч рук Знак"/>
    <w:basedOn w:val="a5"/>
    <w:link w:val="af6"/>
    <w:rsid w:val="00B918C7"/>
    <w:rPr>
      <w:i/>
      <w:sz w:val="24"/>
      <w:szCs w:val="24"/>
      <w:lang w:val="ru-RU" w:eastAsia="ru-RU" w:bidi="ar-SA"/>
    </w:rPr>
  </w:style>
  <w:style w:type="paragraph" w:customStyle="1" w:styleId="af8">
    <w:name w:val="!Аннотация"/>
    <w:basedOn w:val="a4"/>
    <w:qFormat/>
    <w:rsid w:val="00B918C7"/>
    <w:pPr>
      <w:spacing w:before="120" w:after="120"/>
      <w:ind w:firstLine="397"/>
    </w:pPr>
    <w:rPr>
      <w:i/>
    </w:rPr>
  </w:style>
  <w:style w:type="paragraph" w:customStyle="1" w:styleId="af9">
    <w:name w:val="ГОСТ абзац"/>
    <w:basedOn w:val="afa"/>
    <w:qFormat/>
    <w:rsid w:val="00B918C7"/>
    <w:pPr>
      <w:spacing w:before="0" w:after="0" w:line="288" w:lineRule="auto"/>
      <w:ind w:firstLine="709"/>
      <w:jc w:val="both"/>
      <w:outlineLvl w:val="9"/>
    </w:pPr>
    <w:rPr>
      <w:rFonts w:ascii="Times New Roman" w:hAnsi="Times New Roman" w:cs="Times New Roman"/>
      <w:b w:val="0"/>
      <w:bCs w:val="0"/>
      <w:kern w:val="0"/>
      <w:sz w:val="28"/>
      <w:szCs w:val="28"/>
    </w:rPr>
  </w:style>
  <w:style w:type="paragraph" w:styleId="afa">
    <w:name w:val="Title"/>
    <w:basedOn w:val="a4"/>
    <w:link w:val="afb"/>
    <w:uiPriority w:val="10"/>
    <w:qFormat/>
    <w:rsid w:val="00B918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Заголовок 1 Знак"/>
    <w:aliases w:val="Section Знак"/>
    <w:basedOn w:val="a5"/>
    <w:link w:val="11"/>
    <w:rsid w:val="00751E5E"/>
    <w:rPr>
      <w:b/>
      <w:bCs/>
      <w:kern w:val="36"/>
      <w:sz w:val="48"/>
      <w:szCs w:val="48"/>
      <w:lang w:val="ru-RU" w:eastAsia="ru-RU" w:bidi="ar-SA"/>
    </w:rPr>
  </w:style>
  <w:style w:type="paragraph" w:customStyle="1" w:styleId="afc">
    <w:name w:val="Рисунок"/>
    <w:basedOn w:val="a4"/>
    <w:next w:val="a4"/>
    <w:qFormat/>
    <w:rsid w:val="001F64FD"/>
    <w:pPr>
      <w:keepNext/>
      <w:spacing w:before="120" w:line="312" w:lineRule="auto"/>
      <w:jc w:val="center"/>
    </w:pPr>
    <w:rPr>
      <w:sz w:val="28"/>
    </w:rPr>
  </w:style>
  <w:style w:type="paragraph" w:styleId="afd">
    <w:name w:val="caption"/>
    <w:basedOn w:val="a4"/>
    <w:next w:val="a4"/>
    <w:uiPriority w:val="35"/>
    <w:qFormat/>
    <w:rsid w:val="001F64FD"/>
    <w:pPr>
      <w:keepNext/>
      <w:spacing w:before="120" w:after="120"/>
      <w:ind w:firstLine="397"/>
    </w:pPr>
    <w:rPr>
      <w:rFonts w:eastAsia="Calibri"/>
      <w:bCs/>
      <w:color w:val="000000"/>
      <w:sz w:val="28"/>
      <w:szCs w:val="18"/>
      <w:lang w:eastAsia="en-US"/>
    </w:rPr>
  </w:style>
  <w:style w:type="paragraph" w:customStyle="1" w:styleId="X">
    <w:name w:val="X"/>
    <w:basedOn w:val="a4"/>
    <w:next w:val="a4"/>
    <w:qFormat/>
    <w:rsid w:val="001F64FD"/>
    <w:pPr>
      <w:keepNext/>
      <w:numPr>
        <w:numId w:val="4"/>
      </w:numPr>
      <w:suppressAutoHyphens/>
      <w:spacing w:before="120" w:after="120"/>
      <w:ind w:firstLine="397"/>
      <w:outlineLvl w:val="0"/>
    </w:pPr>
    <w:rPr>
      <w:b/>
      <w:sz w:val="28"/>
    </w:rPr>
  </w:style>
  <w:style w:type="paragraph" w:customStyle="1" w:styleId="XX">
    <w:name w:val="X.X"/>
    <w:basedOn w:val="a4"/>
    <w:next w:val="a4"/>
    <w:qFormat/>
    <w:rsid w:val="001F64FD"/>
    <w:pPr>
      <w:keepNext/>
      <w:numPr>
        <w:ilvl w:val="1"/>
        <w:numId w:val="4"/>
      </w:numPr>
      <w:suppressAutoHyphens/>
      <w:spacing w:before="120" w:after="120" w:line="312" w:lineRule="auto"/>
      <w:ind w:firstLine="397"/>
      <w:outlineLvl w:val="1"/>
    </w:pPr>
    <w:rPr>
      <w:b/>
      <w:sz w:val="28"/>
    </w:rPr>
  </w:style>
  <w:style w:type="paragraph" w:customStyle="1" w:styleId="afe">
    <w:name w:val="ГОСТ исп источник"/>
    <w:basedOn w:val="a4"/>
    <w:qFormat/>
    <w:rsid w:val="001F64FD"/>
    <w:rPr>
      <w:sz w:val="28"/>
    </w:rPr>
  </w:style>
  <w:style w:type="paragraph" w:customStyle="1" w:styleId="Formula">
    <w:name w:val="Formula"/>
    <w:basedOn w:val="a4"/>
    <w:qFormat/>
    <w:rsid w:val="001F64FD"/>
    <w:pPr>
      <w:spacing w:before="120" w:after="120"/>
      <w:ind w:firstLine="397"/>
    </w:pPr>
    <w:rPr>
      <w:sz w:val="28"/>
      <w:szCs w:val="22"/>
      <w:lang w:val="en-US" w:eastAsia="en-US"/>
    </w:rPr>
  </w:style>
  <w:style w:type="character" w:customStyle="1" w:styleId="apple-style-span">
    <w:name w:val="apple-style-span"/>
    <w:basedOn w:val="a5"/>
    <w:rsid w:val="00800491"/>
    <w:rPr>
      <w:rFonts w:cs="Times New Roman"/>
    </w:rPr>
  </w:style>
  <w:style w:type="paragraph" w:customStyle="1" w:styleId="Style28">
    <w:name w:val="Style28"/>
    <w:basedOn w:val="a4"/>
    <w:qFormat/>
    <w:rsid w:val="003811CA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5"/>
    <w:uiPriority w:val="99"/>
    <w:rsid w:val="003811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5"/>
    <w:uiPriority w:val="99"/>
    <w:rsid w:val="003811C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7">
    <w:name w:val="Style7"/>
    <w:basedOn w:val="a4"/>
    <w:qFormat/>
    <w:rsid w:val="003811CA"/>
    <w:pPr>
      <w:widowControl w:val="0"/>
      <w:autoSpaceDE w:val="0"/>
      <w:autoSpaceDN w:val="0"/>
      <w:adjustRightInd w:val="0"/>
      <w:jc w:val="center"/>
    </w:pPr>
  </w:style>
  <w:style w:type="paragraph" w:customStyle="1" w:styleId="-">
    <w:name w:val="ГОСТ-абзац"/>
    <w:basedOn w:val="a4"/>
    <w:link w:val="-0"/>
    <w:qFormat/>
    <w:rsid w:val="003811CA"/>
    <w:pPr>
      <w:ind w:firstLine="720"/>
    </w:pPr>
  </w:style>
  <w:style w:type="character" w:customStyle="1" w:styleId="-0">
    <w:name w:val="ГОСТ-абзац Знак"/>
    <w:basedOn w:val="a5"/>
    <w:link w:val="-"/>
    <w:rsid w:val="003811CA"/>
    <w:rPr>
      <w:sz w:val="24"/>
      <w:szCs w:val="24"/>
      <w:lang w:val="ru-RU" w:eastAsia="ru-RU" w:bidi="ar-SA"/>
    </w:rPr>
  </w:style>
  <w:style w:type="character" w:customStyle="1" w:styleId="grame">
    <w:name w:val="grame"/>
    <w:basedOn w:val="a5"/>
    <w:rsid w:val="00AA2D07"/>
  </w:style>
  <w:style w:type="character" w:styleId="aff">
    <w:name w:val="Strong"/>
    <w:basedOn w:val="a5"/>
    <w:uiPriority w:val="22"/>
    <w:qFormat/>
    <w:rsid w:val="00AA765E"/>
    <w:rPr>
      <w:rFonts w:cs="Times New Roman"/>
      <w:b/>
      <w:bCs/>
    </w:rPr>
  </w:style>
  <w:style w:type="character" w:customStyle="1" w:styleId="Noiaee">
    <w:name w:val="No.iaee"/>
    <w:rsid w:val="00AA765E"/>
    <w:rPr>
      <w:b/>
      <w:bCs/>
      <w:color w:val="000000"/>
      <w:sz w:val="20"/>
      <w:szCs w:val="20"/>
    </w:rPr>
  </w:style>
  <w:style w:type="paragraph" w:styleId="aff0">
    <w:name w:val="footnote text"/>
    <w:basedOn w:val="a4"/>
    <w:link w:val="aff1"/>
    <w:semiHidden/>
    <w:rsid w:val="009A446D"/>
    <w:rPr>
      <w:sz w:val="20"/>
      <w:szCs w:val="20"/>
    </w:rPr>
  </w:style>
  <w:style w:type="character" w:styleId="aff2">
    <w:name w:val="footnote reference"/>
    <w:basedOn w:val="a5"/>
    <w:uiPriority w:val="99"/>
    <w:semiHidden/>
    <w:rsid w:val="009A446D"/>
    <w:rPr>
      <w:vertAlign w:val="superscript"/>
    </w:rPr>
  </w:style>
  <w:style w:type="character" w:styleId="aff3">
    <w:name w:val="FollowedHyperlink"/>
    <w:basedOn w:val="a5"/>
    <w:rsid w:val="00A8414C"/>
    <w:rPr>
      <w:color w:val="800080"/>
      <w:u w:val="none"/>
    </w:rPr>
  </w:style>
  <w:style w:type="paragraph" w:styleId="a">
    <w:name w:val="List Bullet"/>
    <w:basedOn w:val="a4"/>
    <w:rsid w:val="007F3FE3"/>
    <w:pPr>
      <w:numPr>
        <w:numId w:val="5"/>
      </w:numPr>
    </w:pPr>
  </w:style>
  <w:style w:type="paragraph" w:customStyle="1" w:styleId="aff4">
    <w:name w:val="Содержимое таблицы"/>
    <w:basedOn w:val="a4"/>
    <w:qFormat/>
    <w:rsid w:val="00E72E97"/>
    <w:pPr>
      <w:widowControl w:val="0"/>
      <w:suppressLineNumbers/>
      <w:suppressAutoHyphens/>
    </w:pPr>
    <w:rPr>
      <w:rFonts w:eastAsia="Arial" w:cs="Arial"/>
      <w:kern w:val="1"/>
      <w:lang w:eastAsia="hi-IN" w:bidi="hi-IN"/>
    </w:rPr>
  </w:style>
  <w:style w:type="paragraph" w:customStyle="1" w:styleId="aff5">
    <w:name w:val="???????"/>
    <w:qFormat/>
    <w:rsid w:val="00E72E9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6">
    <w:name w:val="ГОСТ"/>
    <w:basedOn w:val="14"/>
    <w:link w:val="aff7"/>
    <w:rsid w:val="00C8361A"/>
    <w:pPr>
      <w:suppressAutoHyphens w:val="0"/>
      <w:spacing w:line="288" w:lineRule="auto"/>
    </w:pPr>
    <w:rPr>
      <w:lang w:eastAsia="ru-RU"/>
    </w:rPr>
  </w:style>
  <w:style w:type="character" w:customStyle="1" w:styleId="aff7">
    <w:name w:val="ГОСТ Знак"/>
    <w:basedOn w:val="a5"/>
    <w:link w:val="aff6"/>
    <w:locked/>
    <w:rsid w:val="00C8361A"/>
    <w:rPr>
      <w:sz w:val="24"/>
      <w:szCs w:val="24"/>
      <w:lang w:val="ru-RU" w:eastAsia="ru-RU" w:bidi="ar-SA"/>
    </w:rPr>
  </w:style>
  <w:style w:type="paragraph" w:customStyle="1" w:styleId="14">
    <w:name w:val="Без интервала1"/>
    <w:link w:val="NoSpacingChar"/>
    <w:qFormat/>
    <w:rsid w:val="00C8361A"/>
    <w:pPr>
      <w:suppressAutoHyphens/>
    </w:pPr>
    <w:rPr>
      <w:sz w:val="24"/>
      <w:szCs w:val="24"/>
      <w:lang w:eastAsia="ar-SA"/>
    </w:rPr>
  </w:style>
  <w:style w:type="character" w:customStyle="1" w:styleId="NoSpacingChar">
    <w:name w:val="No Spacing Char"/>
    <w:basedOn w:val="a5"/>
    <w:link w:val="14"/>
    <w:locked/>
    <w:rsid w:val="00C8361A"/>
    <w:rPr>
      <w:sz w:val="24"/>
      <w:szCs w:val="24"/>
      <w:lang w:val="ru-RU" w:eastAsia="ar-SA" w:bidi="ar-SA"/>
    </w:rPr>
  </w:style>
  <w:style w:type="paragraph" w:customStyle="1" w:styleId="15">
    <w:name w:val="1"/>
    <w:basedOn w:val="a4"/>
    <w:qFormat/>
    <w:rsid w:val="00D470A2"/>
    <w:pPr>
      <w:overflowPunct w:val="0"/>
      <w:autoSpaceDE w:val="0"/>
      <w:autoSpaceDN w:val="0"/>
      <w:adjustRightInd w:val="0"/>
      <w:spacing w:line="360" w:lineRule="auto"/>
      <w:ind w:firstLine="720"/>
    </w:pPr>
    <w:rPr>
      <w:rFonts w:ascii="Arial" w:hAnsi="Arial" w:cs="Arial"/>
      <w:color w:val="B98D3E"/>
      <w:kern w:val="36"/>
      <w:sz w:val="28"/>
      <w:szCs w:val="28"/>
    </w:rPr>
  </w:style>
  <w:style w:type="paragraph" w:customStyle="1" w:styleId="a3">
    <w:name w:val="лит"/>
    <w:autoRedefine/>
    <w:qFormat/>
    <w:rsid w:val="00D470A2"/>
    <w:pPr>
      <w:numPr>
        <w:numId w:val="6"/>
      </w:numPr>
      <w:spacing w:line="360" w:lineRule="auto"/>
    </w:pPr>
    <w:rPr>
      <w:sz w:val="28"/>
      <w:szCs w:val="28"/>
    </w:rPr>
  </w:style>
  <w:style w:type="paragraph" w:customStyle="1" w:styleId="aff8">
    <w:name w:val="СТАТЬЯ"/>
    <w:basedOn w:val="a4"/>
    <w:link w:val="aff9"/>
    <w:qFormat/>
    <w:rsid w:val="00D470A2"/>
    <w:pPr>
      <w:spacing w:line="360" w:lineRule="auto"/>
      <w:ind w:firstLine="709"/>
    </w:pPr>
  </w:style>
  <w:style w:type="character" w:customStyle="1" w:styleId="aff9">
    <w:name w:val="СТАТЬЯ Знак"/>
    <w:basedOn w:val="a5"/>
    <w:link w:val="aff8"/>
    <w:rsid w:val="00D470A2"/>
    <w:rPr>
      <w:sz w:val="24"/>
      <w:szCs w:val="24"/>
      <w:lang w:val="ru-RU" w:eastAsia="ru-RU" w:bidi="ar-SA"/>
    </w:rPr>
  </w:style>
  <w:style w:type="character" w:customStyle="1" w:styleId="texhtml">
    <w:name w:val="texhtml"/>
    <w:basedOn w:val="a5"/>
    <w:rsid w:val="00461814"/>
  </w:style>
  <w:style w:type="table" w:styleId="affa">
    <w:name w:val="Table Grid"/>
    <w:basedOn w:val="a6"/>
    <w:uiPriority w:val="39"/>
    <w:rsid w:val="00C6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4"/>
    <w:link w:val="HTML0"/>
    <w:rsid w:val="00326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4"/>
    <w:qFormat/>
    <w:rsid w:val="00D468E3"/>
    <w:pPr>
      <w:suppressAutoHyphens/>
      <w:overflowPunct w:val="0"/>
      <w:autoSpaceDE w:val="0"/>
      <w:ind w:firstLine="720"/>
      <w:textAlignment w:val="baseline"/>
    </w:pPr>
    <w:rPr>
      <w:sz w:val="28"/>
      <w:szCs w:val="20"/>
      <w:lang w:eastAsia="ar-SA"/>
    </w:rPr>
  </w:style>
  <w:style w:type="paragraph" w:styleId="affb">
    <w:name w:val="No Spacing"/>
    <w:link w:val="affc"/>
    <w:uiPriority w:val="1"/>
    <w:qFormat/>
    <w:rsid w:val="009F3430"/>
  </w:style>
  <w:style w:type="paragraph" w:customStyle="1" w:styleId="affd">
    <w:name w:val="Авторы"/>
    <w:basedOn w:val="a4"/>
    <w:qFormat/>
    <w:rsid w:val="009F3430"/>
    <w:pPr>
      <w:autoSpaceDE w:val="0"/>
      <w:autoSpaceDN w:val="0"/>
      <w:adjustRightInd w:val="0"/>
      <w:jc w:val="center"/>
    </w:pPr>
    <w:rPr>
      <w:rFonts w:eastAsia="TimesNewRoman"/>
      <w:sz w:val="28"/>
      <w:szCs w:val="28"/>
    </w:rPr>
  </w:style>
  <w:style w:type="paragraph" w:customStyle="1" w:styleId="affe">
    <w:name w:val="Аннотация"/>
    <w:basedOn w:val="a4"/>
    <w:qFormat/>
    <w:rsid w:val="009F3430"/>
    <w:pPr>
      <w:ind w:firstLine="397"/>
    </w:pPr>
    <w:rPr>
      <w:rFonts w:eastAsia="Calibri"/>
      <w:i/>
      <w:szCs w:val="22"/>
      <w:lang w:eastAsia="en-US"/>
    </w:rPr>
  </w:style>
  <w:style w:type="paragraph" w:customStyle="1" w:styleId="afff">
    <w:name w:val="Стиль таблицы"/>
    <w:basedOn w:val="a4"/>
    <w:qFormat/>
    <w:rsid w:val="009F3430"/>
    <w:pPr>
      <w:spacing w:line="0" w:lineRule="atLeast"/>
      <w:jc w:val="center"/>
    </w:pPr>
    <w:rPr>
      <w:rFonts w:eastAsia="Calibri"/>
      <w:szCs w:val="22"/>
      <w:lang w:eastAsia="en-US"/>
    </w:rPr>
  </w:style>
  <w:style w:type="paragraph" w:customStyle="1" w:styleId="afff0">
    <w:name w:val="Стиль подписей"/>
    <w:basedOn w:val="a4"/>
    <w:qFormat/>
    <w:rsid w:val="009F3430"/>
    <w:pPr>
      <w:spacing w:after="120"/>
      <w:jc w:val="center"/>
    </w:pPr>
    <w:rPr>
      <w:rFonts w:eastAsia="Calibri"/>
      <w:szCs w:val="22"/>
      <w:lang w:eastAsia="en-US"/>
    </w:rPr>
  </w:style>
  <w:style w:type="paragraph" w:customStyle="1" w:styleId="afff1">
    <w:name w:val="Стиль рисунков"/>
    <w:basedOn w:val="a4"/>
    <w:qFormat/>
    <w:rsid w:val="009F3430"/>
    <w:pPr>
      <w:jc w:val="center"/>
    </w:pPr>
    <w:rPr>
      <w:rFonts w:eastAsia="Calibri"/>
      <w:sz w:val="28"/>
      <w:szCs w:val="22"/>
      <w:lang w:eastAsia="en-US"/>
    </w:rPr>
  </w:style>
  <w:style w:type="paragraph" w:customStyle="1" w:styleId="afff2">
    <w:name w:val="Стиль рисунка"/>
    <w:basedOn w:val="a4"/>
    <w:qFormat/>
    <w:rsid w:val="009F3430"/>
    <w:pPr>
      <w:spacing w:line="0" w:lineRule="atLeast"/>
      <w:jc w:val="center"/>
    </w:pPr>
    <w:rPr>
      <w:rFonts w:eastAsia="Calibri"/>
      <w:szCs w:val="22"/>
      <w:lang w:eastAsia="en-US"/>
    </w:rPr>
  </w:style>
  <w:style w:type="paragraph" w:customStyle="1" w:styleId="afff3">
    <w:name w:val="Стиль подписи"/>
    <w:basedOn w:val="afff2"/>
    <w:qFormat/>
    <w:rsid w:val="009F3430"/>
    <w:pPr>
      <w:spacing w:after="120"/>
    </w:pPr>
  </w:style>
  <w:style w:type="character" w:customStyle="1" w:styleId="a9">
    <w:name w:val="Текст Знак"/>
    <w:basedOn w:val="a5"/>
    <w:link w:val="a8"/>
    <w:uiPriority w:val="99"/>
    <w:rsid w:val="009F3430"/>
    <w:rPr>
      <w:rFonts w:ascii="Courier New" w:hAnsi="Courier New" w:cs="Courier New"/>
    </w:rPr>
  </w:style>
  <w:style w:type="paragraph" w:customStyle="1" w:styleId="afff4">
    <w:name w:val="Стиль текста"/>
    <w:basedOn w:val="a4"/>
    <w:link w:val="afff5"/>
    <w:qFormat/>
    <w:rsid w:val="009F3430"/>
    <w:pPr>
      <w:spacing w:line="288" w:lineRule="auto"/>
      <w:ind w:firstLine="720"/>
    </w:pPr>
    <w:rPr>
      <w:szCs w:val="28"/>
    </w:rPr>
  </w:style>
  <w:style w:type="character" w:customStyle="1" w:styleId="afff5">
    <w:name w:val="Стиль текста Знак"/>
    <w:basedOn w:val="a5"/>
    <w:link w:val="afff4"/>
    <w:rsid w:val="009F3430"/>
    <w:rPr>
      <w:rFonts w:eastAsia="Times New Roman"/>
      <w:sz w:val="24"/>
      <w:szCs w:val="28"/>
    </w:rPr>
  </w:style>
  <w:style w:type="paragraph" w:customStyle="1" w:styleId="16">
    <w:name w:val="Обычный (веб)1"/>
    <w:basedOn w:val="a4"/>
    <w:qFormat/>
    <w:rsid w:val="009F3430"/>
    <w:pPr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MTEquationSection">
    <w:name w:val="MTEquationSection"/>
    <w:rsid w:val="009F3430"/>
    <w:rPr>
      <w:rFonts w:ascii="Times New Roman" w:hAnsi="Times New Roman"/>
      <w:vanish/>
      <w:color w:val="FF0000"/>
      <w:sz w:val="28"/>
    </w:rPr>
  </w:style>
  <w:style w:type="character" w:customStyle="1" w:styleId="BodyL0">
    <w:name w:val="BodyL. Знак"/>
    <w:link w:val="BodyL"/>
    <w:locked/>
    <w:rsid w:val="009F3430"/>
    <w:rPr>
      <w:sz w:val="24"/>
      <w:lang w:eastAsia="en-US"/>
    </w:rPr>
  </w:style>
  <w:style w:type="character" w:customStyle="1" w:styleId="FontStyle50">
    <w:name w:val="Font Style50"/>
    <w:uiPriority w:val="99"/>
    <w:rsid w:val="008A3554"/>
    <w:rPr>
      <w:rFonts w:ascii="Times New Roman" w:hAnsi="Times New Roman" w:cs="Times New Roman"/>
      <w:sz w:val="18"/>
      <w:szCs w:val="18"/>
    </w:rPr>
  </w:style>
  <w:style w:type="character" w:customStyle="1" w:styleId="50">
    <w:name w:val="Заголовок 5 Знак"/>
    <w:aliases w:val="Subparagraph Знак"/>
    <w:basedOn w:val="a5"/>
    <w:link w:val="5"/>
    <w:semiHidden/>
    <w:rsid w:val="008A35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0">
    <w:name w:val="Абзац списка12"/>
    <w:basedOn w:val="a4"/>
    <w:qFormat/>
    <w:rsid w:val="008A3554"/>
    <w:pPr>
      <w:spacing w:after="200" w:line="360" w:lineRule="auto"/>
      <w:ind w:left="720"/>
    </w:pPr>
    <w:rPr>
      <w:sz w:val="28"/>
      <w:szCs w:val="22"/>
      <w:lang w:eastAsia="en-US"/>
    </w:rPr>
  </w:style>
  <w:style w:type="paragraph" w:customStyle="1" w:styleId="17">
    <w:name w:val="Основной текст1"/>
    <w:basedOn w:val="a4"/>
    <w:qFormat/>
    <w:rsid w:val="008A3554"/>
    <w:pPr>
      <w:spacing w:line="312" w:lineRule="auto"/>
      <w:ind w:firstLine="720"/>
    </w:pPr>
  </w:style>
  <w:style w:type="paragraph" w:customStyle="1" w:styleId="afff6">
    <w:name w:val="Знак Знак Знак Знак Знак Знак"/>
    <w:basedOn w:val="a4"/>
    <w:qFormat/>
    <w:rsid w:val="00C3333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4"/>
    <w:link w:val="26"/>
    <w:rsid w:val="00A3181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A3181B"/>
    <w:rPr>
      <w:sz w:val="24"/>
      <w:szCs w:val="24"/>
    </w:rPr>
  </w:style>
  <w:style w:type="paragraph" w:customStyle="1" w:styleId="afff7">
    <w:name w:val="Знак"/>
    <w:basedOn w:val="a4"/>
    <w:rsid w:val="0003691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Стиль3"/>
    <w:basedOn w:val="a4"/>
    <w:qFormat/>
    <w:rsid w:val="00036918"/>
    <w:rPr>
      <w:sz w:val="28"/>
      <w:szCs w:val="28"/>
    </w:rPr>
  </w:style>
  <w:style w:type="paragraph" w:customStyle="1" w:styleId="rvps2">
    <w:name w:val="rvps2"/>
    <w:basedOn w:val="a4"/>
    <w:qFormat/>
    <w:rsid w:val="00036918"/>
    <w:pPr>
      <w:spacing w:before="100" w:beforeAutospacing="1" w:after="100" w:afterAutospacing="1"/>
    </w:pPr>
  </w:style>
  <w:style w:type="character" w:customStyle="1" w:styleId="rvts6">
    <w:name w:val="rvts6"/>
    <w:basedOn w:val="a5"/>
    <w:rsid w:val="00036918"/>
  </w:style>
  <w:style w:type="character" w:customStyle="1" w:styleId="heading11">
    <w:name w:val="heading11"/>
    <w:basedOn w:val="a5"/>
    <w:rsid w:val="00456EF3"/>
  </w:style>
  <w:style w:type="paragraph" w:styleId="afff8">
    <w:name w:val="Balloon Text"/>
    <w:basedOn w:val="a4"/>
    <w:link w:val="afff9"/>
    <w:uiPriority w:val="99"/>
    <w:rsid w:val="00E6512E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5"/>
    <w:link w:val="afff8"/>
    <w:uiPriority w:val="99"/>
    <w:rsid w:val="00E6512E"/>
    <w:rPr>
      <w:rFonts w:ascii="Tahoma" w:hAnsi="Tahoma" w:cs="Tahoma"/>
      <w:sz w:val="16"/>
      <w:szCs w:val="16"/>
    </w:rPr>
  </w:style>
  <w:style w:type="paragraph" w:styleId="afffa">
    <w:name w:val="header"/>
    <w:basedOn w:val="a4"/>
    <w:link w:val="afffb"/>
    <w:uiPriority w:val="99"/>
    <w:rsid w:val="00DE56E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5"/>
    <w:link w:val="afffa"/>
    <w:uiPriority w:val="99"/>
    <w:rsid w:val="00DE56E3"/>
    <w:rPr>
      <w:sz w:val="24"/>
      <w:szCs w:val="24"/>
    </w:rPr>
  </w:style>
  <w:style w:type="character" w:styleId="afffc">
    <w:name w:val="Placeholder Text"/>
    <w:basedOn w:val="a5"/>
    <w:uiPriority w:val="99"/>
    <w:semiHidden/>
    <w:rsid w:val="00C01B99"/>
    <w:rPr>
      <w:color w:val="808080"/>
    </w:rPr>
  </w:style>
  <w:style w:type="paragraph" w:customStyle="1" w:styleId="18">
    <w:name w:val="Заголовок 1 без нумерации"/>
    <w:basedOn w:val="11"/>
    <w:qFormat/>
    <w:rsid w:val="00C01B99"/>
    <w:pPr>
      <w:keepNext/>
      <w:keepLines/>
      <w:spacing w:before="0" w:beforeAutospacing="0" w:after="0" w:afterAutospacing="0" w:line="288" w:lineRule="auto"/>
      <w:contextualSpacing/>
      <w:jc w:val="center"/>
    </w:pPr>
    <w:rPr>
      <w:color w:val="000000"/>
      <w:kern w:val="0"/>
      <w:sz w:val="24"/>
      <w:szCs w:val="28"/>
      <w:lang w:eastAsia="en-US"/>
    </w:rPr>
  </w:style>
  <w:style w:type="paragraph" w:customStyle="1" w:styleId="10">
    <w:name w:val="Заголовок 1 нумерованный"/>
    <w:basedOn w:val="11"/>
    <w:qFormat/>
    <w:rsid w:val="00C01B99"/>
    <w:pPr>
      <w:keepNext/>
      <w:keepLines/>
      <w:numPr>
        <w:numId w:val="8"/>
      </w:numPr>
      <w:spacing w:before="0" w:beforeAutospacing="0" w:after="0" w:afterAutospacing="0" w:line="360" w:lineRule="auto"/>
    </w:pPr>
    <w:rPr>
      <w:color w:val="000000"/>
      <w:kern w:val="0"/>
      <w:sz w:val="24"/>
      <w:szCs w:val="28"/>
      <w:lang w:eastAsia="en-US"/>
    </w:rPr>
  </w:style>
  <w:style w:type="paragraph" w:customStyle="1" w:styleId="2">
    <w:name w:val="Заголовок 2 нумерованный"/>
    <w:basedOn w:val="10"/>
    <w:qFormat/>
    <w:rsid w:val="00C01B99"/>
    <w:pPr>
      <w:numPr>
        <w:ilvl w:val="1"/>
      </w:numPr>
    </w:pPr>
  </w:style>
  <w:style w:type="paragraph" w:customStyle="1" w:styleId="3">
    <w:name w:val="Заголовок 3 нумерованный"/>
    <w:basedOn w:val="2"/>
    <w:qFormat/>
    <w:rsid w:val="00C01B99"/>
    <w:pPr>
      <w:numPr>
        <w:ilvl w:val="2"/>
      </w:numPr>
    </w:pPr>
  </w:style>
  <w:style w:type="paragraph" w:customStyle="1" w:styleId="4">
    <w:name w:val="Заголовок 4 нумерованный"/>
    <w:basedOn w:val="3"/>
    <w:qFormat/>
    <w:rsid w:val="00C01B99"/>
    <w:pPr>
      <w:numPr>
        <w:ilvl w:val="3"/>
      </w:numPr>
    </w:pPr>
  </w:style>
  <w:style w:type="numbering" w:customStyle="1" w:styleId="1">
    <w:name w:val="Стиль1"/>
    <w:uiPriority w:val="99"/>
    <w:rsid w:val="00C01B99"/>
    <w:pPr>
      <w:numPr>
        <w:numId w:val="7"/>
      </w:numPr>
    </w:pPr>
  </w:style>
  <w:style w:type="paragraph" w:customStyle="1" w:styleId="afffd">
    <w:name w:val="ТЕКСТ"/>
    <w:basedOn w:val="a4"/>
    <w:link w:val="afffe"/>
    <w:qFormat/>
    <w:rsid w:val="007B7F5D"/>
    <w:pPr>
      <w:widowControl w:val="0"/>
      <w:spacing w:line="288" w:lineRule="auto"/>
      <w:ind w:left="23" w:right="23" w:firstLine="720"/>
    </w:pPr>
    <w:rPr>
      <w:rFonts w:eastAsia="Courier New"/>
      <w:color w:val="000000"/>
    </w:rPr>
  </w:style>
  <w:style w:type="character" w:customStyle="1" w:styleId="afffe">
    <w:name w:val="ТЕКСТ Знак"/>
    <w:basedOn w:val="a5"/>
    <w:link w:val="afffd"/>
    <w:rsid w:val="007B7F5D"/>
    <w:rPr>
      <w:rFonts w:eastAsia="Courier New"/>
      <w:color w:val="000000"/>
      <w:sz w:val="24"/>
      <w:szCs w:val="24"/>
    </w:rPr>
  </w:style>
  <w:style w:type="paragraph" w:customStyle="1" w:styleId="-00">
    <w:name w:val="-0"/>
    <w:basedOn w:val="a4"/>
    <w:qFormat/>
    <w:rsid w:val="00665D4E"/>
    <w:pPr>
      <w:spacing w:before="100" w:beforeAutospacing="1" w:after="100" w:afterAutospacing="1"/>
    </w:pPr>
  </w:style>
  <w:style w:type="paragraph" w:customStyle="1" w:styleId="affff">
    <w:name w:val="Основной текст статьи"/>
    <w:basedOn w:val="a4"/>
    <w:qFormat/>
    <w:rsid w:val="00665D4E"/>
    <w:pPr>
      <w:ind w:firstLine="284"/>
    </w:pPr>
    <w:rPr>
      <w:sz w:val="22"/>
      <w:szCs w:val="20"/>
    </w:rPr>
  </w:style>
  <w:style w:type="character" w:styleId="affff0">
    <w:name w:val="Subtle Emphasis"/>
    <w:uiPriority w:val="19"/>
    <w:qFormat/>
    <w:rsid w:val="00665D4E"/>
    <w:rPr>
      <w:i/>
      <w:iCs/>
      <w:color w:val="808080"/>
    </w:rPr>
  </w:style>
  <w:style w:type="character" w:customStyle="1" w:styleId="21">
    <w:name w:val="Заголовок 2 Знак"/>
    <w:aliases w:val="Subsection Знак"/>
    <w:basedOn w:val="a5"/>
    <w:link w:val="20"/>
    <w:uiPriority w:val="9"/>
    <w:rsid w:val="00660AAA"/>
    <w:rPr>
      <w:rFonts w:ascii="Arial" w:hAnsi="Arial" w:cs="Arial"/>
      <w:b/>
      <w:bCs/>
      <w:i/>
      <w:iCs/>
      <w:sz w:val="28"/>
      <w:szCs w:val="28"/>
    </w:rPr>
  </w:style>
  <w:style w:type="paragraph" w:customStyle="1" w:styleId="-1">
    <w:name w:val="ГОСТ-перечень"/>
    <w:basedOn w:val="a4"/>
    <w:qFormat/>
    <w:rsid w:val="00660AAA"/>
    <w:pPr>
      <w:spacing w:line="288" w:lineRule="auto"/>
      <w:ind w:firstLine="720"/>
    </w:pPr>
  </w:style>
  <w:style w:type="character" w:customStyle="1" w:styleId="ab">
    <w:name w:val="Нижний колонтитул Знак"/>
    <w:basedOn w:val="a5"/>
    <w:link w:val="aa"/>
    <w:uiPriority w:val="99"/>
    <w:rsid w:val="00660AAA"/>
    <w:rPr>
      <w:sz w:val="24"/>
      <w:szCs w:val="24"/>
    </w:rPr>
  </w:style>
  <w:style w:type="paragraph" w:customStyle="1" w:styleId="19">
    <w:name w:val="1лр абзац"/>
    <w:basedOn w:val="a4"/>
    <w:qFormat/>
    <w:rsid w:val="00660AAA"/>
    <w:pPr>
      <w:spacing w:line="288" w:lineRule="auto"/>
      <w:ind w:firstLine="720"/>
    </w:pPr>
  </w:style>
  <w:style w:type="paragraph" w:customStyle="1" w:styleId="Style13">
    <w:name w:val="Style13"/>
    <w:basedOn w:val="a4"/>
    <w:uiPriority w:val="99"/>
    <w:qFormat/>
    <w:rsid w:val="00671127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15">
    <w:name w:val="Style15"/>
    <w:basedOn w:val="a4"/>
    <w:uiPriority w:val="99"/>
    <w:qFormat/>
    <w:rsid w:val="00671127"/>
    <w:pPr>
      <w:widowControl w:val="0"/>
      <w:autoSpaceDE w:val="0"/>
      <w:autoSpaceDN w:val="0"/>
      <w:adjustRightInd w:val="0"/>
      <w:spacing w:line="240" w:lineRule="exact"/>
      <w:ind w:firstLine="341"/>
    </w:pPr>
  </w:style>
  <w:style w:type="paragraph" w:customStyle="1" w:styleId="Style52">
    <w:name w:val="Style52"/>
    <w:basedOn w:val="a4"/>
    <w:uiPriority w:val="99"/>
    <w:qFormat/>
    <w:rsid w:val="00671127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character" w:customStyle="1" w:styleId="FontStyle318">
    <w:name w:val="Font Style318"/>
    <w:basedOn w:val="a5"/>
    <w:uiPriority w:val="99"/>
    <w:rsid w:val="0067112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89">
    <w:name w:val="Font Style389"/>
    <w:basedOn w:val="a5"/>
    <w:uiPriority w:val="99"/>
    <w:rsid w:val="00671127"/>
    <w:rPr>
      <w:rFonts w:ascii="Times New Roman" w:hAnsi="Times New Roman" w:cs="Times New Roman"/>
      <w:sz w:val="18"/>
      <w:szCs w:val="18"/>
    </w:rPr>
  </w:style>
  <w:style w:type="character" w:customStyle="1" w:styleId="FontStyle396">
    <w:name w:val="Font Style396"/>
    <w:basedOn w:val="a5"/>
    <w:uiPriority w:val="99"/>
    <w:rsid w:val="006711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7">
    <w:name w:val="Font Style397"/>
    <w:basedOn w:val="a5"/>
    <w:uiPriority w:val="99"/>
    <w:rsid w:val="0067112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4">
    <w:name w:val="Style94"/>
    <w:basedOn w:val="a4"/>
    <w:uiPriority w:val="99"/>
    <w:qFormat/>
    <w:rsid w:val="00671127"/>
    <w:pPr>
      <w:widowControl w:val="0"/>
      <w:autoSpaceDE w:val="0"/>
      <w:autoSpaceDN w:val="0"/>
      <w:adjustRightInd w:val="0"/>
      <w:spacing w:line="272" w:lineRule="exact"/>
      <w:ind w:firstLine="341"/>
    </w:pPr>
  </w:style>
  <w:style w:type="paragraph" w:customStyle="1" w:styleId="affff1">
    <w:name w:val="Нумерованный список мой"/>
    <w:basedOn w:val="a4"/>
    <w:qFormat/>
    <w:rsid w:val="00671127"/>
    <w:pPr>
      <w:tabs>
        <w:tab w:val="num" w:pos="0"/>
        <w:tab w:val="left" w:pos="993"/>
      </w:tabs>
      <w:suppressAutoHyphens/>
      <w:spacing w:line="288" w:lineRule="auto"/>
      <w:ind w:firstLine="709"/>
    </w:pPr>
    <w:rPr>
      <w:lang w:eastAsia="ar-SA"/>
    </w:rPr>
  </w:style>
  <w:style w:type="paragraph" w:customStyle="1" w:styleId="affff2">
    <w:name w:val="Подраздел"/>
    <w:basedOn w:val="a4"/>
    <w:qFormat/>
    <w:rsid w:val="00671127"/>
    <w:pPr>
      <w:spacing w:line="288" w:lineRule="auto"/>
      <w:ind w:firstLine="720"/>
      <w:outlineLvl w:val="1"/>
    </w:pPr>
    <w:rPr>
      <w:b/>
      <w:bCs/>
    </w:rPr>
  </w:style>
  <w:style w:type="paragraph" w:customStyle="1" w:styleId="affff3">
    <w:name w:val="Основной Знак Знак"/>
    <w:basedOn w:val="a4"/>
    <w:link w:val="affff4"/>
    <w:autoRedefine/>
    <w:qFormat/>
    <w:rsid w:val="00014B4F"/>
    <w:pPr>
      <w:ind w:left="425"/>
    </w:pPr>
    <w:rPr>
      <w:i/>
      <w:iCs/>
    </w:rPr>
  </w:style>
  <w:style w:type="character" w:customStyle="1" w:styleId="affff4">
    <w:name w:val="Основной Знак Знак Знак"/>
    <w:basedOn w:val="a5"/>
    <w:link w:val="affff3"/>
    <w:rsid w:val="00014B4F"/>
    <w:rPr>
      <w:i/>
      <w:iCs/>
      <w:sz w:val="24"/>
      <w:szCs w:val="24"/>
    </w:rPr>
  </w:style>
  <w:style w:type="character" w:customStyle="1" w:styleId="citation">
    <w:name w:val="citation"/>
    <w:basedOn w:val="a5"/>
    <w:rsid w:val="009F7677"/>
  </w:style>
  <w:style w:type="paragraph" w:customStyle="1" w:styleId="a0">
    <w:name w:val="!!!!!!Список марк"/>
    <w:basedOn w:val="a4"/>
    <w:qFormat/>
    <w:rsid w:val="009F7677"/>
    <w:pPr>
      <w:numPr>
        <w:numId w:val="9"/>
      </w:numPr>
      <w:tabs>
        <w:tab w:val="left" w:pos="1134"/>
      </w:tabs>
      <w:spacing w:line="288" w:lineRule="auto"/>
    </w:pPr>
    <w:rPr>
      <w:kern w:val="32"/>
      <w:sz w:val="28"/>
      <w:szCs w:val="28"/>
    </w:rPr>
  </w:style>
  <w:style w:type="paragraph" w:customStyle="1" w:styleId="1a">
    <w:name w:val="!!!!!! ТЕКСТ Знак1"/>
    <w:basedOn w:val="a4"/>
    <w:qFormat/>
    <w:rsid w:val="009F7677"/>
    <w:pPr>
      <w:spacing w:line="288" w:lineRule="auto"/>
    </w:pPr>
    <w:rPr>
      <w:sz w:val="28"/>
      <w:szCs w:val="28"/>
    </w:rPr>
  </w:style>
  <w:style w:type="table" w:styleId="2-1">
    <w:name w:val="Medium List 2 Accent 1"/>
    <w:basedOn w:val="a6"/>
    <w:uiPriority w:val="66"/>
    <w:rsid w:val="001C41C5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b">
    <w:name w:val="Стиль1 Знак"/>
    <w:rsid w:val="00D90996"/>
    <w:rPr>
      <w:sz w:val="24"/>
      <w:szCs w:val="24"/>
      <w:lang w:eastAsia="ru-RU"/>
    </w:rPr>
  </w:style>
  <w:style w:type="numbering" w:customStyle="1" w:styleId="1c">
    <w:name w:val="Нет списка1"/>
    <w:next w:val="a7"/>
    <w:uiPriority w:val="99"/>
    <w:semiHidden/>
    <w:unhideWhenUsed/>
    <w:rsid w:val="00BE3895"/>
  </w:style>
  <w:style w:type="paragraph" w:styleId="affff5">
    <w:name w:val="Body Text Indent"/>
    <w:basedOn w:val="a4"/>
    <w:link w:val="affff6"/>
    <w:rsid w:val="00BE3895"/>
    <w:pPr>
      <w:spacing w:after="120"/>
      <w:ind w:left="360" w:firstLine="0"/>
      <w:jc w:val="left"/>
    </w:pPr>
    <w:rPr>
      <w:rFonts w:ascii="Calibri" w:hAnsi="Calibri"/>
      <w:sz w:val="22"/>
      <w:szCs w:val="22"/>
    </w:rPr>
  </w:style>
  <w:style w:type="character" w:customStyle="1" w:styleId="affff6">
    <w:name w:val="Основной текст с отступом Знак"/>
    <w:basedOn w:val="a5"/>
    <w:link w:val="affff5"/>
    <w:rsid w:val="00BE3895"/>
    <w:rPr>
      <w:rFonts w:ascii="Calibri" w:hAnsi="Calibri"/>
      <w:sz w:val="22"/>
      <w:szCs w:val="22"/>
    </w:rPr>
  </w:style>
  <w:style w:type="table" w:customStyle="1" w:styleId="1d">
    <w:name w:val="Сетка таблицы1"/>
    <w:basedOn w:val="a6"/>
    <w:next w:val="affa"/>
    <w:uiPriority w:val="59"/>
    <w:rsid w:val="00BE3895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BE3895"/>
  </w:style>
  <w:style w:type="paragraph" w:customStyle="1" w:styleId="msonospacing0">
    <w:name w:val="msonospacing"/>
    <w:qFormat/>
    <w:rsid w:val="00BE3895"/>
    <w:pPr>
      <w:spacing w:line="360" w:lineRule="auto"/>
      <w:ind w:left="748" w:hanging="748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7"/>
    <w:uiPriority w:val="99"/>
    <w:semiHidden/>
    <w:unhideWhenUsed/>
    <w:rsid w:val="00BE3895"/>
  </w:style>
  <w:style w:type="character" w:customStyle="1" w:styleId="33">
    <w:name w:val="Основной текст (3)"/>
    <w:basedOn w:val="a5"/>
    <w:rsid w:val="00BE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22pt">
    <w:name w:val="Основной текст (3) + 22 pt"/>
    <w:basedOn w:val="a5"/>
    <w:rsid w:val="00BE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44"/>
      <w:szCs w:val="44"/>
      <w:u w:val="none"/>
      <w:lang w:val="ru-RU"/>
    </w:rPr>
  </w:style>
  <w:style w:type="character" w:customStyle="1" w:styleId="215pt">
    <w:name w:val="Основной текст + 21;5 pt"/>
    <w:basedOn w:val="a5"/>
    <w:rsid w:val="00BE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43"/>
      <w:szCs w:val="43"/>
      <w:u w:val="none"/>
      <w:shd w:val="clear" w:color="auto" w:fill="FFFFFF"/>
      <w:lang w:val="ru-RU"/>
    </w:rPr>
  </w:style>
  <w:style w:type="character" w:customStyle="1" w:styleId="324pt0pt">
    <w:name w:val="Основной текст (3) + 24 pt;Курсив;Интервал 0 pt"/>
    <w:basedOn w:val="a5"/>
    <w:rsid w:val="00BE3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224pt0pt">
    <w:name w:val="Основной текст (2) + 24 pt;Курсив;Интервал 0 pt"/>
    <w:basedOn w:val="a5"/>
    <w:rsid w:val="00BE3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</w:rPr>
  </w:style>
  <w:style w:type="character" w:customStyle="1" w:styleId="2215pt">
    <w:name w:val="Основной текст (2) + 21;5 pt"/>
    <w:basedOn w:val="a5"/>
    <w:rsid w:val="00BE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43"/>
      <w:szCs w:val="43"/>
      <w:u w:val="none"/>
      <w:shd w:val="clear" w:color="auto" w:fill="FFFFFF"/>
      <w:lang w:val="ru-RU"/>
    </w:rPr>
  </w:style>
  <w:style w:type="character" w:customStyle="1" w:styleId="27">
    <w:name w:val="Основной текст (2) + Не полужирный"/>
    <w:basedOn w:val="a5"/>
    <w:rsid w:val="00BE38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Corbel135pt0pt">
    <w:name w:val="Основной текст (2) + Corbel;13;5 pt;Не полужирный;Курсив;Интервал 0 pt"/>
    <w:basedOn w:val="a5"/>
    <w:rsid w:val="00BE3895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2Corbel16pt1pt">
    <w:name w:val="Основной текст (2) + Corbel;16 pt;Не полужирный;Курсив;Интервал 1 pt"/>
    <w:basedOn w:val="a5"/>
    <w:rsid w:val="00BE3895"/>
    <w:rPr>
      <w:rFonts w:ascii="Corbel" w:eastAsia="Corbel" w:hAnsi="Corbel" w:cs="Corbel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ffff7">
    <w:name w:val="Основной текст + Полужирный"/>
    <w:basedOn w:val="a5"/>
    <w:rsid w:val="00BE38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customStyle="1" w:styleId="affff8">
    <w:name w:val="Нумер"/>
    <w:basedOn w:val="a4"/>
    <w:qFormat/>
    <w:rsid w:val="00BE3895"/>
    <w:pPr>
      <w:spacing w:line="240" w:lineRule="auto"/>
      <w:ind w:left="0" w:firstLine="0"/>
    </w:pPr>
    <w:rPr>
      <w:sz w:val="28"/>
    </w:rPr>
  </w:style>
  <w:style w:type="numbering" w:customStyle="1" w:styleId="28">
    <w:name w:val="Нет списка2"/>
    <w:next w:val="a7"/>
    <w:uiPriority w:val="99"/>
    <w:semiHidden/>
    <w:unhideWhenUsed/>
    <w:rsid w:val="00BE3895"/>
  </w:style>
  <w:style w:type="character" w:customStyle="1" w:styleId="st">
    <w:name w:val="st"/>
    <w:basedOn w:val="a5"/>
    <w:rsid w:val="00BE3895"/>
  </w:style>
  <w:style w:type="character" w:customStyle="1" w:styleId="ae">
    <w:name w:val="Основной текст Знак"/>
    <w:basedOn w:val="a5"/>
    <w:link w:val="ad"/>
    <w:rsid w:val="00BE3895"/>
    <w:rPr>
      <w:sz w:val="28"/>
      <w:szCs w:val="24"/>
    </w:rPr>
  </w:style>
  <w:style w:type="paragraph" w:styleId="34">
    <w:name w:val="Body Text Indent 3"/>
    <w:basedOn w:val="a4"/>
    <w:link w:val="35"/>
    <w:uiPriority w:val="99"/>
    <w:unhideWhenUsed/>
    <w:rsid w:val="00BE3895"/>
    <w:pPr>
      <w:spacing w:after="120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uiPriority w:val="99"/>
    <w:rsid w:val="00BE3895"/>
    <w:rPr>
      <w:rFonts w:ascii="Calibri" w:hAnsi="Calibri"/>
      <w:sz w:val="16"/>
      <w:szCs w:val="16"/>
    </w:rPr>
  </w:style>
  <w:style w:type="paragraph" w:customStyle="1" w:styleId="text">
    <w:name w:val="text"/>
    <w:basedOn w:val="a4"/>
    <w:link w:val="text0"/>
    <w:qFormat/>
    <w:rsid w:val="00BE3895"/>
    <w:pPr>
      <w:spacing w:line="360" w:lineRule="auto"/>
      <w:ind w:left="0"/>
    </w:pPr>
    <w:rPr>
      <w:rFonts w:eastAsia="Calibri"/>
      <w:sz w:val="28"/>
      <w:szCs w:val="28"/>
      <w:lang w:eastAsia="en-US"/>
    </w:rPr>
  </w:style>
  <w:style w:type="character" w:customStyle="1" w:styleId="text0">
    <w:name w:val="text Знак"/>
    <w:link w:val="text"/>
    <w:rsid w:val="00BE3895"/>
    <w:rPr>
      <w:rFonts w:eastAsia="Calibri"/>
      <w:sz w:val="28"/>
      <w:szCs w:val="28"/>
      <w:lang w:eastAsia="en-US"/>
    </w:rPr>
  </w:style>
  <w:style w:type="paragraph" w:customStyle="1" w:styleId="NoSpacing1">
    <w:name w:val="No Spacing1"/>
    <w:uiPriority w:val="1"/>
    <w:qFormat/>
    <w:rsid w:val="00BE3895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ormuleCentered010">
    <w:name w:val="Стиль FormuleCentered + Слева:  01 см Первая строка:  0 см Между..."/>
    <w:basedOn w:val="a4"/>
    <w:qFormat/>
    <w:rsid w:val="00BE3895"/>
    <w:pPr>
      <w:tabs>
        <w:tab w:val="center" w:pos="4253"/>
        <w:tab w:val="right" w:pos="8505"/>
      </w:tabs>
      <w:spacing w:line="360" w:lineRule="auto"/>
      <w:ind w:left="57" w:firstLine="0"/>
    </w:pPr>
    <w:rPr>
      <w:sz w:val="28"/>
      <w:szCs w:val="20"/>
    </w:rPr>
  </w:style>
  <w:style w:type="paragraph" w:customStyle="1" w:styleId="StyleFormuleCentered010">
    <w:name w:val="Style Стиль FormuleCentered + Слева:  01 см Первая строка:  0 см Ме..."/>
    <w:basedOn w:val="FormuleCentered010"/>
    <w:qFormat/>
    <w:rsid w:val="00BE3895"/>
    <w:pPr>
      <w:tabs>
        <w:tab w:val="clear" w:pos="4253"/>
        <w:tab w:val="clear" w:pos="8505"/>
        <w:tab w:val="center" w:pos="4820"/>
        <w:tab w:val="right" w:pos="9639"/>
      </w:tabs>
      <w:spacing w:line="240" w:lineRule="auto"/>
    </w:pPr>
  </w:style>
  <w:style w:type="numbering" w:customStyle="1" w:styleId="36">
    <w:name w:val="Нет списка3"/>
    <w:next w:val="a7"/>
    <w:uiPriority w:val="99"/>
    <w:semiHidden/>
    <w:unhideWhenUsed/>
    <w:rsid w:val="0020318C"/>
  </w:style>
  <w:style w:type="character" w:customStyle="1" w:styleId="refresult">
    <w:name w:val="ref_result"/>
    <w:basedOn w:val="a5"/>
    <w:rsid w:val="0020318C"/>
  </w:style>
  <w:style w:type="paragraph" w:styleId="affff9">
    <w:name w:val="endnote text"/>
    <w:basedOn w:val="a4"/>
    <w:link w:val="affffa"/>
    <w:uiPriority w:val="99"/>
    <w:unhideWhenUsed/>
    <w:rsid w:val="0020318C"/>
    <w:pPr>
      <w:spacing w:line="240" w:lineRule="auto"/>
      <w:ind w:left="0"/>
    </w:pPr>
    <w:rPr>
      <w:rFonts w:eastAsia="Calibri"/>
      <w:sz w:val="20"/>
      <w:szCs w:val="20"/>
      <w:lang w:eastAsia="en-US"/>
    </w:rPr>
  </w:style>
  <w:style w:type="character" w:customStyle="1" w:styleId="affffa">
    <w:name w:val="Текст концевой сноски Знак"/>
    <w:basedOn w:val="a5"/>
    <w:link w:val="affff9"/>
    <w:uiPriority w:val="99"/>
    <w:rsid w:val="0020318C"/>
    <w:rPr>
      <w:rFonts w:eastAsia="Calibri"/>
      <w:lang w:eastAsia="en-US"/>
    </w:rPr>
  </w:style>
  <w:style w:type="character" w:styleId="affffb">
    <w:name w:val="endnote reference"/>
    <w:basedOn w:val="a5"/>
    <w:uiPriority w:val="99"/>
    <w:unhideWhenUsed/>
    <w:rsid w:val="0020318C"/>
    <w:rPr>
      <w:vertAlign w:val="superscript"/>
    </w:rPr>
  </w:style>
  <w:style w:type="table" w:customStyle="1" w:styleId="29">
    <w:name w:val="Сетка таблицы2"/>
    <w:basedOn w:val="a6"/>
    <w:next w:val="affa"/>
    <w:uiPriority w:val="59"/>
    <w:rsid w:val="0020318C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7"/>
    <w:uiPriority w:val="99"/>
    <w:semiHidden/>
    <w:unhideWhenUsed/>
    <w:rsid w:val="0020318C"/>
  </w:style>
  <w:style w:type="character" w:customStyle="1" w:styleId="afb">
    <w:name w:val="Название Знак"/>
    <w:basedOn w:val="a5"/>
    <w:link w:val="afa"/>
    <w:uiPriority w:val="10"/>
    <w:rsid w:val="0020318C"/>
    <w:rPr>
      <w:rFonts w:ascii="Arial" w:hAnsi="Arial" w:cs="Arial"/>
      <w:b/>
      <w:bCs/>
      <w:kern w:val="28"/>
      <w:sz w:val="32"/>
      <w:szCs w:val="32"/>
    </w:rPr>
  </w:style>
  <w:style w:type="paragraph" w:styleId="affffc">
    <w:name w:val="Subtitle"/>
    <w:basedOn w:val="affffd"/>
    <w:next w:val="a4"/>
    <w:link w:val="affffe"/>
    <w:uiPriority w:val="11"/>
    <w:qFormat/>
    <w:rsid w:val="0020318C"/>
    <w:rPr>
      <w:b/>
    </w:rPr>
  </w:style>
  <w:style w:type="character" w:customStyle="1" w:styleId="affffe">
    <w:name w:val="Подзаголовок Знак"/>
    <w:basedOn w:val="a5"/>
    <w:link w:val="affffc"/>
    <w:uiPriority w:val="11"/>
    <w:rsid w:val="0020318C"/>
    <w:rPr>
      <w:b/>
      <w:sz w:val="28"/>
      <w:szCs w:val="24"/>
      <w:lang w:eastAsia="en-US"/>
    </w:rPr>
  </w:style>
  <w:style w:type="paragraph" w:customStyle="1" w:styleId="affffd">
    <w:name w:val="Заголовок"/>
    <w:basedOn w:val="a4"/>
    <w:next w:val="a4"/>
    <w:qFormat/>
    <w:rsid w:val="0020318C"/>
    <w:pPr>
      <w:keepNext/>
      <w:keepLines/>
      <w:spacing w:line="240" w:lineRule="auto"/>
      <w:ind w:left="0" w:firstLine="0"/>
      <w:jc w:val="center"/>
    </w:pPr>
    <w:rPr>
      <w:sz w:val="28"/>
      <w:lang w:eastAsia="en-US"/>
    </w:rPr>
  </w:style>
  <w:style w:type="paragraph" w:customStyle="1" w:styleId="afffff">
    <w:name w:val="Библиографический список"/>
    <w:basedOn w:val="affffc"/>
    <w:next w:val="a4"/>
    <w:qFormat/>
    <w:rsid w:val="0020318C"/>
  </w:style>
  <w:style w:type="paragraph" w:customStyle="1" w:styleId="afffff0">
    <w:name w:val="абзац"/>
    <w:basedOn w:val="a4"/>
    <w:qFormat/>
    <w:rsid w:val="0020318C"/>
    <w:pPr>
      <w:spacing w:line="240" w:lineRule="auto"/>
      <w:ind w:left="0"/>
    </w:pPr>
    <w:rPr>
      <w:sz w:val="28"/>
    </w:rPr>
  </w:style>
  <w:style w:type="paragraph" w:customStyle="1" w:styleId="a1">
    <w:name w:val="список тире"/>
    <w:basedOn w:val="afffff0"/>
    <w:qFormat/>
    <w:rsid w:val="0020318C"/>
    <w:pPr>
      <w:numPr>
        <w:numId w:val="10"/>
      </w:numPr>
      <w:tabs>
        <w:tab w:val="clear" w:pos="1068"/>
        <w:tab w:val="num" w:pos="900"/>
      </w:tabs>
      <w:ind w:left="0" w:firstLine="720"/>
      <w:jc w:val="left"/>
    </w:pPr>
  </w:style>
  <w:style w:type="character" w:customStyle="1" w:styleId="shorttext">
    <w:name w:val="short_text"/>
    <w:basedOn w:val="a5"/>
    <w:rsid w:val="0020318C"/>
  </w:style>
  <w:style w:type="character" w:customStyle="1" w:styleId="FontStyle13">
    <w:name w:val="Font Style13"/>
    <w:basedOn w:val="a5"/>
    <w:rsid w:val="0020318C"/>
    <w:rPr>
      <w:rFonts w:ascii="Times New Roman" w:hAnsi="Times New Roman" w:cs="Times New Roman"/>
      <w:sz w:val="24"/>
      <w:szCs w:val="24"/>
    </w:rPr>
  </w:style>
  <w:style w:type="numbering" w:customStyle="1" w:styleId="51">
    <w:name w:val="Нет списка5"/>
    <w:next w:val="a7"/>
    <w:uiPriority w:val="99"/>
    <w:semiHidden/>
    <w:unhideWhenUsed/>
    <w:rsid w:val="0050676D"/>
  </w:style>
  <w:style w:type="table" w:customStyle="1" w:styleId="37">
    <w:name w:val="Сетка таблицы3"/>
    <w:basedOn w:val="a6"/>
    <w:next w:val="affa"/>
    <w:uiPriority w:val="59"/>
    <w:rsid w:val="0050676D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7"/>
    <w:uiPriority w:val="99"/>
    <w:semiHidden/>
    <w:unhideWhenUsed/>
    <w:rsid w:val="0050676D"/>
  </w:style>
  <w:style w:type="numbering" w:customStyle="1" w:styleId="6">
    <w:name w:val="Нет списка6"/>
    <w:next w:val="a7"/>
    <w:uiPriority w:val="99"/>
    <w:semiHidden/>
    <w:unhideWhenUsed/>
    <w:rsid w:val="0050676D"/>
  </w:style>
  <w:style w:type="numbering" w:customStyle="1" w:styleId="7">
    <w:name w:val="Нет списка7"/>
    <w:next w:val="a7"/>
    <w:uiPriority w:val="99"/>
    <w:semiHidden/>
    <w:unhideWhenUsed/>
    <w:rsid w:val="0050676D"/>
  </w:style>
  <w:style w:type="table" w:customStyle="1" w:styleId="43">
    <w:name w:val="Сетка таблицы4"/>
    <w:basedOn w:val="a6"/>
    <w:next w:val="affa"/>
    <w:uiPriority w:val="59"/>
    <w:rsid w:val="0050676D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7"/>
    <w:uiPriority w:val="99"/>
    <w:semiHidden/>
    <w:unhideWhenUsed/>
    <w:rsid w:val="0050676D"/>
  </w:style>
  <w:style w:type="numbering" w:customStyle="1" w:styleId="9">
    <w:name w:val="Нет списка9"/>
    <w:next w:val="a7"/>
    <w:uiPriority w:val="99"/>
    <w:semiHidden/>
    <w:unhideWhenUsed/>
    <w:rsid w:val="0050676D"/>
  </w:style>
  <w:style w:type="table" w:customStyle="1" w:styleId="1e">
    <w:name w:val="Сетка таблицы светлая1"/>
    <w:basedOn w:val="a6"/>
    <w:uiPriority w:val="40"/>
    <w:rsid w:val="0050676D"/>
    <w:pPr>
      <w:spacing w:line="240" w:lineRule="auto"/>
      <w:ind w:left="0" w:firstLine="0"/>
      <w:jc w:val="left"/>
    </w:pPr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ITPlaneText">
    <w:name w:val="CSIT Plane Text"/>
    <w:basedOn w:val="a4"/>
    <w:link w:val="CSITPlaneText0"/>
    <w:qFormat/>
    <w:rsid w:val="0050676D"/>
    <w:pPr>
      <w:tabs>
        <w:tab w:val="center" w:pos="2268"/>
        <w:tab w:val="right" w:pos="4644"/>
      </w:tabs>
      <w:spacing w:after="120" w:line="240" w:lineRule="auto"/>
      <w:ind w:left="0" w:firstLine="0"/>
    </w:pPr>
    <w:rPr>
      <w:sz w:val="20"/>
      <w:szCs w:val="20"/>
      <w:lang w:val="en-GB"/>
    </w:rPr>
  </w:style>
  <w:style w:type="character" w:customStyle="1" w:styleId="CSITPlaneText0">
    <w:name w:val="CSIT Plane Text Знак"/>
    <w:link w:val="CSITPlaneText"/>
    <w:rsid w:val="0050676D"/>
    <w:rPr>
      <w:lang w:val="en-GB"/>
    </w:rPr>
  </w:style>
  <w:style w:type="paragraph" w:customStyle="1" w:styleId="CSIT-Ref">
    <w:name w:val="CSIT-Ref"/>
    <w:basedOn w:val="a4"/>
    <w:qFormat/>
    <w:rsid w:val="0050676D"/>
    <w:pPr>
      <w:numPr>
        <w:numId w:val="11"/>
      </w:numPr>
      <w:tabs>
        <w:tab w:val="center" w:pos="2268"/>
        <w:tab w:val="right" w:pos="4644"/>
      </w:tabs>
      <w:spacing w:after="120" w:line="240" w:lineRule="auto"/>
    </w:pPr>
    <w:rPr>
      <w:sz w:val="20"/>
      <w:szCs w:val="20"/>
      <w:lang w:val="en-GB"/>
    </w:rPr>
  </w:style>
  <w:style w:type="numbering" w:customStyle="1" w:styleId="100">
    <w:name w:val="Нет списка10"/>
    <w:next w:val="a7"/>
    <w:uiPriority w:val="99"/>
    <w:semiHidden/>
    <w:unhideWhenUsed/>
    <w:rsid w:val="0050676D"/>
  </w:style>
  <w:style w:type="paragraph" w:customStyle="1" w:styleId="1f">
    <w:name w:val="Обычный1"/>
    <w:qFormat/>
    <w:rsid w:val="0050676D"/>
    <w:pPr>
      <w:widowControl w:val="0"/>
      <w:spacing w:line="240" w:lineRule="auto"/>
      <w:ind w:left="0" w:firstLine="0"/>
      <w:jc w:val="left"/>
    </w:pPr>
  </w:style>
  <w:style w:type="character" w:customStyle="1" w:styleId="alt-edited">
    <w:name w:val="alt-edited"/>
    <w:basedOn w:val="a5"/>
    <w:rsid w:val="0050676D"/>
  </w:style>
  <w:style w:type="character" w:customStyle="1" w:styleId="atn">
    <w:name w:val="atn"/>
    <w:basedOn w:val="a5"/>
    <w:rsid w:val="0050676D"/>
  </w:style>
  <w:style w:type="character" w:customStyle="1" w:styleId="gt-baf-word-clickable">
    <w:name w:val="gt-baf-word-clickable"/>
    <w:basedOn w:val="a5"/>
    <w:rsid w:val="0050676D"/>
  </w:style>
  <w:style w:type="table" w:customStyle="1" w:styleId="52">
    <w:name w:val="Сетка таблицы5"/>
    <w:basedOn w:val="a6"/>
    <w:next w:val="affa"/>
    <w:uiPriority w:val="59"/>
    <w:rsid w:val="0050676D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7"/>
    <w:uiPriority w:val="99"/>
    <w:semiHidden/>
    <w:unhideWhenUsed/>
    <w:rsid w:val="0050676D"/>
  </w:style>
  <w:style w:type="character" w:customStyle="1" w:styleId="affc">
    <w:name w:val="Без интервала Знак"/>
    <w:basedOn w:val="a5"/>
    <w:link w:val="affb"/>
    <w:uiPriority w:val="1"/>
    <w:rsid w:val="0050676D"/>
  </w:style>
  <w:style w:type="paragraph" w:styleId="2a">
    <w:name w:val="toc 2"/>
    <w:basedOn w:val="a4"/>
    <w:next w:val="a4"/>
    <w:autoRedefine/>
    <w:uiPriority w:val="39"/>
    <w:unhideWhenUsed/>
    <w:qFormat/>
    <w:rsid w:val="0050676D"/>
    <w:pPr>
      <w:spacing w:after="100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4"/>
    <w:next w:val="a4"/>
    <w:autoRedefine/>
    <w:uiPriority w:val="39"/>
    <w:unhideWhenUsed/>
    <w:qFormat/>
    <w:rsid w:val="0050676D"/>
    <w:pPr>
      <w:spacing w:after="100"/>
      <w:ind w:lef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38">
    <w:name w:val="toc 3"/>
    <w:basedOn w:val="a4"/>
    <w:next w:val="a4"/>
    <w:autoRedefine/>
    <w:uiPriority w:val="39"/>
    <w:unhideWhenUsed/>
    <w:qFormat/>
    <w:rsid w:val="0050676D"/>
    <w:pPr>
      <w:spacing w:after="100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ffff1">
    <w:name w:val="TOC Heading"/>
    <w:basedOn w:val="11"/>
    <w:next w:val="a4"/>
    <w:uiPriority w:val="39"/>
    <w:unhideWhenUsed/>
    <w:qFormat/>
    <w:rsid w:val="0050676D"/>
    <w:pPr>
      <w:keepNext/>
      <w:keepLines/>
      <w:spacing w:before="480" w:beforeAutospacing="0" w:after="0" w:afterAutospacing="0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2">
    <w:name w:val="Основной"/>
    <w:basedOn w:val="a4"/>
    <w:qFormat/>
    <w:rsid w:val="0050676D"/>
    <w:pPr>
      <w:suppressAutoHyphens/>
      <w:spacing w:line="288" w:lineRule="auto"/>
      <w:ind w:left="0" w:firstLine="709"/>
    </w:pPr>
    <w:rPr>
      <w:szCs w:val="20"/>
      <w:lang w:eastAsia="ar-SA"/>
    </w:rPr>
  </w:style>
  <w:style w:type="character" w:customStyle="1" w:styleId="postbody">
    <w:name w:val="postbody"/>
    <w:basedOn w:val="a5"/>
    <w:rsid w:val="0050676D"/>
  </w:style>
  <w:style w:type="table" w:customStyle="1" w:styleId="60">
    <w:name w:val="Сетка таблицы6"/>
    <w:basedOn w:val="a6"/>
    <w:next w:val="affa"/>
    <w:uiPriority w:val="59"/>
    <w:rsid w:val="0050676D"/>
    <w:pPr>
      <w:spacing w:line="240" w:lineRule="auto"/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6"/>
    <w:next w:val="affa"/>
    <w:uiPriority w:val="59"/>
    <w:rsid w:val="00044AA0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Текст сноски Знак"/>
    <w:basedOn w:val="a5"/>
    <w:link w:val="aff0"/>
    <w:semiHidden/>
    <w:rsid w:val="000F0373"/>
  </w:style>
  <w:style w:type="numbering" w:customStyle="1" w:styleId="140">
    <w:name w:val="Нет списка14"/>
    <w:next w:val="a7"/>
    <w:uiPriority w:val="99"/>
    <w:semiHidden/>
    <w:unhideWhenUsed/>
    <w:rsid w:val="00A406BD"/>
  </w:style>
  <w:style w:type="character" w:customStyle="1" w:styleId="31">
    <w:name w:val="Заголовок 3 Знак"/>
    <w:aliases w:val="Subsubsection Знак"/>
    <w:basedOn w:val="a5"/>
    <w:link w:val="30"/>
    <w:uiPriority w:val="9"/>
    <w:rsid w:val="00A406BD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aliases w:val="Paragraph Знак"/>
    <w:basedOn w:val="a5"/>
    <w:link w:val="40"/>
    <w:uiPriority w:val="9"/>
    <w:rsid w:val="00A406BD"/>
    <w:rPr>
      <w:b/>
      <w:bCs/>
      <w:sz w:val="28"/>
      <w:szCs w:val="28"/>
    </w:rPr>
  </w:style>
  <w:style w:type="numbering" w:customStyle="1" w:styleId="150">
    <w:name w:val="Нет списка15"/>
    <w:next w:val="a7"/>
    <w:uiPriority w:val="99"/>
    <w:semiHidden/>
    <w:unhideWhenUsed/>
    <w:rsid w:val="00A406BD"/>
  </w:style>
  <w:style w:type="character" w:customStyle="1" w:styleId="23">
    <w:name w:val="Основной текст 2 Знак"/>
    <w:basedOn w:val="a5"/>
    <w:link w:val="22"/>
    <w:rsid w:val="00A406BD"/>
    <w:rPr>
      <w:sz w:val="28"/>
      <w:szCs w:val="24"/>
    </w:rPr>
  </w:style>
  <w:style w:type="table" w:customStyle="1" w:styleId="80">
    <w:name w:val="Сетка таблицы8"/>
    <w:basedOn w:val="a6"/>
    <w:next w:val="affa"/>
    <w:uiPriority w:val="59"/>
    <w:rsid w:val="00A4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5"/>
    <w:link w:val="HTML"/>
    <w:rsid w:val="00A406BD"/>
    <w:rPr>
      <w:rFonts w:ascii="Courier New" w:hAnsi="Courier New" w:cs="Courier New"/>
    </w:rPr>
  </w:style>
  <w:style w:type="numbering" w:customStyle="1" w:styleId="111">
    <w:name w:val="Стиль11"/>
    <w:uiPriority w:val="99"/>
    <w:rsid w:val="00A406BD"/>
  </w:style>
  <w:style w:type="table" w:customStyle="1" w:styleId="2-11">
    <w:name w:val="Средний список 2 - Акцент 11"/>
    <w:basedOn w:val="a6"/>
    <w:next w:val="2-1"/>
    <w:uiPriority w:val="66"/>
    <w:rsid w:val="00A406BD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110">
    <w:name w:val="Нет списка111"/>
    <w:next w:val="a7"/>
    <w:uiPriority w:val="99"/>
    <w:semiHidden/>
    <w:unhideWhenUsed/>
    <w:rsid w:val="00A406BD"/>
  </w:style>
  <w:style w:type="table" w:customStyle="1" w:styleId="112">
    <w:name w:val="Сетка таблицы1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7"/>
    <w:uiPriority w:val="99"/>
    <w:semiHidden/>
    <w:unhideWhenUsed/>
    <w:rsid w:val="00A406BD"/>
  </w:style>
  <w:style w:type="numbering" w:customStyle="1" w:styleId="211">
    <w:name w:val="Нет списка21"/>
    <w:next w:val="a7"/>
    <w:uiPriority w:val="99"/>
    <w:semiHidden/>
    <w:unhideWhenUsed/>
    <w:rsid w:val="00A406BD"/>
  </w:style>
  <w:style w:type="numbering" w:customStyle="1" w:styleId="310">
    <w:name w:val="Нет списка31"/>
    <w:next w:val="a7"/>
    <w:uiPriority w:val="99"/>
    <w:semiHidden/>
    <w:unhideWhenUsed/>
    <w:rsid w:val="00A406BD"/>
  </w:style>
  <w:style w:type="table" w:customStyle="1" w:styleId="212">
    <w:name w:val="Сетка таблицы2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7"/>
    <w:uiPriority w:val="99"/>
    <w:semiHidden/>
    <w:unhideWhenUsed/>
    <w:rsid w:val="00A406BD"/>
  </w:style>
  <w:style w:type="numbering" w:customStyle="1" w:styleId="510">
    <w:name w:val="Нет списка51"/>
    <w:next w:val="a7"/>
    <w:uiPriority w:val="99"/>
    <w:semiHidden/>
    <w:unhideWhenUsed/>
    <w:rsid w:val="00A406BD"/>
  </w:style>
  <w:style w:type="table" w:customStyle="1" w:styleId="311">
    <w:name w:val="Сетка таблицы3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7"/>
    <w:uiPriority w:val="99"/>
    <w:semiHidden/>
    <w:unhideWhenUsed/>
    <w:rsid w:val="00A406BD"/>
  </w:style>
  <w:style w:type="numbering" w:customStyle="1" w:styleId="61">
    <w:name w:val="Нет списка61"/>
    <w:next w:val="a7"/>
    <w:uiPriority w:val="99"/>
    <w:semiHidden/>
    <w:unhideWhenUsed/>
    <w:rsid w:val="00A406BD"/>
  </w:style>
  <w:style w:type="numbering" w:customStyle="1" w:styleId="71">
    <w:name w:val="Нет списка71"/>
    <w:next w:val="a7"/>
    <w:uiPriority w:val="99"/>
    <w:semiHidden/>
    <w:unhideWhenUsed/>
    <w:rsid w:val="00A406BD"/>
  </w:style>
  <w:style w:type="table" w:customStyle="1" w:styleId="411">
    <w:name w:val="Сетка таблицы4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1"/>
    <w:next w:val="a7"/>
    <w:uiPriority w:val="99"/>
    <w:semiHidden/>
    <w:unhideWhenUsed/>
    <w:rsid w:val="00A406BD"/>
  </w:style>
  <w:style w:type="numbering" w:customStyle="1" w:styleId="91">
    <w:name w:val="Нет списка91"/>
    <w:next w:val="a7"/>
    <w:uiPriority w:val="99"/>
    <w:semiHidden/>
    <w:unhideWhenUsed/>
    <w:rsid w:val="00A406BD"/>
  </w:style>
  <w:style w:type="table" w:customStyle="1" w:styleId="113">
    <w:name w:val="Сетка таблицы светлая11"/>
    <w:basedOn w:val="a6"/>
    <w:uiPriority w:val="40"/>
    <w:rsid w:val="00A406BD"/>
    <w:pPr>
      <w:spacing w:line="240" w:lineRule="auto"/>
      <w:ind w:left="0" w:firstLine="0"/>
      <w:jc w:val="left"/>
    </w:pPr>
    <w:rPr>
      <w:rFonts w:ascii="Calibri" w:eastAsia="Calibri" w:hAnsi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7"/>
    <w:uiPriority w:val="99"/>
    <w:semiHidden/>
    <w:unhideWhenUsed/>
    <w:rsid w:val="00A406BD"/>
  </w:style>
  <w:style w:type="table" w:customStyle="1" w:styleId="511">
    <w:name w:val="Сетка таблицы5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7"/>
    <w:uiPriority w:val="99"/>
    <w:semiHidden/>
    <w:unhideWhenUsed/>
    <w:rsid w:val="00A406BD"/>
  </w:style>
  <w:style w:type="table" w:customStyle="1" w:styleId="610">
    <w:name w:val="Сетка таблицы6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ffa"/>
    <w:uiPriority w:val="59"/>
    <w:rsid w:val="00A406BD"/>
    <w:pPr>
      <w:spacing w:line="240" w:lineRule="auto"/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6"/>
    <w:next w:val="affa"/>
    <w:uiPriority w:val="59"/>
    <w:rsid w:val="00A659D4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ий список 2 - Акцент 12"/>
    <w:basedOn w:val="a6"/>
    <w:next w:val="2-1"/>
    <w:uiPriority w:val="66"/>
    <w:rsid w:val="00A659D4"/>
    <w:pPr>
      <w:spacing w:line="240" w:lineRule="auto"/>
      <w:ind w:left="0" w:firstLine="0"/>
      <w:jc w:val="left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20">
    <w:name w:val="Сетка таблицы22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Название Знак1"/>
    <w:basedOn w:val="a5"/>
    <w:uiPriority w:val="10"/>
    <w:rsid w:val="00A6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Текст Знак1"/>
    <w:basedOn w:val="a5"/>
    <w:uiPriority w:val="99"/>
    <w:semiHidden/>
    <w:rsid w:val="00A659D4"/>
    <w:rPr>
      <w:rFonts w:ascii="Consolas" w:hAnsi="Consolas" w:cs="Consolas"/>
      <w:sz w:val="21"/>
      <w:szCs w:val="21"/>
    </w:rPr>
  </w:style>
  <w:style w:type="character" w:customStyle="1" w:styleId="1f3">
    <w:name w:val="Нижний колонтитул Знак1"/>
    <w:basedOn w:val="a5"/>
    <w:uiPriority w:val="99"/>
    <w:semiHidden/>
    <w:rsid w:val="00A659D4"/>
    <w:rPr>
      <w:sz w:val="24"/>
      <w:szCs w:val="24"/>
    </w:rPr>
  </w:style>
  <w:style w:type="character" w:customStyle="1" w:styleId="1f4">
    <w:name w:val="Основной текст Знак1"/>
    <w:basedOn w:val="a5"/>
    <w:semiHidden/>
    <w:rsid w:val="00A659D4"/>
    <w:rPr>
      <w:sz w:val="24"/>
      <w:szCs w:val="24"/>
    </w:rPr>
  </w:style>
  <w:style w:type="character" w:customStyle="1" w:styleId="213">
    <w:name w:val="Основной текст 2 Знак1"/>
    <w:basedOn w:val="a5"/>
    <w:semiHidden/>
    <w:rsid w:val="00A659D4"/>
    <w:rPr>
      <w:sz w:val="24"/>
      <w:szCs w:val="24"/>
    </w:rPr>
  </w:style>
  <w:style w:type="character" w:customStyle="1" w:styleId="1f5">
    <w:name w:val="Текст сноски Знак1"/>
    <w:basedOn w:val="a5"/>
    <w:semiHidden/>
    <w:rsid w:val="00A659D4"/>
  </w:style>
  <w:style w:type="character" w:customStyle="1" w:styleId="214">
    <w:name w:val="Основной текст с отступом 2 Знак1"/>
    <w:basedOn w:val="a5"/>
    <w:semiHidden/>
    <w:rsid w:val="00A659D4"/>
    <w:rPr>
      <w:sz w:val="24"/>
      <w:szCs w:val="24"/>
    </w:rPr>
  </w:style>
  <w:style w:type="character" w:customStyle="1" w:styleId="1f6">
    <w:name w:val="Текст выноски Знак1"/>
    <w:basedOn w:val="a5"/>
    <w:uiPriority w:val="99"/>
    <w:semiHidden/>
    <w:rsid w:val="00A659D4"/>
    <w:rPr>
      <w:rFonts w:ascii="Segoe UI" w:hAnsi="Segoe UI" w:cs="Segoe UI"/>
      <w:sz w:val="18"/>
      <w:szCs w:val="18"/>
    </w:rPr>
  </w:style>
  <w:style w:type="character" w:customStyle="1" w:styleId="1f7">
    <w:name w:val="Верхний колонтитул Знак1"/>
    <w:basedOn w:val="a5"/>
    <w:uiPriority w:val="99"/>
    <w:semiHidden/>
    <w:rsid w:val="00A659D4"/>
    <w:rPr>
      <w:sz w:val="24"/>
      <w:szCs w:val="24"/>
    </w:rPr>
  </w:style>
  <w:style w:type="character" w:customStyle="1" w:styleId="1f8">
    <w:name w:val="Основной текст с отступом Знак1"/>
    <w:basedOn w:val="a5"/>
    <w:semiHidden/>
    <w:rsid w:val="00A659D4"/>
    <w:rPr>
      <w:sz w:val="24"/>
      <w:szCs w:val="24"/>
    </w:rPr>
  </w:style>
  <w:style w:type="character" w:customStyle="1" w:styleId="215">
    <w:name w:val="Основной текст + 21"/>
    <w:aliases w:val="5 pt,Основной текст (2) + Corbel,13,Не полужирный,16 pt,Интервал 1 pt"/>
    <w:basedOn w:val="a5"/>
    <w:rsid w:val="00A659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43"/>
      <w:szCs w:val="43"/>
      <w:u w:val="none"/>
      <w:effect w:val="none"/>
      <w:shd w:val="clear" w:color="auto" w:fill="FFFFFF"/>
      <w:lang w:val="ru-RU"/>
    </w:rPr>
  </w:style>
  <w:style w:type="character" w:customStyle="1" w:styleId="324pt">
    <w:name w:val="Основной текст (3) + 24 pt"/>
    <w:aliases w:val="Курсив,Интервал 0 pt"/>
    <w:basedOn w:val="a5"/>
    <w:rsid w:val="00A659D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</w:rPr>
  </w:style>
  <w:style w:type="character" w:customStyle="1" w:styleId="312">
    <w:name w:val="Основной текст с отступом 3 Знак1"/>
    <w:basedOn w:val="a5"/>
    <w:uiPriority w:val="99"/>
    <w:semiHidden/>
    <w:rsid w:val="00A659D4"/>
    <w:rPr>
      <w:sz w:val="16"/>
      <w:szCs w:val="16"/>
    </w:rPr>
  </w:style>
  <w:style w:type="character" w:customStyle="1" w:styleId="1f9">
    <w:name w:val="Текст концевой сноски Знак1"/>
    <w:basedOn w:val="a5"/>
    <w:uiPriority w:val="99"/>
    <w:semiHidden/>
    <w:rsid w:val="00A659D4"/>
  </w:style>
  <w:style w:type="table" w:customStyle="1" w:styleId="2110">
    <w:name w:val="Сетка таблицы211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6"/>
    <w:next w:val="affa"/>
    <w:uiPriority w:val="59"/>
    <w:rsid w:val="00A659D4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6"/>
    <w:next w:val="affa"/>
    <w:uiPriority w:val="59"/>
    <w:rsid w:val="00A6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Стиль111"/>
    <w:uiPriority w:val="99"/>
    <w:rsid w:val="00A659D4"/>
  </w:style>
  <w:style w:type="table" w:customStyle="1" w:styleId="2-121">
    <w:name w:val="Средний список 2 - Акцент 121"/>
    <w:basedOn w:val="a6"/>
    <w:next w:val="2-1"/>
    <w:uiPriority w:val="66"/>
    <w:rsid w:val="00A659D4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02">
    <w:name w:val="Сетка таблицы10"/>
    <w:basedOn w:val="a6"/>
    <w:next w:val="affa"/>
    <w:uiPriority w:val="59"/>
    <w:rsid w:val="00AC2F78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Абзац списка11"/>
    <w:basedOn w:val="a4"/>
    <w:qFormat/>
    <w:rsid w:val="00AC2F78"/>
    <w:pPr>
      <w:spacing w:after="200" w:line="360" w:lineRule="auto"/>
      <w:ind w:left="720"/>
    </w:pPr>
    <w:rPr>
      <w:sz w:val="28"/>
      <w:szCs w:val="22"/>
      <w:lang w:eastAsia="en-US"/>
    </w:rPr>
  </w:style>
  <w:style w:type="table" w:customStyle="1" w:styleId="2-13">
    <w:name w:val="Средний список 2 - Акцент 13"/>
    <w:basedOn w:val="a6"/>
    <w:next w:val="2-1"/>
    <w:uiPriority w:val="66"/>
    <w:rsid w:val="00AC2F78"/>
    <w:pPr>
      <w:spacing w:line="240" w:lineRule="auto"/>
      <w:ind w:left="0" w:firstLine="0"/>
      <w:jc w:val="left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30">
    <w:name w:val="Сетка таблицы23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6"/>
    <w:next w:val="affa"/>
    <w:uiPriority w:val="59"/>
    <w:rsid w:val="00AC2F78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6"/>
    <w:next w:val="affa"/>
    <w:uiPriority w:val="59"/>
    <w:rsid w:val="00AC2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2">
    <w:name w:val="Средний список 2 - Акцент 122"/>
    <w:basedOn w:val="a6"/>
    <w:next w:val="2-1"/>
    <w:uiPriority w:val="66"/>
    <w:rsid w:val="00AC2F78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етка таблицы12"/>
    <w:basedOn w:val="a6"/>
    <w:next w:val="affa"/>
    <w:uiPriority w:val="59"/>
    <w:rsid w:val="007B661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4">
    <w:name w:val="Средний список 2 - Акцент 14"/>
    <w:basedOn w:val="a6"/>
    <w:next w:val="2-1"/>
    <w:uiPriority w:val="66"/>
    <w:rsid w:val="007B6610"/>
    <w:pPr>
      <w:spacing w:line="240" w:lineRule="auto"/>
      <w:ind w:left="0" w:firstLine="0"/>
      <w:jc w:val="left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40">
    <w:name w:val="Сетка таблицы24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1">
    <w:name w:val="Средний список 2 - Акцент 111"/>
    <w:basedOn w:val="a6"/>
    <w:uiPriority w:val="66"/>
    <w:rsid w:val="007B6610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30">
    <w:name w:val="Сетка таблицы213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basedOn w:val="a6"/>
    <w:uiPriority w:val="59"/>
    <w:rsid w:val="007B6610"/>
    <w:pPr>
      <w:spacing w:line="24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6"/>
    <w:uiPriority w:val="59"/>
    <w:rsid w:val="007B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3">
    <w:name w:val="Средний список 2 - Акцент 123"/>
    <w:basedOn w:val="a6"/>
    <w:uiPriority w:val="66"/>
    <w:rsid w:val="007B6610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23">
    <w:name w:val="Стиль12"/>
    <w:uiPriority w:val="99"/>
    <w:rsid w:val="007B6610"/>
  </w:style>
  <w:style w:type="numbering" w:customStyle="1" w:styleId="160">
    <w:name w:val="Нет списка16"/>
    <w:next w:val="a7"/>
    <w:uiPriority w:val="99"/>
    <w:semiHidden/>
    <w:unhideWhenUsed/>
    <w:rsid w:val="00774E92"/>
  </w:style>
  <w:style w:type="paragraph" w:customStyle="1" w:styleId="Quotation">
    <w:name w:val="Quotation"/>
    <w:basedOn w:val="a4"/>
    <w:next w:val="a4"/>
    <w:uiPriority w:val="99"/>
    <w:rsid w:val="00774E92"/>
    <w:pPr>
      <w:keepNext/>
      <w:widowControl w:val="0"/>
      <w:autoSpaceDE w:val="0"/>
      <w:autoSpaceDN w:val="0"/>
      <w:adjustRightInd w:val="0"/>
      <w:spacing w:before="240" w:after="160" w:line="240" w:lineRule="auto"/>
      <w:ind w:left="0" w:firstLine="0"/>
      <w:jc w:val="left"/>
    </w:pPr>
  </w:style>
  <w:style w:type="paragraph" w:customStyle="1" w:styleId="Verse">
    <w:name w:val="Verse"/>
    <w:basedOn w:val="a4"/>
    <w:next w:val="a4"/>
    <w:uiPriority w:val="99"/>
    <w:rsid w:val="00774E92"/>
    <w:pPr>
      <w:keepNext/>
      <w:widowControl w:val="0"/>
      <w:autoSpaceDE w:val="0"/>
      <w:autoSpaceDN w:val="0"/>
      <w:adjustRightInd w:val="0"/>
      <w:spacing w:before="240" w:after="160" w:line="240" w:lineRule="auto"/>
      <w:ind w:left="0" w:firstLine="0"/>
      <w:jc w:val="left"/>
    </w:pPr>
  </w:style>
  <w:style w:type="paragraph" w:customStyle="1" w:styleId="Theorem">
    <w:name w:val="Theorem"/>
    <w:basedOn w:val="a4"/>
    <w:next w:val="a4"/>
    <w:uiPriority w:val="99"/>
    <w:rsid w:val="00774E92"/>
    <w:pPr>
      <w:widowControl w:val="0"/>
      <w:autoSpaceDE w:val="0"/>
      <w:autoSpaceDN w:val="0"/>
      <w:adjustRightInd w:val="0"/>
      <w:spacing w:line="240" w:lineRule="auto"/>
      <w:ind w:left="0" w:firstLine="0"/>
    </w:pPr>
  </w:style>
  <w:style w:type="paragraph" w:customStyle="1" w:styleId="Footnote">
    <w:name w:val="Footnote"/>
    <w:basedOn w:val="a4"/>
    <w:next w:val="a4"/>
    <w:uiPriority w:val="99"/>
    <w:rsid w:val="00774E92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paragraph" w:customStyle="1" w:styleId="MTDisplayEquation">
    <w:name w:val="MTDisplayEquation"/>
    <w:basedOn w:val="a4"/>
    <w:next w:val="a4"/>
    <w:rsid w:val="00774E92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paragraph" w:customStyle="1" w:styleId="2b">
    <w:name w:val="Стиль2"/>
    <w:basedOn w:val="a4"/>
    <w:qFormat/>
    <w:rsid w:val="003745D7"/>
    <w:pPr>
      <w:widowControl w:val="0"/>
      <w:spacing w:after="120" w:line="252" w:lineRule="auto"/>
      <w:ind w:left="0" w:firstLine="0"/>
      <w:jc w:val="center"/>
    </w:pPr>
    <w:rPr>
      <w:rFonts w:eastAsia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1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imon_berestovskiy@mail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ndarev_18@b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imon_berestovskiy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Bondarev_18@b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Прикладная математика и фундаментальная информатика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78A4B-B1BC-4152-B168-04822141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</vt:lpstr>
    </vt:vector>
  </TitlesOfParts>
  <Company>Номер 1, 2014</Company>
  <LinksUpToDate>false</LinksUpToDate>
  <CharactersWithSpaces>11080</CharactersWithSpaces>
  <SharedDoc>false</SharedDoc>
  <HLinks>
    <vt:vector size="174" baseType="variant">
      <vt:variant>
        <vt:i4>5701745</vt:i4>
      </vt:variant>
      <vt:variant>
        <vt:i4>2300</vt:i4>
      </vt:variant>
      <vt:variant>
        <vt:i4>0</vt:i4>
      </vt:variant>
      <vt:variant>
        <vt:i4>5</vt:i4>
      </vt:variant>
      <vt:variant>
        <vt:lpwstr>mailto:muhametshina@list.ru</vt:lpwstr>
      </vt:variant>
      <vt:variant>
        <vt:lpwstr/>
      </vt:variant>
      <vt:variant>
        <vt:i4>2752539</vt:i4>
      </vt:variant>
      <vt:variant>
        <vt:i4>2297</vt:i4>
      </vt:variant>
      <vt:variant>
        <vt:i4>0</vt:i4>
      </vt:variant>
      <vt:variant>
        <vt:i4>5</vt:i4>
      </vt:variant>
      <vt:variant>
        <vt:lpwstr>mailto:Lpostx@mail.ru</vt:lpwstr>
      </vt:variant>
      <vt:variant>
        <vt:lpwstr/>
      </vt:variant>
      <vt:variant>
        <vt:i4>3866646</vt:i4>
      </vt:variant>
      <vt:variant>
        <vt:i4>2294</vt:i4>
      </vt:variant>
      <vt:variant>
        <vt:i4>0</vt:i4>
      </vt:variant>
      <vt:variant>
        <vt:i4>5</vt:i4>
      </vt:variant>
      <vt:variant>
        <vt:lpwstr>mailto:janeroscream@yandex.ru</vt:lpwstr>
      </vt:variant>
      <vt:variant>
        <vt:lpwstr/>
      </vt:variant>
      <vt:variant>
        <vt:i4>5308523</vt:i4>
      </vt:variant>
      <vt:variant>
        <vt:i4>2282</vt:i4>
      </vt:variant>
      <vt:variant>
        <vt:i4>0</vt:i4>
      </vt:variant>
      <vt:variant>
        <vt:i4>5</vt:i4>
      </vt:variant>
      <vt:variant>
        <vt:lpwstr>mailto:fajj@mail.ru</vt:lpwstr>
      </vt:variant>
      <vt:variant>
        <vt:lpwstr/>
      </vt:variant>
      <vt:variant>
        <vt:i4>5701745</vt:i4>
      </vt:variant>
      <vt:variant>
        <vt:i4>2279</vt:i4>
      </vt:variant>
      <vt:variant>
        <vt:i4>0</vt:i4>
      </vt:variant>
      <vt:variant>
        <vt:i4>5</vt:i4>
      </vt:variant>
      <vt:variant>
        <vt:lpwstr>mailto:muhametshina@list.ru</vt:lpwstr>
      </vt:variant>
      <vt:variant>
        <vt:lpwstr/>
      </vt:variant>
      <vt:variant>
        <vt:i4>4849729</vt:i4>
      </vt:variant>
      <vt:variant>
        <vt:i4>2276</vt:i4>
      </vt:variant>
      <vt:variant>
        <vt:i4>0</vt:i4>
      </vt:variant>
      <vt:variant>
        <vt:i4>5</vt:i4>
      </vt:variant>
      <vt:variant>
        <vt:lpwstr>http://ru.wikipedia.org/w/index.php?title=%D0%A4%D0%B8%D0%BD%D0%B0%D0%BD%D1%81%D1%8B_%D0%B8_%D1%81%D1%82%D0%B0%D1%82%D0%B8%D1%81%D1%82%D0%B8%D0%BA%D0%B0&amp;action=edit&amp;redlink=1</vt:lpwstr>
      </vt:variant>
      <vt:variant>
        <vt:lpwstr/>
      </vt:variant>
      <vt:variant>
        <vt:i4>8323107</vt:i4>
      </vt:variant>
      <vt:variant>
        <vt:i4>2273</vt:i4>
      </vt:variant>
      <vt:variant>
        <vt:i4>0</vt:i4>
      </vt:variant>
      <vt:variant>
        <vt:i4>5</vt:i4>
      </vt:variant>
      <vt:variant>
        <vt:lpwstr>http://ru.wikipedia.org/wiki/%D0%9A%D0%BE%D0%B3%D0%B0%D0%BB%D0%BE%D0%B2%D1%81%D0%BA%D0%B8%D0%B9,_%D0%9C%D0%B8%D1%85%D0%B0%D0%B8%D0%BB_%D0%A0%D1%83%D0%B2%D0%B8%D0%BC%D0%BE%D0%B2%D0%B8%D1%87</vt:lpwstr>
      </vt:variant>
      <vt:variant>
        <vt:lpwstr/>
      </vt:variant>
      <vt:variant>
        <vt:i4>8323107</vt:i4>
      </vt:variant>
      <vt:variant>
        <vt:i4>2270</vt:i4>
      </vt:variant>
      <vt:variant>
        <vt:i4>0</vt:i4>
      </vt:variant>
      <vt:variant>
        <vt:i4>5</vt:i4>
      </vt:variant>
      <vt:variant>
        <vt:lpwstr>http://ru.wikipedia.org/wiki/%D0%9A%D0%BE%D0%B3%D0%B0%D0%BB%D0%BE%D0%B2%D1%81%D0%BA%D0%B8%D0%B9,_%D0%9C%D0%B8%D1%85%D0%B0%D0%B8%D0%BB_%D0%A0%D1%83%D0%B2%D0%B8%D0%BC%D0%BE%D0%B2%D0%B8%D1%87</vt:lpwstr>
      </vt:variant>
      <vt:variant>
        <vt:lpwstr/>
      </vt:variant>
      <vt:variant>
        <vt:i4>5177425</vt:i4>
      </vt:variant>
      <vt:variant>
        <vt:i4>2267</vt:i4>
      </vt:variant>
      <vt:variant>
        <vt:i4>0</vt:i4>
      </vt:variant>
      <vt:variant>
        <vt:i4>5</vt:i4>
      </vt:variant>
      <vt:variant>
        <vt:lpwstr>http://www.yiiframework.com/</vt:lpwstr>
      </vt:variant>
      <vt:variant>
        <vt:lpwstr/>
      </vt:variant>
      <vt:variant>
        <vt:i4>6094894</vt:i4>
      </vt:variant>
      <vt:variant>
        <vt:i4>2264</vt:i4>
      </vt:variant>
      <vt:variant>
        <vt:i4>0</vt:i4>
      </vt:variant>
      <vt:variant>
        <vt:i4>5</vt:i4>
      </vt:variant>
      <vt:variant>
        <vt:lpwstr>http://ru.wikipedia.org/wiki/%D0%A1%D0%BA%D1%80%D0%B8%D0%BF%D1%82%D0%BE%D0%B2%D1%8B%D0%B9_%D1%8F%D0%B7%D1%8B%D0%BA</vt:lpwstr>
      </vt:variant>
      <vt:variant>
        <vt:lpwstr/>
      </vt:variant>
      <vt:variant>
        <vt:i4>7471186</vt:i4>
      </vt:variant>
      <vt:variant>
        <vt:i4>2261</vt:i4>
      </vt:variant>
      <vt:variant>
        <vt:i4>0</vt:i4>
      </vt:variant>
      <vt:variant>
        <vt:i4>5</vt:i4>
      </vt:variant>
      <vt:variant>
        <vt:lpwstr>mailto:kot@omgtu.ru</vt:lpwstr>
      </vt:variant>
      <vt:variant>
        <vt:lpwstr/>
      </vt:variant>
      <vt:variant>
        <vt:i4>7471186</vt:i4>
      </vt:variant>
      <vt:variant>
        <vt:i4>2258</vt:i4>
      </vt:variant>
      <vt:variant>
        <vt:i4>0</vt:i4>
      </vt:variant>
      <vt:variant>
        <vt:i4>5</vt:i4>
      </vt:variant>
      <vt:variant>
        <vt:lpwstr>mailto:kot@omgtu.ru</vt:lpwstr>
      </vt:variant>
      <vt:variant>
        <vt:lpwstr/>
      </vt:variant>
      <vt:variant>
        <vt:i4>7471186</vt:i4>
      </vt:variant>
      <vt:variant>
        <vt:i4>2255</vt:i4>
      </vt:variant>
      <vt:variant>
        <vt:i4>0</vt:i4>
      </vt:variant>
      <vt:variant>
        <vt:i4>5</vt:i4>
      </vt:variant>
      <vt:variant>
        <vt:lpwstr>mailto:kot@omgtu.ru</vt:lpwstr>
      </vt:variant>
      <vt:variant>
        <vt:lpwstr/>
      </vt:variant>
      <vt:variant>
        <vt:i4>5046313</vt:i4>
      </vt:variant>
      <vt:variant>
        <vt:i4>2210</vt:i4>
      </vt:variant>
      <vt:variant>
        <vt:i4>0</vt:i4>
      </vt:variant>
      <vt:variant>
        <vt:i4>5</vt:i4>
      </vt:variant>
      <vt:variant>
        <vt:lpwstr>mailto:dmitry.kuyanov@gmail.com</vt:lpwstr>
      </vt:variant>
      <vt:variant>
        <vt:lpwstr/>
      </vt:variant>
      <vt:variant>
        <vt:i4>1376257</vt:i4>
      </vt:variant>
      <vt:variant>
        <vt:i4>2147</vt:i4>
      </vt:variant>
      <vt:variant>
        <vt:i4>0</vt:i4>
      </vt:variant>
      <vt:variant>
        <vt:i4>5</vt:i4>
      </vt:variant>
      <vt:variant>
        <vt:lpwstr>mailto:sm_tema@mail.ru</vt:lpwstr>
      </vt:variant>
      <vt:variant>
        <vt:lpwstr/>
      </vt:variant>
      <vt:variant>
        <vt:i4>7864343</vt:i4>
      </vt:variant>
      <vt:variant>
        <vt:i4>1925</vt:i4>
      </vt:variant>
      <vt:variant>
        <vt:i4>0</vt:i4>
      </vt:variant>
      <vt:variant>
        <vt:i4>5</vt:i4>
      </vt:variant>
      <vt:variant>
        <vt:lpwstr>mailto:Iviatveeva-inna@mail.ru</vt:lpwstr>
      </vt:variant>
      <vt:variant>
        <vt:lpwstr/>
      </vt:variant>
      <vt:variant>
        <vt:i4>5570643</vt:i4>
      </vt:variant>
      <vt:variant>
        <vt:i4>1922</vt:i4>
      </vt:variant>
      <vt:variant>
        <vt:i4>0</vt:i4>
      </vt:variant>
      <vt:variant>
        <vt:i4>5</vt:i4>
      </vt:variant>
      <vt:variant>
        <vt:lpwstr>mailto:uni_form@mail.ru</vt:lpwstr>
      </vt:variant>
      <vt:variant>
        <vt:lpwstr/>
      </vt:variant>
      <vt:variant>
        <vt:i4>5767271</vt:i4>
      </vt:variant>
      <vt:variant>
        <vt:i4>1916</vt:i4>
      </vt:variant>
      <vt:variant>
        <vt:i4>0</vt:i4>
      </vt:variant>
      <vt:variant>
        <vt:i4>5</vt:i4>
      </vt:variant>
      <vt:variant>
        <vt:lpwstr>mailto:bochevich@mail.ru</vt:lpwstr>
      </vt:variant>
      <vt:variant>
        <vt:lpwstr/>
      </vt:variant>
      <vt:variant>
        <vt:i4>5767271</vt:i4>
      </vt:variant>
      <vt:variant>
        <vt:i4>1907</vt:i4>
      </vt:variant>
      <vt:variant>
        <vt:i4>0</vt:i4>
      </vt:variant>
      <vt:variant>
        <vt:i4>5</vt:i4>
      </vt:variant>
      <vt:variant>
        <vt:lpwstr>mailto:bochevich@mail.ru</vt:lpwstr>
      </vt:variant>
      <vt:variant>
        <vt:lpwstr/>
      </vt:variant>
      <vt:variant>
        <vt:i4>4522035</vt:i4>
      </vt:variant>
      <vt:variant>
        <vt:i4>1904</vt:i4>
      </vt:variant>
      <vt:variant>
        <vt:i4>0</vt:i4>
      </vt:variant>
      <vt:variant>
        <vt:i4>5</vt:i4>
      </vt:variant>
      <vt:variant>
        <vt:lpwstr>mailto:mashka9.4@mail.ru</vt:lpwstr>
      </vt:variant>
      <vt:variant>
        <vt:lpwstr/>
      </vt:variant>
      <vt:variant>
        <vt:i4>524309</vt:i4>
      </vt:variant>
      <vt:variant>
        <vt:i4>1026</vt:i4>
      </vt:variant>
      <vt:variant>
        <vt:i4>0</vt:i4>
      </vt:variant>
      <vt:variant>
        <vt:i4>5</vt:i4>
      </vt:variant>
      <vt:variant>
        <vt:lpwstr>http://ru.wikipedia.org/wiki/%D0%9A%D0%BE%D1%80%D1%80%D0%B5%D0%BB%D1%8F%D1%86%D0%B8%D1%8F</vt:lpwstr>
      </vt:variant>
      <vt:variant>
        <vt:lpwstr/>
      </vt:variant>
      <vt:variant>
        <vt:i4>6029339</vt:i4>
      </vt:variant>
      <vt:variant>
        <vt:i4>1023</vt:i4>
      </vt:variant>
      <vt:variant>
        <vt:i4>0</vt:i4>
      </vt:variant>
      <vt:variant>
        <vt:i4>5</vt:i4>
      </vt:variant>
      <vt:variant>
        <vt:lpwstr>http://ru.wikipedia.org/wiki/%D0%94%D0%B8%D1%81%D0%BF%D0%B5%D1%80%D1%81%D0%B8%D1%8F_%D1%81%D0%BB%D1%83%D1%87%D0%B0%D0%B9%D0%BD%D0%BE%D0%B9_%D0%B2%D0%B5%D0%BB%D0%B8%D1%87%D0%B8%D0%BD%D1%8B</vt:lpwstr>
      </vt:variant>
      <vt:variant>
        <vt:lpwstr/>
      </vt:variant>
      <vt:variant>
        <vt:i4>7340040</vt:i4>
      </vt:variant>
      <vt:variant>
        <vt:i4>1020</vt:i4>
      </vt:variant>
      <vt:variant>
        <vt:i4>0</vt:i4>
      </vt:variant>
      <vt:variant>
        <vt:i4>5</vt:i4>
      </vt:variant>
      <vt:variant>
        <vt:lpwstr>http://ru.wikipedia.org/wiki/%D0%94%D0%BE%D0%B2%D0%B5%D1%80%D0%B8%D1%82%D0%B5%D0%BB%D1%8C%D0%BD%D1%8B%D0%B9_%D0%B8%D0%BD%D1%82%D0%B5%D1%80%D0%B2%D0%B0%D0%BB</vt:lpwstr>
      </vt:variant>
      <vt:variant>
        <vt:lpwstr/>
      </vt:variant>
      <vt:variant>
        <vt:i4>7536706</vt:i4>
      </vt:variant>
      <vt:variant>
        <vt:i4>1017</vt:i4>
      </vt:variant>
      <vt:variant>
        <vt:i4>0</vt:i4>
      </vt:variant>
      <vt:variant>
        <vt:i4>5</vt:i4>
      </vt:variant>
      <vt:variant>
        <vt:lpwstr>http://ru.wikipedia.org/wiki/%D0%9C%D0%B5%D1%82%D0%BE%D0%B4_%D0%9C%D0%BE%D0%BD%D1%82%D0%B5-%D0%9A%D0%B0%D1%80%D0%BB%D0%BE</vt:lpwstr>
      </vt:variant>
      <vt:variant>
        <vt:lpwstr/>
      </vt:variant>
      <vt:variant>
        <vt:i4>2818137</vt:i4>
      </vt:variant>
      <vt:variant>
        <vt:i4>1014</vt:i4>
      </vt:variant>
      <vt:variant>
        <vt:i4>0</vt:i4>
      </vt:variant>
      <vt:variant>
        <vt:i4>5</vt:i4>
      </vt:variant>
      <vt:variant>
        <vt:lpwstr>http://ru.wikipedia.org/wiki/%D0%A0%D0%B0%D1%81%D0%BF%D1%80%D0%B5%D0%B4%D0%B5%D0%BB%D0%B5%D0%BD%D0%B8%D0%B5_%D0%B2%D0%B5%D1%80%D0%BE%D1%8F%D1%82%D0%BD%D0%BE%D1%81%D1%82%D0%B5%D0%B9</vt:lpwstr>
      </vt:variant>
      <vt:variant>
        <vt:lpwstr/>
      </vt:variant>
      <vt:variant>
        <vt:i4>5111918</vt:i4>
      </vt:variant>
      <vt:variant>
        <vt:i4>906</vt:i4>
      </vt:variant>
      <vt:variant>
        <vt:i4>0</vt:i4>
      </vt:variant>
      <vt:variant>
        <vt:i4>5</vt:i4>
      </vt:variant>
      <vt:variant>
        <vt:lpwstr>mailto:tanya5961@mail.ru</vt:lpwstr>
      </vt:variant>
      <vt:variant>
        <vt:lpwstr/>
      </vt:variant>
      <vt:variant>
        <vt:i4>4587641</vt:i4>
      </vt:variant>
      <vt:variant>
        <vt:i4>618</vt:i4>
      </vt:variant>
      <vt:variant>
        <vt:i4>0</vt:i4>
      </vt:variant>
      <vt:variant>
        <vt:i4>5</vt:i4>
      </vt:variant>
      <vt:variant>
        <vt:lpwstr>mailto:elmarnaz@mail.ru</vt:lpwstr>
      </vt:variant>
      <vt:variant>
        <vt:lpwstr/>
      </vt:variant>
      <vt:variant>
        <vt:i4>4587641</vt:i4>
      </vt:variant>
      <vt:variant>
        <vt:i4>525</vt:i4>
      </vt:variant>
      <vt:variant>
        <vt:i4>0</vt:i4>
      </vt:variant>
      <vt:variant>
        <vt:i4>5</vt:i4>
      </vt:variant>
      <vt:variant>
        <vt:lpwstr>mailto:elmarnaz@mail.ru</vt:lpwstr>
      </vt:variant>
      <vt:variant>
        <vt:lpwstr/>
      </vt:variant>
      <vt:variant>
        <vt:i4>655410</vt:i4>
      </vt:variant>
      <vt:variant>
        <vt:i4>12</vt:i4>
      </vt:variant>
      <vt:variant>
        <vt:i4>0</vt:i4>
      </vt:variant>
      <vt:variant>
        <vt:i4>5</vt:i4>
      </vt:variant>
      <vt:variant>
        <vt:lpwstr>mailto:belgart@rambler.ru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225a</dc:creator>
  <cp:lastModifiedBy>Дмитрий Берестовский</cp:lastModifiedBy>
  <cp:revision>11</cp:revision>
  <cp:lastPrinted>2014-06-04T11:59:00Z</cp:lastPrinted>
  <dcterms:created xsi:type="dcterms:W3CDTF">2015-04-29T16:07:00Z</dcterms:created>
  <dcterms:modified xsi:type="dcterms:W3CDTF">2015-09-13T01:29:00Z</dcterms:modified>
</cp:coreProperties>
</file>