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3F" w:rsidRPr="001E731C" w:rsidRDefault="00EF033F" w:rsidP="007C7875">
      <w:pPr>
        <w:pStyle w:val="a3"/>
        <w:spacing w:before="120" w:beforeAutospacing="0"/>
      </w:pPr>
      <w:r w:rsidRPr="001E731C">
        <w:t xml:space="preserve">УДК 331.45:004.382.7   </w:t>
      </w:r>
    </w:p>
    <w:p w:rsidR="00154069" w:rsidRPr="001E731C" w:rsidRDefault="00154069" w:rsidP="007C7875">
      <w:pPr>
        <w:pStyle w:val="a3"/>
        <w:spacing w:before="120" w:beforeAutospacing="0"/>
      </w:pPr>
    </w:p>
    <w:p w:rsidR="00154069" w:rsidRPr="001E731C" w:rsidRDefault="00154069" w:rsidP="007C787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E73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ОЦЕНКА РИСКА ВОЗНИКНОВЕНИЯ ЗА</w:t>
      </w:r>
      <w:r w:rsidR="002538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БОЛЕВАНИЙ СРЕДИ ПОЛЬЗОВАТЕЛЕЙ ПЕРСОНАЛЬНЫМИ КОМПЬЮТЕРАМИ</w:t>
      </w:r>
      <w:r w:rsidRPr="001E73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154069" w:rsidRPr="001E731C" w:rsidRDefault="00154069" w:rsidP="007C787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54069" w:rsidRPr="001E731C" w:rsidRDefault="00EF033F" w:rsidP="007C7875">
      <w:pPr>
        <w:pStyle w:val="a3"/>
        <w:spacing w:before="120" w:beforeAutospacing="0"/>
        <w:contextualSpacing/>
        <w:jc w:val="both"/>
        <w:rPr>
          <w:i/>
        </w:rPr>
      </w:pPr>
      <w:r w:rsidRPr="001E731C">
        <w:rPr>
          <w:i/>
        </w:rPr>
        <w:t xml:space="preserve">Хакимова А.Ш., </w:t>
      </w:r>
      <w:r w:rsidR="00154069" w:rsidRPr="001E731C">
        <w:rPr>
          <w:i/>
        </w:rPr>
        <w:t>Зуева О.М.</w:t>
      </w:r>
    </w:p>
    <w:p w:rsidR="00EF033F" w:rsidRDefault="00EF033F" w:rsidP="007C7875">
      <w:pPr>
        <w:pStyle w:val="a3"/>
        <w:spacing w:before="120" w:beforeAutospacing="0"/>
        <w:contextualSpacing/>
        <w:jc w:val="both"/>
      </w:pPr>
      <w:r w:rsidRPr="001E731C">
        <w:t>Омский государст</w:t>
      </w:r>
      <w:r w:rsidR="00154069" w:rsidRPr="001E731C">
        <w:t xml:space="preserve">венный технический университет, </w:t>
      </w:r>
      <w:proofErr w:type="gramStart"/>
      <w:r w:rsidR="00154069" w:rsidRPr="001E731C">
        <w:t>г</w:t>
      </w:r>
      <w:proofErr w:type="gramEnd"/>
      <w:r w:rsidR="00154069" w:rsidRPr="001E731C">
        <w:t>.</w:t>
      </w:r>
      <w:r w:rsidR="003C0092">
        <w:t xml:space="preserve"> </w:t>
      </w:r>
      <w:r w:rsidR="00154069" w:rsidRPr="001E731C">
        <w:t>Омск,</w:t>
      </w:r>
      <w:r w:rsidR="00253856">
        <w:t xml:space="preserve"> </w:t>
      </w:r>
      <w:r w:rsidR="00154069" w:rsidRPr="001E731C">
        <w:t>Россия</w:t>
      </w:r>
    </w:p>
    <w:p w:rsidR="00253856" w:rsidRPr="001E731C" w:rsidRDefault="00253856" w:rsidP="00EF033F">
      <w:pPr>
        <w:pStyle w:val="a3"/>
        <w:spacing w:before="120" w:beforeAutospacing="0"/>
        <w:contextualSpacing/>
        <w:jc w:val="both"/>
      </w:pPr>
    </w:p>
    <w:p w:rsidR="00253856" w:rsidRPr="00F22C1A" w:rsidRDefault="00DC3A20" w:rsidP="00F22C1A">
      <w:pPr>
        <w:pStyle w:val="a3"/>
        <w:spacing w:before="120" w:beforeAutospacing="0"/>
        <w:ind w:firstLine="709"/>
        <w:contextualSpacing/>
        <w:jc w:val="both"/>
        <w:rPr>
          <w:color w:val="000000" w:themeColor="text1"/>
        </w:rPr>
      </w:pPr>
      <w:r w:rsidRPr="00F22C1A">
        <w:rPr>
          <w:color w:val="000000" w:themeColor="text1"/>
        </w:rPr>
        <w:t xml:space="preserve">В </w:t>
      </w:r>
      <w:r w:rsidR="00253856" w:rsidRPr="00F22C1A">
        <w:rPr>
          <w:color w:val="000000" w:themeColor="text1"/>
        </w:rPr>
        <w:t xml:space="preserve">настоящее время </w:t>
      </w:r>
      <w:r w:rsidRPr="00F22C1A">
        <w:rPr>
          <w:color w:val="000000" w:themeColor="text1"/>
        </w:rPr>
        <w:t>без персонального компьютера невоз</w:t>
      </w:r>
      <w:r w:rsidRPr="00F22C1A">
        <w:rPr>
          <w:color w:val="000000" w:themeColor="text1"/>
        </w:rPr>
        <w:softHyphen/>
        <w:t xml:space="preserve">можно </w:t>
      </w:r>
      <w:proofErr w:type="gramStart"/>
      <w:r w:rsidRPr="00F22C1A">
        <w:rPr>
          <w:color w:val="000000" w:themeColor="text1"/>
        </w:rPr>
        <w:t>закончить школу</w:t>
      </w:r>
      <w:proofErr w:type="gramEnd"/>
      <w:r w:rsidRPr="00F22C1A">
        <w:rPr>
          <w:color w:val="000000" w:themeColor="text1"/>
        </w:rPr>
        <w:t>, вуз, да и в совре</w:t>
      </w:r>
      <w:r w:rsidRPr="00F22C1A">
        <w:rPr>
          <w:color w:val="000000" w:themeColor="text1"/>
        </w:rPr>
        <w:softHyphen/>
        <w:t>менном мире не прожить.</w:t>
      </w:r>
    </w:p>
    <w:p w:rsidR="00F22C1A" w:rsidRPr="00724811" w:rsidRDefault="00253856" w:rsidP="00724811">
      <w:pPr>
        <w:pStyle w:val="a3"/>
        <w:spacing w:before="120" w:beforeAutospacing="0"/>
        <w:ind w:firstLine="709"/>
        <w:contextualSpacing/>
        <w:jc w:val="both"/>
        <w:rPr>
          <w:color w:val="000000" w:themeColor="text1"/>
        </w:rPr>
      </w:pPr>
      <w:r w:rsidRPr="00F22C1A">
        <w:rPr>
          <w:color w:val="000000" w:themeColor="text1"/>
        </w:rPr>
        <w:t>Поэтому о</w:t>
      </w:r>
      <w:r w:rsidR="00F52A5A" w:rsidRPr="00F22C1A">
        <w:rPr>
          <w:color w:val="000000" w:themeColor="text1"/>
        </w:rPr>
        <w:t xml:space="preserve">собенности взаимодействия человека и компьютера становится одной из самых актуальных проблем современного общества, </w:t>
      </w:r>
      <w:r w:rsidRPr="00F22C1A">
        <w:rPr>
          <w:bCs/>
          <w:color w:val="000000" w:themeColor="text1"/>
        </w:rPr>
        <w:t>поскольку</w:t>
      </w:r>
      <w:r w:rsidRPr="00F22C1A">
        <w:rPr>
          <w:color w:val="000000" w:themeColor="text1"/>
        </w:rPr>
        <w:t xml:space="preserve"> </w:t>
      </w:r>
      <w:r w:rsidR="001E731C" w:rsidRPr="00F22C1A">
        <w:rPr>
          <w:color w:val="1A1A1A"/>
          <w:shd w:val="clear" w:color="auto" w:fill="FFFFFF"/>
        </w:rPr>
        <w:t>существуют потенциальные угрозы для здоровья, связанные с его применением.</w:t>
      </w:r>
      <w:r w:rsidR="00DC3A20" w:rsidRPr="00F22C1A">
        <w:rPr>
          <w:color w:val="000000" w:themeColor="text1"/>
        </w:rPr>
        <w:t xml:space="preserve"> </w:t>
      </w:r>
      <w:r w:rsidRPr="00F22C1A">
        <w:rPr>
          <w:color w:val="000000" w:themeColor="text1"/>
        </w:rPr>
        <w:t>И</w:t>
      </w:r>
      <w:r w:rsidRPr="00F22C1A">
        <w:rPr>
          <w:bCs/>
          <w:color w:val="000000" w:themeColor="text1"/>
        </w:rPr>
        <w:t>зучено влияние</w:t>
      </w:r>
      <w:r w:rsidR="00F52A5A" w:rsidRPr="00F22C1A">
        <w:rPr>
          <w:bCs/>
          <w:color w:val="000000" w:themeColor="text1"/>
        </w:rPr>
        <w:t xml:space="preserve"> вредных факторов на здоровье пользователей персональными компьютерами.</w:t>
      </w:r>
      <w:r w:rsidRPr="00F22C1A">
        <w:rPr>
          <w:bCs/>
          <w:color w:val="000000" w:themeColor="text1"/>
        </w:rPr>
        <w:t xml:space="preserve"> Выявлено, что </w:t>
      </w:r>
      <w:r w:rsidR="00F22C1A" w:rsidRPr="00F22C1A">
        <w:rPr>
          <w:bCs/>
          <w:color w:val="000000" w:themeColor="text1"/>
        </w:rPr>
        <w:t xml:space="preserve">правильная организация рабочего места и рациональное использование рабочего времени за компьютером  </w:t>
      </w:r>
      <w:r w:rsidR="00F22C1A" w:rsidRPr="00F22C1A">
        <w:rPr>
          <w:color w:val="1A1A1A"/>
          <w:shd w:val="clear" w:color="auto" w:fill="FFFFFF"/>
        </w:rPr>
        <w:t>помогут предотвратить появление нежелательных болезней</w:t>
      </w:r>
      <w:r w:rsidR="00F22C1A" w:rsidRPr="001E731C">
        <w:rPr>
          <w:color w:val="1A1A1A"/>
          <w:shd w:val="clear" w:color="auto" w:fill="FFFFFF"/>
        </w:rPr>
        <w:t>.</w:t>
      </w:r>
    </w:p>
    <w:p w:rsidR="00F52A5A" w:rsidRDefault="00F22C1A" w:rsidP="00F663CE">
      <w:pPr>
        <w:pStyle w:val="a3"/>
        <w:spacing w:before="120" w:beforeAutospacing="0"/>
        <w:ind w:firstLine="709"/>
        <w:contextualSpacing/>
        <w:jc w:val="both"/>
        <w:rPr>
          <w:color w:val="000000" w:themeColor="text1"/>
        </w:rPr>
      </w:pPr>
      <w:r w:rsidRPr="007C7875">
        <w:rPr>
          <w:color w:val="000000" w:themeColor="text1"/>
        </w:rPr>
        <w:t>Ключевые слова:</w:t>
      </w:r>
      <w:r w:rsidRPr="00F663CE">
        <w:rPr>
          <w:i/>
          <w:color w:val="000000" w:themeColor="text1"/>
        </w:rPr>
        <w:t xml:space="preserve"> </w:t>
      </w:r>
      <w:r w:rsidRPr="00F663CE">
        <w:rPr>
          <w:color w:val="000000" w:themeColor="text1"/>
        </w:rPr>
        <w:t>возникновение заболеваний, пользователи</w:t>
      </w:r>
      <w:r w:rsidR="00F663CE">
        <w:rPr>
          <w:color w:val="000000" w:themeColor="text1"/>
        </w:rPr>
        <w:t xml:space="preserve">, </w:t>
      </w:r>
      <w:r w:rsidRPr="00F663CE">
        <w:rPr>
          <w:color w:val="000000" w:themeColor="text1"/>
        </w:rPr>
        <w:t>персональны</w:t>
      </w:r>
      <w:r w:rsidR="00F663CE">
        <w:rPr>
          <w:color w:val="000000" w:themeColor="text1"/>
        </w:rPr>
        <w:t>й компьютер, расстройства, условия труда.</w:t>
      </w:r>
    </w:p>
    <w:p w:rsidR="00724811" w:rsidRDefault="00724811" w:rsidP="00724811">
      <w:pPr>
        <w:pStyle w:val="a3"/>
        <w:spacing w:before="120" w:beforeAutospacing="0"/>
        <w:contextualSpacing/>
        <w:jc w:val="both"/>
        <w:rPr>
          <w:color w:val="000000" w:themeColor="text1"/>
        </w:rPr>
      </w:pPr>
    </w:p>
    <w:p w:rsidR="00724811" w:rsidRDefault="001243D8" w:rsidP="00724811">
      <w:pPr>
        <w:pStyle w:val="a3"/>
        <w:spacing w:before="120" w:beforeAutospacing="0"/>
        <w:ind w:firstLine="709"/>
        <w:contextualSpacing/>
        <w:jc w:val="both"/>
        <w:rPr>
          <w:color w:val="000000" w:themeColor="text1"/>
        </w:rPr>
      </w:pPr>
      <w:r w:rsidRPr="001243D8">
        <w:rPr>
          <w:color w:val="000000"/>
          <w:shd w:val="clear" w:color="auto" w:fill="FFFFFF"/>
        </w:rPr>
        <w:t xml:space="preserve">Среди множества проблем применения компьютера (как олицетворения новых информационных технологий) следует особо выделить одну — проблему влияния компьютера на здоровье человека. Ее значимость и актуальность определяются стремительностью и глубиной проникновения </w:t>
      </w:r>
      <w:proofErr w:type="gramStart"/>
      <w:r w:rsidRPr="001243D8">
        <w:rPr>
          <w:color w:val="000000"/>
          <w:shd w:val="clear" w:color="auto" w:fill="FFFFFF"/>
        </w:rPr>
        <w:t>ИТ</w:t>
      </w:r>
      <w:proofErr w:type="gramEnd"/>
      <w:r w:rsidRPr="001243D8">
        <w:rPr>
          <w:color w:val="000000"/>
          <w:shd w:val="clear" w:color="auto" w:fill="FFFFFF"/>
        </w:rPr>
        <w:t xml:space="preserve"> во все сферы жизни и деятельности современного общества.</w:t>
      </w:r>
      <w:r w:rsidR="003218CD">
        <w:rPr>
          <w:color w:val="000000"/>
          <w:shd w:val="clear" w:color="auto" w:fill="FFFFFF"/>
        </w:rPr>
        <w:t xml:space="preserve"> Целью исследования </w:t>
      </w:r>
      <w:r w:rsidR="003218CD" w:rsidRPr="003218CD">
        <w:rPr>
          <w:color w:val="000000"/>
          <w:shd w:val="clear" w:color="auto" w:fill="FFFFFF"/>
        </w:rPr>
        <w:t xml:space="preserve">было </w:t>
      </w:r>
      <w:r w:rsidR="003218CD" w:rsidRPr="003218CD">
        <w:rPr>
          <w:bCs/>
          <w:color w:val="000000" w:themeColor="text1"/>
        </w:rPr>
        <w:t>изучение влияния вредных факторов на здоровье пользователей персональными компьютерами.</w:t>
      </w:r>
      <w:r w:rsidR="00724811" w:rsidRPr="00724811">
        <w:rPr>
          <w:color w:val="000000" w:themeColor="text1"/>
        </w:rPr>
        <w:t xml:space="preserve"> </w:t>
      </w:r>
    </w:p>
    <w:p w:rsidR="00724811" w:rsidRPr="0070314B" w:rsidRDefault="007C7875" w:rsidP="00724811">
      <w:pPr>
        <w:pStyle w:val="a3"/>
        <w:spacing w:before="120" w:before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724811" w:rsidRPr="0070314B">
        <w:rPr>
          <w:color w:val="000000" w:themeColor="text1"/>
        </w:rPr>
        <w:t>Задачи</w:t>
      </w:r>
      <w:r>
        <w:rPr>
          <w:color w:val="000000" w:themeColor="text1"/>
        </w:rPr>
        <w:t xml:space="preserve"> исследования</w:t>
      </w:r>
      <w:r w:rsidR="00724811" w:rsidRPr="0070314B">
        <w:rPr>
          <w:color w:val="000000" w:themeColor="text1"/>
        </w:rPr>
        <w:t xml:space="preserve">: </w:t>
      </w:r>
    </w:p>
    <w:p w:rsidR="00724811" w:rsidRPr="00F36D32" w:rsidRDefault="00724811" w:rsidP="00724811">
      <w:pPr>
        <w:pStyle w:val="a3"/>
        <w:spacing w:before="120" w:beforeAutospacing="0"/>
        <w:ind w:left="720"/>
        <w:contextualSpacing/>
        <w:jc w:val="both"/>
        <w:rPr>
          <w:i/>
          <w:color w:val="000000" w:themeColor="text1"/>
        </w:rPr>
      </w:pPr>
      <w:r>
        <w:rPr>
          <w:color w:val="000000" w:themeColor="text1"/>
        </w:rPr>
        <w:t xml:space="preserve">1) </w:t>
      </w:r>
      <w:r w:rsidRPr="00F36D32">
        <w:rPr>
          <w:color w:val="000000" w:themeColor="text1"/>
        </w:rPr>
        <w:t>Охарактеризоват</w:t>
      </w:r>
      <w:r>
        <w:rPr>
          <w:color w:val="000000" w:themeColor="text1"/>
        </w:rPr>
        <w:t>ь рабочие места пользователей персональными компьютерами (ПК)</w:t>
      </w:r>
      <w:r w:rsidRPr="00F36D32">
        <w:rPr>
          <w:color w:val="000000" w:themeColor="text1"/>
        </w:rPr>
        <w:t>.</w:t>
      </w:r>
    </w:p>
    <w:p w:rsidR="00DB71D9" w:rsidRDefault="00724811" w:rsidP="00DB71D9">
      <w:pPr>
        <w:pStyle w:val="a3"/>
        <w:spacing w:before="120" w:beforeAutospacing="0"/>
        <w:ind w:left="72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2) </w:t>
      </w:r>
      <w:r w:rsidRPr="00F36D32">
        <w:rPr>
          <w:color w:val="000000" w:themeColor="text1"/>
        </w:rPr>
        <w:t>Выявить факторы риска заболеваний среди пользователей ПК (анкетирование).</w:t>
      </w:r>
    </w:p>
    <w:p w:rsidR="00DB71D9" w:rsidRDefault="00724811" w:rsidP="007C7875">
      <w:pPr>
        <w:pStyle w:val="a3"/>
        <w:spacing w:before="120" w:beforeAutospacing="0"/>
        <w:ind w:firstLine="709"/>
        <w:contextualSpacing/>
        <w:jc w:val="both"/>
        <w:rPr>
          <w:color w:val="000000" w:themeColor="text1"/>
        </w:rPr>
      </w:pPr>
      <w:r w:rsidRPr="00724811">
        <w:t>В исследовании применялись следующие</w:t>
      </w:r>
      <w:r w:rsidRPr="00724811">
        <w:rPr>
          <w:color w:val="000000" w:themeColor="text1"/>
        </w:rPr>
        <w:t xml:space="preserve"> методы: анализ и синтез, сравнение, прогнозирование, анкетирование.</w:t>
      </w:r>
    </w:p>
    <w:p w:rsidR="00DB71D9" w:rsidRDefault="00CC6F9C" w:rsidP="00DB71D9">
      <w:pPr>
        <w:pStyle w:val="a3"/>
        <w:spacing w:before="120" w:beforeAutospacing="0"/>
        <w:ind w:firstLine="709"/>
        <w:contextualSpacing/>
        <w:jc w:val="both"/>
        <w:rPr>
          <w:color w:val="000000" w:themeColor="text1"/>
          <w:shd w:val="clear" w:color="auto" w:fill="FFFFFF"/>
        </w:rPr>
      </w:pPr>
      <w:r w:rsidRPr="00154069">
        <w:rPr>
          <w:color w:val="000000" w:themeColor="text1"/>
          <w:shd w:val="clear" w:color="auto" w:fill="FFFFFF"/>
        </w:rPr>
        <w:t xml:space="preserve">Во многих публикациях говорится о том, что длительная работа за компьютером весьма негативно сказывается на многих функциях человеческого организма. </w:t>
      </w:r>
      <w:r w:rsidR="002C5233" w:rsidRPr="00154069">
        <w:rPr>
          <w:color w:val="000000" w:themeColor="text1"/>
        </w:rPr>
        <w:t>Человек, длительное время работающий за компьютером, подвергается риску не только заболеваний опорно-двигательного аппарата, но и сердца, сосудов, глаз, органов желудочно-кишечного тракта. Ему угрожают иммунные, эндокринные и психические расстройства.</w:t>
      </w:r>
      <w:r w:rsidR="00304CEB" w:rsidRPr="00154069">
        <w:rPr>
          <w:color w:val="000000" w:themeColor="text1"/>
        </w:rPr>
        <w:t xml:space="preserve"> </w:t>
      </w:r>
      <w:r w:rsidR="006F6EBB" w:rsidRPr="00154069">
        <w:rPr>
          <w:color w:val="000000" w:themeColor="text1"/>
          <w:shd w:val="clear" w:color="auto" w:fill="FFFFFF"/>
        </w:rPr>
        <w:t xml:space="preserve">А в </w:t>
      </w:r>
      <w:r w:rsidRPr="00154069">
        <w:rPr>
          <w:color w:val="000000" w:themeColor="text1"/>
          <w:shd w:val="clear" w:color="auto" w:fill="FFFFFF"/>
        </w:rPr>
        <w:t>большей степени сказанное касается зрения и костно-мышечн</w:t>
      </w:r>
      <w:r w:rsidR="00984D3A" w:rsidRPr="00154069">
        <w:rPr>
          <w:color w:val="000000" w:themeColor="text1"/>
          <w:shd w:val="clear" w:color="auto" w:fill="FFFFFF"/>
        </w:rPr>
        <w:t>ого аппарата</w:t>
      </w:r>
      <w:r w:rsidRPr="00154069">
        <w:rPr>
          <w:color w:val="000000" w:themeColor="text1"/>
          <w:shd w:val="clear" w:color="auto" w:fill="FFFFFF"/>
        </w:rPr>
        <w:t xml:space="preserve"> человека.</w:t>
      </w:r>
      <w:r w:rsidR="002C5233" w:rsidRPr="00154069">
        <w:rPr>
          <w:color w:val="000000" w:themeColor="text1"/>
          <w:shd w:val="clear" w:color="auto" w:fill="FFFFFF"/>
        </w:rPr>
        <w:t xml:space="preserve"> </w:t>
      </w:r>
      <w:r w:rsidRPr="00154069">
        <w:rPr>
          <w:color w:val="000000" w:themeColor="text1"/>
          <w:shd w:val="clear" w:color="auto" w:fill="FFFFFF"/>
        </w:rPr>
        <w:t>Регулярное использование компьютера представляет собой всего лишь еще одну причину возникновения проблем со здоровьем наряду с недостаточным отдыхом, малоподвижным образом жизни или неправильным питанием</w:t>
      </w:r>
      <w:r w:rsidR="00C261CF">
        <w:rPr>
          <w:color w:val="000000" w:themeColor="text1"/>
          <w:shd w:val="clear" w:color="auto" w:fill="FFFFFF"/>
        </w:rPr>
        <w:t xml:space="preserve"> </w:t>
      </w:r>
      <w:r w:rsidR="00C261CF">
        <w:t>[2</w:t>
      </w:r>
      <w:r w:rsidR="0053569B" w:rsidRPr="00BE13C3">
        <w:t>].</w:t>
      </w:r>
    </w:p>
    <w:p w:rsidR="00DB71D9" w:rsidRDefault="00984D3A" w:rsidP="00DB71D9">
      <w:pPr>
        <w:pStyle w:val="a3"/>
        <w:spacing w:before="120" w:beforeAutospacing="0"/>
        <w:ind w:firstLine="709"/>
        <w:contextualSpacing/>
        <w:jc w:val="both"/>
        <w:rPr>
          <w:color w:val="000000" w:themeColor="text1"/>
        </w:rPr>
      </w:pPr>
      <w:r w:rsidRPr="00154069">
        <w:rPr>
          <w:color w:val="000000"/>
        </w:rPr>
        <w:t>В свою очередь, ко</w:t>
      </w:r>
      <w:r w:rsidRPr="00154069">
        <w:rPr>
          <w:color w:val="000000" w:themeColor="text1"/>
        </w:rPr>
        <w:t xml:space="preserve">мфортные и безопасные условия труда являются факторами, влияющими на производительность труда пользователей </w:t>
      </w:r>
      <w:r w:rsidR="003B54AB">
        <w:rPr>
          <w:color w:val="000000" w:themeColor="text1"/>
        </w:rPr>
        <w:t>персональными компьютерами.</w:t>
      </w:r>
    </w:p>
    <w:p w:rsidR="00984D3A" w:rsidRPr="00154069" w:rsidRDefault="00984D3A" w:rsidP="007C7875">
      <w:pPr>
        <w:pStyle w:val="a3"/>
        <w:spacing w:before="120" w:beforeAutospacing="0" w:line="240" w:lineRule="atLeast"/>
        <w:ind w:firstLine="709"/>
        <w:contextualSpacing/>
        <w:jc w:val="both"/>
      </w:pPr>
      <w:r w:rsidRPr="00154069">
        <w:rPr>
          <w:bCs/>
          <w:color w:val="000000" w:themeColor="text1"/>
        </w:rPr>
        <w:t>Поскольку условия труда пользователя ПК, определяются следующими компонентами:</w:t>
      </w:r>
    </w:p>
    <w:p w:rsidR="00984D3A" w:rsidRPr="00154069" w:rsidRDefault="00984D3A" w:rsidP="007C7875">
      <w:pPr>
        <w:pStyle w:val="a4"/>
        <w:numPr>
          <w:ilvl w:val="0"/>
          <w:numId w:val="7"/>
        </w:numPr>
        <w:shd w:val="clear" w:color="auto" w:fill="FFFFFF"/>
        <w:spacing w:after="3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40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особенностями организации рабочего места;</w:t>
      </w:r>
    </w:p>
    <w:p w:rsidR="00984D3A" w:rsidRPr="00154069" w:rsidRDefault="00984D3A" w:rsidP="007C7875">
      <w:pPr>
        <w:pStyle w:val="a4"/>
        <w:numPr>
          <w:ilvl w:val="0"/>
          <w:numId w:val="7"/>
        </w:num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40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условиями производственной среды (освещением, микроклиматом, шумом, электромагнитными и электростатическими полями, визуальными эргономическими параметрами дисплея и т. д.);</w:t>
      </w:r>
    </w:p>
    <w:p w:rsidR="00984D3A" w:rsidRPr="00154069" w:rsidRDefault="00984D3A" w:rsidP="007C7875">
      <w:pPr>
        <w:pStyle w:val="a4"/>
        <w:numPr>
          <w:ilvl w:val="0"/>
          <w:numId w:val="7"/>
        </w:num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40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характеристиками информационного взаимодействия человека и персональных электронно-вычислительных машин.</w:t>
      </w:r>
    </w:p>
    <w:p w:rsidR="00C261CF" w:rsidRDefault="00984D3A" w:rsidP="00C261CF">
      <w:pPr>
        <w:spacing w:line="240" w:lineRule="auto"/>
        <w:ind w:left="-284" w:firstLine="709"/>
        <w:contextualSpacing/>
        <w:jc w:val="both"/>
        <w:rPr>
          <w:sz w:val="28"/>
          <w:szCs w:val="28"/>
        </w:rPr>
      </w:pPr>
      <w:r w:rsidRPr="00154069">
        <w:rPr>
          <w:rFonts w:ascii="Times New Roman" w:hAnsi="Times New Roman" w:cs="Times New Roman"/>
          <w:sz w:val="24"/>
          <w:szCs w:val="24"/>
        </w:rPr>
        <w:t>По тяжести труд пользователей ПК относится ко второму допустимому классу, к третьему классу вредности по напряженности и характеризуется как зрительно–напряженная работа с преимущественным характером информационного компонента, что может вызвать различные заболевания и хрониче</w:t>
      </w:r>
      <w:r w:rsidR="0053569B">
        <w:rPr>
          <w:rFonts w:ascii="Times New Roman" w:hAnsi="Times New Roman" w:cs="Times New Roman"/>
          <w:sz w:val="24"/>
          <w:szCs w:val="24"/>
        </w:rPr>
        <w:t xml:space="preserve">ский производственный стресс </w:t>
      </w:r>
      <w:r w:rsidR="00C261CF">
        <w:rPr>
          <w:rFonts w:ascii="Times New Roman" w:hAnsi="Times New Roman" w:cs="Times New Roman"/>
          <w:sz w:val="24"/>
          <w:szCs w:val="24"/>
        </w:rPr>
        <w:t>[1</w:t>
      </w:r>
      <w:r w:rsidR="0053569B" w:rsidRPr="00BE13C3">
        <w:rPr>
          <w:rFonts w:ascii="Times New Roman" w:hAnsi="Times New Roman" w:cs="Times New Roman"/>
          <w:sz w:val="24"/>
          <w:szCs w:val="24"/>
        </w:rPr>
        <w:t>].</w:t>
      </w:r>
      <w:r w:rsidR="00C261CF" w:rsidRPr="00C261CF">
        <w:rPr>
          <w:sz w:val="28"/>
          <w:szCs w:val="28"/>
        </w:rPr>
        <w:t xml:space="preserve"> </w:t>
      </w:r>
    </w:p>
    <w:p w:rsidR="00304CEB" w:rsidRPr="00154069" w:rsidRDefault="00C261CF" w:rsidP="00C261CF">
      <w:pPr>
        <w:spacing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1CF">
        <w:rPr>
          <w:rFonts w:ascii="Times New Roman" w:hAnsi="Times New Roman" w:cs="Times New Roman"/>
          <w:sz w:val="24"/>
          <w:szCs w:val="24"/>
        </w:rPr>
        <w:t xml:space="preserve">Особенностью работы на ПК является постоянное и значительное напряжение функций зрительного аппарата, обусловленное необходимостью различения объектов (символов, знаков и т.п.), строчной структурой экрана, мерцанием изображений, недостаточной освещенностью поля экрана, контрастностью объектов различения и необходимостью постоянной </w:t>
      </w:r>
      <w:proofErr w:type="spellStart"/>
      <w:r w:rsidRPr="00C261CF">
        <w:rPr>
          <w:rFonts w:ascii="Times New Roman" w:hAnsi="Times New Roman" w:cs="Times New Roman"/>
          <w:sz w:val="24"/>
          <w:szCs w:val="24"/>
        </w:rPr>
        <w:t>переадаптации</w:t>
      </w:r>
      <w:proofErr w:type="spellEnd"/>
      <w:r w:rsidRPr="00C261CF">
        <w:rPr>
          <w:rFonts w:ascii="Times New Roman" w:hAnsi="Times New Roman" w:cs="Times New Roman"/>
          <w:sz w:val="24"/>
          <w:szCs w:val="24"/>
        </w:rPr>
        <w:t xml:space="preserve"> глаза к различным уровням освещенности экрана, оригинала и клавиатуры</w:t>
      </w:r>
      <w:r w:rsidR="00240CFA">
        <w:rPr>
          <w:rFonts w:ascii="Times New Roman" w:hAnsi="Times New Roman" w:cs="Times New Roman"/>
          <w:sz w:val="24"/>
          <w:szCs w:val="24"/>
        </w:rPr>
        <w:t xml:space="preserve"> </w:t>
      </w:r>
      <w:r w:rsidRPr="00C261C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261CF">
        <w:rPr>
          <w:rFonts w:ascii="Times New Roman" w:hAnsi="Times New Roman" w:cs="Times New Roman"/>
          <w:color w:val="000000"/>
          <w:sz w:val="24"/>
          <w:szCs w:val="24"/>
        </w:rPr>
        <w:t>].</w:t>
      </w:r>
    </w:p>
    <w:p w:rsidR="000846A9" w:rsidRDefault="00984D3A" w:rsidP="000846A9">
      <w:pPr>
        <w:spacing w:line="240" w:lineRule="auto"/>
        <w:ind w:left="-28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54069">
        <w:rPr>
          <w:rFonts w:ascii="Times New Roman" w:hAnsi="Times New Roman" w:cs="Times New Roman"/>
          <w:color w:val="000000"/>
          <w:sz w:val="24"/>
          <w:szCs w:val="24"/>
        </w:rPr>
        <w:t>При анкетировании 97 студентов в возрасте 20-23 лет: 49,5% предъявляли жалобы на боль и ощущение песка в глазах, покраснение век, трудности перевода взгляда с близких на далекие предметы, быстрое утомление и ухудшение зрения.</w:t>
      </w:r>
      <w:proofErr w:type="gramEnd"/>
      <w:r w:rsidRPr="00154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4069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Нервно-эмоциональное напряжение при работе на ВДТ и ПК возникает из-за дефицита времени, большого объема и плотности информации, особенностей диалогового режима общения человека и ПК (сбои, оперативное ожидание, психологические особенности работы оператора, связанные эмоционально-волевой сферой).</w:t>
      </w:r>
      <w:r w:rsidRPr="00154069">
        <w:rPr>
          <w:rFonts w:ascii="Times New Roman" w:hAnsi="Times New Roman" w:cs="Times New Roman"/>
          <w:color w:val="000000"/>
          <w:sz w:val="24"/>
          <w:szCs w:val="24"/>
        </w:rPr>
        <w:t xml:space="preserve"> Нами выявлено, что 25,8% студентов предъявляли жалобы на головные боли, иногда с головокружением. У 56,8 % </w:t>
      </w:r>
      <w:proofErr w:type="gramStart"/>
      <w:r w:rsidRPr="00154069">
        <w:rPr>
          <w:rFonts w:ascii="Times New Roman" w:hAnsi="Times New Roman" w:cs="Times New Roman"/>
          <w:color w:val="000000"/>
          <w:sz w:val="24"/>
          <w:szCs w:val="24"/>
        </w:rPr>
        <w:t>опрошенных</w:t>
      </w:r>
      <w:proofErr w:type="gramEnd"/>
      <w:r w:rsidRPr="00154069">
        <w:rPr>
          <w:rFonts w:ascii="Times New Roman" w:hAnsi="Times New Roman" w:cs="Times New Roman"/>
          <w:color w:val="000000"/>
          <w:sz w:val="24"/>
          <w:szCs w:val="24"/>
        </w:rPr>
        <w:t xml:space="preserve"> нарушался сон, 8,3% жаловались на раздражение при работе за компьютером, 37,2 % отмечали эмоциональный подъем во время работы, а 43,3 % относили компьютер  к числу первого и последнего собеседника перед сном. Что касается проблем со стороны  опорно-двигательного аппарата (рук, шеи, плечевого пояса, спины), которые связаны с вынужденной рабочей позой, гиподинамией в сочетании с монотонностью труда, то 53,7 % студентов жаловались на боли в спине, а 11,4 % - на боли пальцев рук. </w:t>
      </w:r>
    </w:p>
    <w:p w:rsidR="002F5526" w:rsidRDefault="002F5526" w:rsidP="000846A9">
      <w:pPr>
        <w:spacing w:line="240" w:lineRule="auto"/>
        <w:ind w:left="-28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6D32" w:rsidRDefault="002F5526" w:rsidP="00F36D32">
      <w:pPr>
        <w:keepNext/>
        <w:spacing w:line="240" w:lineRule="auto"/>
        <w:ind w:left="-284" w:firstLine="709"/>
        <w:contextualSpacing/>
        <w:jc w:val="both"/>
      </w:pPr>
      <w:r w:rsidRPr="002F5526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912178" cy="3461657"/>
            <wp:effectExtent l="19050" t="0" r="21772" b="5443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F5526" w:rsidRPr="00F36D32" w:rsidRDefault="00F36D32" w:rsidP="00F36D32">
      <w:pPr>
        <w:pStyle w:val="aa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36D3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Рисунок </w:t>
      </w:r>
      <w:r w:rsidR="00010E1C" w:rsidRPr="00F36D3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fldChar w:fldCharType="begin"/>
      </w:r>
      <w:r w:rsidRPr="00F36D3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instrText xml:space="preserve"> SEQ Рисунок \* ARABIC </w:instrText>
      </w:r>
      <w:r w:rsidR="00010E1C" w:rsidRPr="00F36D3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fldChar w:fldCharType="separate"/>
      </w:r>
      <w:r w:rsidR="00236787">
        <w:rPr>
          <w:rFonts w:ascii="Times New Roman" w:hAnsi="Times New Roman" w:cs="Times New Roman"/>
          <w:b w:val="0"/>
          <w:noProof/>
          <w:color w:val="000000" w:themeColor="text1"/>
          <w:sz w:val="20"/>
          <w:szCs w:val="20"/>
        </w:rPr>
        <w:t>1</w:t>
      </w:r>
      <w:r w:rsidR="00010E1C" w:rsidRPr="00F36D3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fldChar w:fldCharType="end"/>
      </w:r>
    </w:p>
    <w:p w:rsidR="002F5526" w:rsidRDefault="002F5526" w:rsidP="000846A9">
      <w:pPr>
        <w:spacing w:line="240" w:lineRule="auto"/>
        <w:ind w:left="-28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46A9" w:rsidRDefault="00984D3A" w:rsidP="000846A9">
      <w:pPr>
        <w:spacing w:line="240" w:lineRule="auto"/>
        <w:ind w:left="-28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54069">
        <w:rPr>
          <w:rFonts w:ascii="Times New Roman" w:hAnsi="Times New Roman" w:cs="Times New Roman"/>
          <w:color w:val="000000"/>
          <w:sz w:val="24"/>
          <w:szCs w:val="24"/>
        </w:rPr>
        <w:t>Видеодисплейные</w:t>
      </w:r>
      <w:proofErr w:type="spellEnd"/>
      <w:r w:rsidRPr="00154069">
        <w:rPr>
          <w:rFonts w:ascii="Times New Roman" w:hAnsi="Times New Roman" w:cs="Times New Roman"/>
          <w:color w:val="000000"/>
          <w:sz w:val="24"/>
          <w:szCs w:val="24"/>
        </w:rPr>
        <w:t xml:space="preserve"> терминалы (ВДТ) и персональные компьютеры могут являться источником ряда вредных и опасных факторов производственной среды: излучения электромагнитных полей, воздействия статического электричества. Нередко условия труда при работе на ВДТ и ПК усугубляются повышенным уровнем шума, неудовлетворительными микроклиматическими условиями, недостаточной освещенностью. Часто на рабочих местах отсутствует специализированная мебель и с эргономических позиций организация рабочих мест неудовлетворительна. </w:t>
      </w:r>
    </w:p>
    <w:p w:rsidR="00304CEB" w:rsidRPr="000846A9" w:rsidRDefault="00984D3A" w:rsidP="00DB71D9">
      <w:pPr>
        <w:spacing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069">
        <w:rPr>
          <w:rFonts w:ascii="Times New Roman" w:hAnsi="Times New Roman" w:cs="Times New Roman"/>
          <w:color w:val="000000"/>
          <w:sz w:val="24"/>
          <w:szCs w:val="24"/>
        </w:rPr>
        <w:t xml:space="preserve">По-видимому, выявленные изменения в состоянии здоровья связаны, прежде </w:t>
      </w:r>
      <w:proofErr w:type="gramStart"/>
      <w:r w:rsidRPr="00154069">
        <w:rPr>
          <w:rFonts w:ascii="Times New Roman" w:hAnsi="Times New Roman" w:cs="Times New Roman"/>
          <w:color w:val="000000"/>
          <w:sz w:val="24"/>
          <w:szCs w:val="24"/>
        </w:rPr>
        <w:t>всего</w:t>
      </w:r>
      <w:proofErr w:type="gramEnd"/>
      <w:r w:rsidRPr="00154069">
        <w:rPr>
          <w:rFonts w:ascii="Times New Roman" w:hAnsi="Times New Roman" w:cs="Times New Roman"/>
          <w:color w:val="000000"/>
          <w:sz w:val="24"/>
          <w:szCs w:val="24"/>
        </w:rPr>
        <w:t xml:space="preserve"> с тем, что  86%  опрошенных не имеют представления о гигиенических требованиях к персональным электронно-вычислительным машинам и организации работы (</w:t>
      </w:r>
      <w:proofErr w:type="spellStart"/>
      <w:r w:rsidRPr="00154069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154069">
        <w:rPr>
          <w:rFonts w:ascii="Times New Roman" w:hAnsi="Times New Roman" w:cs="Times New Roman"/>
          <w:color w:val="000000"/>
          <w:sz w:val="24"/>
          <w:szCs w:val="24"/>
        </w:rPr>
        <w:t xml:space="preserve"> 2.2.2/2.4.1340-03).</w:t>
      </w:r>
      <w:r w:rsidR="00304CEB" w:rsidRPr="00154069">
        <w:rPr>
          <w:rFonts w:ascii="Times New Roman" w:hAnsi="Times New Roman" w:cs="Times New Roman"/>
          <w:sz w:val="24"/>
          <w:szCs w:val="24"/>
        </w:rPr>
        <w:t>Чтобы избежать и снизить уровень отрицательного воздействия на пользователя, при работе за компьютером важно соблюдать эргономические требования.</w:t>
      </w:r>
    </w:p>
    <w:p w:rsidR="00DB71D9" w:rsidRDefault="00DB71D9" w:rsidP="00DB71D9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84D3A" w:rsidRPr="00DB71D9" w:rsidRDefault="00DB71D9" w:rsidP="007C787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Библиографический список</w:t>
      </w:r>
      <w:r w:rsidRPr="00DB71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C261CF" w:rsidRPr="008C6F89" w:rsidRDefault="00C261CF" w:rsidP="00C261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C6F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06A" w:rsidRPr="00CD006A">
        <w:rPr>
          <w:rFonts w:ascii="Times New Roman" w:hAnsi="Times New Roman" w:cs="Times New Roman"/>
          <w:sz w:val="24"/>
          <w:szCs w:val="24"/>
        </w:rPr>
        <w:t xml:space="preserve">Котляр, Н.Ю. Особенности развития утомления у профессиональных пользователей </w:t>
      </w:r>
      <w:proofErr w:type="spellStart"/>
      <w:r w:rsidR="00CD006A" w:rsidRPr="00CD006A">
        <w:rPr>
          <w:rFonts w:ascii="Times New Roman" w:hAnsi="Times New Roman" w:cs="Times New Roman"/>
          <w:sz w:val="24"/>
          <w:szCs w:val="24"/>
        </w:rPr>
        <w:t>видеодисплейных</w:t>
      </w:r>
      <w:proofErr w:type="spellEnd"/>
      <w:r w:rsidR="00CD006A" w:rsidRPr="00CD006A">
        <w:rPr>
          <w:rFonts w:ascii="Times New Roman" w:hAnsi="Times New Roman" w:cs="Times New Roman"/>
          <w:sz w:val="24"/>
          <w:szCs w:val="24"/>
        </w:rPr>
        <w:t xml:space="preserve"> терминалов  [Текст] / Н.Ю. Котляр, В.Г. Суворов // Мед</w:t>
      </w:r>
      <w:proofErr w:type="gramStart"/>
      <w:r w:rsidR="00CD006A" w:rsidRPr="00CD00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D006A" w:rsidRPr="00CD00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006A" w:rsidRPr="00CD006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CD006A" w:rsidRPr="00CD006A">
        <w:rPr>
          <w:rFonts w:ascii="Times New Roman" w:hAnsi="Times New Roman" w:cs="Times New Roman"/>
          <w:sz w:val="24"/>
          <w:szCs w:val="24"/>
        </w:rPr>
        <w:t xml:space="preserve">руда и </w:t>
      </w:r>
      <w:proofErr w:type="spellStart"/>
      <w:r w:rsidR="00CD006A" w:rsidRPr="00CD006A">
        <w:rPr>
          <w:rFonts w:ascii="Times New Roman" w:hAnsi="Times New Roman" w:cs="Times New Roman"/>
          <w:sz w:val="24"/>
          <w:szCs w:val="24"/>
        </w:rPr>
        <w:t>пром</w:t>
      </w:r>
      <w:proofErr w:type="spellEnd"/>
      <w:r w:rsidR="00CD006A" w:rsidRPr="00CD006A">
        <w:rPr>
          <w:rFonts w:ascii="Times New Roman" w:hAnsi="Times New Roman" w:cs="Times New Roman"/>
          <w:sz w:val="24"/>
          <w:szCs w:val="24"/>
        </w:rPr>
        <w:t>. экология. - 1999. - №7. - С.20-25.</w:t>
      </w:r>
    </w:p>
    <w:p w:rsidR="00C261CF" w:rsidRDefault="00C261CF" w:rsidP="00C261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C6F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F89">
        <w:rPr>
          <w:rFonts w:ascii="Times New Roman" w:hAnsi="Times New Roman" w:cs="Times New Roman"/>
          <w:sz w:val="24"/>
          <w:szCs w:val="24"/>
        </w:rPr>
        <w:t>Панасюк В.В., Характеристика ВДТ. Еще раз об условиях труда операторов ПК</w:t>
      </w:r>
      <w:r w:rsidR="00473B45">
        <w:rPr>
          <w:rFonts w:ascii="Times New Roman" w:hAnsi="Times New Roman" w:cs="Times New Roman"/>
          <w:sz w:val="24"/>
          <w:szCs w:val="24"/>
        </w:rPr>
        <w:t>/</w:t>
      </w:r>
      <w:r w:rsidR="00473B45" w:rsidRPr="00473B45">
        <w:rPr>
          <w:rFonts w:ascii="Times New Roman" w:hAnsi="Times New Roman" w:cs="Times New Roman"/>
          <w:sz w:val="24"/>
          <w:szCs w:val="24"/>
        </w:rPr>
        <w:t xml:space="preserve"> </w:t>
      </w:r>
      <w:r w:rsidR="00473B45">
        <w:rPr>
          <w:rFonts w:ascii="Times New Roman" w:hAnsi="Times New Roman" w:cs="Times New Roman"/>
          <w:sz w:val="24"/>
          <w:szCs w:val="24"/>
        </w:rPr>
        <w:t>В.В.Панасюк,</w:t>
      </w:r>
      <w:r w:rsidR="00473B45" w:rsidRPr="00473B45">
        <w:rPr>
          <w:rFonts w:ascii="Times New Roman" w:hAnsi="Times New Roman" w:cs="Times New Roman"/>
          <w:sz w:val="24"/>
          <w:szCs w:val="24"/>
        </w:rPr>
        <w:t xml:space="preserve"> </w:t>
      </w:r>
      <w:r w:rsidR="00473B45" w:rsidRPr="008C6F89">
        <w:rPr>
          <w:rFonts w:ascii="Times New Roman" w:hAnsi="Times New Roman" w:cs="Times New Roman"/>
          <w:sz w:val="24"/>
          <w:szCs w:val="24"/>
        </w:rPr>
        <w:t xml:space="preserve">В.И. Фомин </w:t>
      </w:r>
      <w:r w:rsidRPr="008C6F89">
        <w:rPr>
          <w:rFonts w:ascii="Times New Roman" w:hAnsi="Times New Roman" w:cs="Times New Roman"/>
          <w:sz w:val="24"/>
          <w:szCs w:val="24"/>
        </w:rPr>
        <w:t>// Мир ПК: новостная лента. – 2000. – № 8. – С.112-113.</w:t>
      </w:r>
    </w:p>
    <w:p w:rsidR="00C261CF" w:rsidRPr="00CD006A" w:rsidRDefault="00C261CF" w:rsidP="00C261C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3. </w:t>
      </w:r>
      <w:r w:rsidRPr="00C261CF">
        <w:rPr>
          <w:rFonts w:ascii="Times New Roman" w:hAnsi="Times New Roman" w:cs="Times New Roman"/>
          <w:bCs/>
          <w:kern w:val="36"/>
          <w:sz w:val="24"/>
          <w:szCs w:val="24"/>
        </w:rPr>
        <w:t xml:space="preserve">Инструкция по организации работ, охране труда и экологической безопасности при работе на ПЭВМ в издательствах и на полиграфических предприятиях </w:t>
      </w:r>
      <w:proofErr w:type="spellStart"/>
      <w:r w:rsidRPr="00C261CF">
        <w:rPr>
          <w:rFonts w:ascii="Times New Roman" w:hAnsi="Times New Roman" w:cs="Times New Roman"/>
          <w:bCs/>
          <w:kern w:val="36"/>
          <w:sz w:val="24"/>
          <w:szCs w:val="24"/>
        </w:rPr>
        <w:t>Госкомпечати</w:t>
      </w:r>
      <w:proofErr w:type="spellEnd"/>
      <w:r w:rsidRPr="00C261CF">
        <w:rPr>
          <w:rFonts w:ascii="Times New Roman" w:hAnsi="Times New Roman" w:cs="Times New Roman"/>
          <w:bCs/>
          <w:kern w:val="36"/>
          <w:sz w:val="24"/>
          <w:szCs w:val="24"/>
        </w:rPr>
        <w:t xml:space="preserve"> России</w:t>
      </w:r>
      <w:r w:rsidR="00CD006A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C261CF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>//</w:t>
      </w:r>
      <w:r w:rsidR="00CD006A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C261CF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>Библиотека гостов, стандартов и нормативов.</w:t>
      </w:r>
      <w:r w:rsidR="00CD006A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</w:t>
      </w:r>
      <w:proofErr w:type="gramStart"/>
      <w:r w:rsidR="00CD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hyperlink r:id="rId6" w:history="1">
        <w:r w:rsidRPr="00C261C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http://www.infosait.ru/norma_doc/45/45144/index.htm</w:t>
        </w:r>
      </w:hyperlink>
      <w:r w:rsidRPr="00C261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D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984D3A" w:rsidRPr="00CC6F9C" w:rsidRDefault="00984D3A" w:rsidP="00CC6F9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84D3A" w:rsidRPr="00CC6F9C" w:rsidSect="0015406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8628F"/>
    <w:multiLevelType w:val="hybridMultilevel"/>
    <w:tmpl w:val="98E8A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14766"/>
    <w:multiLevelType w:val="hybridMultilevel"/>
    <w:tmpl w:val="278ED0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F7D28"/>
    <w:multiLevelType w:val="hybridMultilevel"/>
    <w:tmpl w:val="99DE5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A02EC"/>
    <w:multiLevelType w:val="hybridMultilevel"/>
    <w:tmpl w:val="6E844AA4"/>
    <w:lvl w:ilvl="0" w:tplc="EB06EA3A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8F04CE"/>
    <w:multiLevelType w:val="hybridMultilevel"/>
    <w:tmpl w:val="EE68B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0C3A49"/>
    <w:multiLevelType w:val="hybridMultilevel"/>
    <w:tmpl w:val="82B00302"/>
    <w:lvl w:ilvl="0" w:tplc="0419000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7DE75814"/>
    <w:multiLevelType w:val="hybridMultilevel"/>
    <w:tmpl w:val="76FE5616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F9C"/>
    <w:rsid w:val="00010E1C"/>
    <w:rsid w:val="000846A9"/>
    <w:rsid w:val="00104466"/>
    <w:rsid w:val="00104898"/>
    <w:rsid w:val="001243D8"/>
    <w:rsid w:val="00154069"/>
    <w:rsid w:val="001E731C"/>
    <w:rsid w:val="00236787"/>
    <w:rsid w:val="00240CFA"/>
    <w:rsid w:val="00253856"/>
    <w:rsid w:val="002C5233"/>
    <w:rsid w:val="002F5526"/>
    <w:rsid w:val="00304CEB"/>
    <w:rsid w:val="003218CD"/>
    <w:rsid w:val="00322CBB"/>
    <w:rsid w:val="003A07FF"/>
    <w:rsid w:val="003B54AB"/>
    <w:rsid w:val="003C0092"/>
    <w:rsid w:val="00473B45"/>
    <w:rsid w:val="004E2C24"/>
    <w:rsid w:val="004F54F5"/>
    <w:rsid w:val="0053569B"/>
    <w:rsid w:val="006A2D55"/>
    <w:rsid w:val="006B0116"/>
    <w:rsid w:val="006D083D"/>
    <w:rsid w:val="006F6EBB"/>
    <w:rsid w:val="0070314B"/>
    <w:rsid w:val="00724811"/>
    <w:rsid w:val="007C7875"/>
    <w:rsid w:val="00913E77"/>
    <w:rsid w:val="00984D3A"/>
    <w:rsid w:val="00B92913"/>
    <w:rsid w:val="00BB0972"/>
    <w:rsid w:val="00C261CF"/>
    <w:rsid w:val="00C81993"/>
    <w:rsid w:val="00CC6F9C"/>
    <w:rsid w:val="00CD006A"/>
    <w:rsid w:val="00DB71D9"/>
    <w:rsid w:val="00DC3A20"/>
    <w:rsid w:val="00E64295"/>
    <w:rsid w:val="00EA6F78"/>
    <w:rsid w:val="00EF033F"/>
    <w:rsid w:val="00F22C1A"/>
    <w:rsid w:val="00F36D32"/>
    <w:rsid w:val="00F52A5A"/>
    <w:rsid w:val="00F6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66"/>
  </w:style>
  <w:style w:type="paragraph" w:styleId="2">
    <w:name w:val="heading 2"/>
    <w:basedOn w:val="a"/>
    <w:link w:val="20"/>
    <w:uiPriority w:val="9"/>
    <w:qFormat/>
    <w:rsid w:val="00DC3A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6F9C"/>
  </w:style>
  <w:style w:type="paragraph" w:styleId="a3">
    <w:name w:val="Normal (Web)"/>
    <w:basedOn w:val="a"/>
    <w:uiPriority w:val="99"/>
    <w:unhideWhenUsed/>
    <w:rsid w:val="00EF0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84D3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84D3A"/>
    <w:rPr>
      <w:color w:val="0000FF" w:themeColor="hyperlink"/>
      <w:u w:val="single"/>
    </w:rPr>
  </w:style>
  <w:style w:type="paragraph" w:styleId="a6">
    <w:name w:val="Body Text"/>
    <w:basedOn w:val="a"/>
    <w:link w:val="a7"/>
    <w:rsid w:val="00984D3A"/>
    <w:pPr>
      <w:spacing w:after="4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984D3A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DC3A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2F5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5526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F36D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b">
    <w:name w:val="Strong"/>
    <w:basedOn w:val="a0"/>
    <w:uiPriority w:val="22"/>
    <w:qFormat/>
    <w:rsid w:val="00C261CF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CD006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sait.ru/norma_doc/45/45144/index.htm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>
      <c:tx>
        <c:rich>
          <a:bodyPr/>
          <a:lstStyle/>
          <a:p>
            <a:pPr>
              <a:defRPr/>
            </a:pPr>
            <a:r>
              <a:rPr lang="ru-RU"/>
              <a:t>Кол-во ответов в %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Боли в глазах</c:v>
                </c:pt>
                <c:pt idx="1">
                  <c:v>Головные боли</c:v>
                </c:pt>
                <c:pt idx="2">
                  <c:v>Нарушенный сон</c:v>
                </c:pt>
                <c:pt idx="3">
                  <c:v>Раздражение</c:v>
                </c:pt>
                <c:pt idx="4">
                  <c:v>Эмоциональный подъем</c:v>
                </c:pt>
                <c:pt idx="5">
                  <c:v>Длительная работа за ПК</c:v>
                </c:pt>
                <c:pt idx="6">
                  <c:v>Боли в спине</c:v>
                </c:pt>
                <c:pt idx="7">
                  <c:v>Боли пальцев рук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49.5</c:v>
                </c:pt>
                <c:pt idx="1">
                  <c:v>25.8</c:v>
                </c:pt>
                <c:pt idx="2">
                  <c:v>56.8</c:v>
                </c:pt>
                <c:pt idx="3">
                  <c:v>8.3000000000000007</c:v>
                </c:pt>
                <c:pt idx="4">
                  <c:v>37.200000000000003</c:v>
                </c:pt>
                <c:pt idx="5">
                  <c:v>43.3</c:v>
                </c:pt>
                <c:pt idx="6">
                  <c:v>53.7</c:v>
                </c:pt>
                <c:pt idx="7">
                  <c:v>11.4</c:v>
                </c:pt>
              </c:numCache>
            </c:numRef>
          </c:val>
        </c:ser>
        <c:shape val="box"/>
        <c:axId val="82461440"/>
        <c:axId val="82462976"/>
        <c:axId val="0"/>
      </c:bar3DChart>
      <c:catAx>
        <c:axId val="82461440"/>
        <c:scaling>
          <c:orientation val="minMax"/>
        </c:scaling>
        <c:axPos val="b"/>
        <c:numFmt formatCode="General" sourceLinked="1"/>
        <c:tickLblPos val="nextTo"/>
        <c:crossAx val="82462976"/>
        <c:crosses val="autoZero"/>
        <c:auto val="1"/>
        <c:lblAlgn val="ctr"/>
        <c:lblOffset val="100"/>
      </c:catAx>
      <c:valAx>
        <c:axId val="82462976"/>
        <c:scaling>
          <c:orientation val="minMax"/>
        </c:scaling>
        <c:axPos val="l"/>
        <c:majorGridlines/>
        <c:numFmt formatCode="General" sourceLinked="1"/>
        <c:tickLblPos val="nextTo"/>
        <c:crossAx val="82461440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20</cp:revision>
  <cp:lastPrinted>2015-06-24T04:59:00Z</cp:lastPrinted>
  <dcterms:created xsi:type="dcterms:W3CDTF">2015-06-09T04:17:00Z</dcterms:created>
  <dcterms:modified xsi:type="dcterms:W3CDTF">2015-06-24T05:01:00Z</dcterms:modified>
</cp:coreProperties>
</file>