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3D" w:rsidRDefault="00EB486D" w:rsidP="007E0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486D">
        <w:rPr>
          <w:rFonts w:ascii="Times New Roman" w:hAnsi="Times New Roman" w:cs="Times New Roman"/>
          <w:sz w:val="24"/>
          <w:szCs w:val="24"/>
        </w:rPr>
        <w:t>УДК 331.45</w:t>
      </w:r>
    </w:p>
    <w:p w:rsidR="00CF1F7C" w:rsidRPr="00EB486D" w:rsidRDefault="00CF1F7C" w:rsidP="007E0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86D" w:rsidRDefault="0004048D" w:rsidP="00CF1F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ОРГАНИЗАЦИИ И УПРАВЛЕНИЕ </w:t>
      </w:r>
      <w:r w:rsidR="00EB486D" w:rsidRPr="00EB486D">
        <w:rPr>
          <w:rFonts w:ascii="Times New Roman" w:hAnsi="Times New Roman" w:cs="Times New Roman"/>
          <w:sz w:val="24"/>
          <w:szCs w:val="24"/>
        </w:rPr>
        <w:t xml:space="preserve"> РАБОТАМИ ПО ОХРАНЕ ТРУДА В ОМСКОМ ГОСУДАРСТВЕННОМ ТЕХНИЧЕСКОМ УНИВЕРСИТЕТЕ</w:t>
      </w:r>
    </w:p>
    <w:p w:rsidR="00CF1F7C" w:rsidRPr="00EB486D" w:rsidRDefault="00CF1F7C" w:rsidP="00CF1F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B486D" w:rsidRPr="00EB486D" w:rsidRDefault="00EB486D" w:rsidP="007E04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86D">
        <w:rPr>
          <w:rFonts w:ascii="Times New Roman" w:hAnsi="Times New Roman" w:cs="Times New Roman"/>
          <w:i/>
          <w:sz w:val="24"/>
          <w:szCs w:val="24"/>
        </w:rPr>
        <w:t>А.М.  Добренко, Н.В. Ватутина, Е.А. Кулагина</w:t>
      </w:r>
    </w:p>
    <w:p w:rsidR="00EB486D" w:rsidRPr="00EB486D" w:rsidRDefault="00EB486D" w:rsidP="007E0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86D">
        <w:rPr>
          <w:rFonts w:ascii="Times New Roman" w:hAnsi="Times New Roman" w:cs="Times New Roman"/>
          <w:sz w:val="24"/>
          <w:szCs w:val="24"/>
        </w:rPr>
        <w:t>Омский государственный технический университет, г. Омск, Россия</w:t>
      </w:r>
    </w:p>
    <w:p w:rsidR="00EB486D" w:rsidRPr="00EB486D" w:rsidRDefault="00EB486D" w:rsidP="007E0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195" w:rsidRDefault="00EB486D" w:rsidP="007E0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86D">
        <w:rPr>
          <w:rFonts w:ascii="Times New Roman" w:hAnsi="Times New Roman" w:cs="Times New Roman"/>
          <w:i/>
          <w:sz w:val="24"/>
          <w:szCs w:val="24"/>
        </w:rPr>
        <w:t>Аннотация</w:t>
      </w:r>
      <w:r w:rsidRPr="00EB486D">
        <w:rPr>
          <w:rFonts w:ascii="Times New Roman" w:hAnsi="Times New Roman" w:cs="Times New Roman"/>
          <w:sz w:val="24"/>
          <w:szCs w:val="24"/>
        </w:rPr>
        <w:t>:</w:t>
      </w:r>
      <w:r w:rsidR="00B91A42">
        <w:rPr>
          <w:rFonts w:ascii="Times New Roman" w:hAnsi="Times New Roman" w:cs="Times New Roman"/>
          <w:sz w:val="24"/>
          <w:szCs w:val="24"/>
        </w:rPr>
        <w:t xml:space="preserve"> р</w:t>
      </w:r>
      <w:r w:rsidR="00EB4195">
        <w:rPr>
          <w:rFonts w:ascii="Times New Roman" w:hAnsi="Times New Roman" w:cs="Times New Roman"/>
          <w:sz w:val="24"/>
          <w:szCs w:val="24"/>
        </w:rPr>
        <w:t>абота посвящена анализу и управлению охраны труда в высшем учебном заведении, что позволяет создать оптимальные условия труда на рабочих местах.</w:t>
      </w:r>
    </w:p>
    <w:p w:rsidR="00EB486D" w:rsidRDefault="00EB4195" w:rsidP="007E0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195">
        <w:rPr>
          <w:rFonts w:ascii="Times New Roman" w:hAnsi="Times New Roman" w:cs="Times New Roman"/>
          <w:i/>
          <w:sz w:val="24"/>
          <w:szCs w:val="24"/>
        </w:rPr>
        <w:t xml:space="preserve">Ключевые </w:t>
      </w:r>
      <w:proofErr w:type="gramStart"/>
      <w:r w:rsidRPr="00EB4195">
        <w:rPr>
          <w:rFonts w:ascii="Times New Roman" w:hAnsi="Times New Roman" w:cs="Times New Roman"/>
          <w:i/>
          <w:sz w:val="24"/>
          <w:szCs w:val="24"/>
        </w:rPr>
        <w:t>слова</w:t>
      </w:r>
      <w:r w:rsidR="00B91A42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охрана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труда, условия труда, управление охраной труда. </w:t>
      </w:r>
    </w:p>
    <w:p w:rsidR="00EB4195" w:rsidRDefault="00EB4195" w:rsidP="007E0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195" w:rsidRDefault="00EB4195" w:rsidP="007E0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в России большое значение придается охране труда и улучшению условий труда на рабочих местах. Охрана труда и улучшение условий труда представляет интерес для работодателя, как инструмент повышения количества и качества продукции или услуг, и уменьшения экономических издержек.</w:t>
      </w:r>
    </w:p>
    <w:p w:rsidR="004E0A0E" w:rsidRDefault="00BE4800" w:rsidP="007E0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Омском государственном техническом университете </w:t>
      </w:r>
      <w:r w:rsidR="00EB1A3C" w:rsidRPr="00EB1A3C">
        <w:rPr>
          <w:rFonts w:ascii="Times New Roman" w:hAnsi="Times New Roman" w:cs="Times New Roman"/>
          <w:sz w:val="24"/>
          <w:szCs w:val="24"/>
        </w:rPr>
        <w:t>создана служба охраны труда и введена должность специалиста по охране труда с уч</w:t>
      </w:r>
      <w:r w:rsidR="007E04AB">
        <w:rPr>
          <w:rFonts w:ascii="Times New Roman" w:hAnsi="Times New Roman" w:cs="Times New Roman"/>
          <w:sz w:val="24"/>
          <w:szCs w:val="24"/>
        </w:rPr>
        <w:t>е</w:t>
      </w:r>
      <w:r w:rsidR="00EB1A3C" w:rsidRPr="00EB1A3C">
        <w:rPr>
          <w:rFonts w:ascii="Times New Roman" w:hAnsi="Times New Roman" w:cs="Times New Roman"/>
          <w:sz w:val="24"/>
          <w:szCs w:val="24"/>
        </w:rPr>
        <w:t>том специфики производства.</w:t>
      </w:r>
    </w:p>
    <w:p w:rsidR="00EB1A3C" w:rsidRDefault="00EB1A3C" w:rsidP="007E0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A3C">
        <w:rPr>
          <w:rFonts w:ascii="Times New Roman" w:hAnsi="Times New Roman" w:cs="Times New Roman"/>
          <w:sz w:val="24"/>
          <w:szCs w:val="24"/>
        </w:rPr>
        <w:t xml:space="preserve">Функции управления охраной труда </w:t>
      </w:r>
      <w:proofErr w:type="gramStart"/>
      <w:r w:rsidRPr="00EB1A3C">
        <w:rPr>
          <w:rFonts w:ascii="Times New Roman" w:hAnsi="Times New Roman" w:cs="Times New Roman"/>
          <w:sz w:val="24"/>
          <w:szCs w:val="24"/>
        </w:rPr>
        <w:t>согласно положения</w:t>
      </w:r>
      <w:proofErr w:type="gramEnd"/>
      <w:r w:rsidRPr="00EB1A3C">
        <w:rPr>
          <w:rFonts w:ascii="Times New Roman" w:hAnsi="Times New Roman" w:cs="Times New Roman"/>
          <w:sz w:val="24"/>
          <w:szCs w:val="24"/>
        </w:rPr>
        <w:t xml:space="preserve"> о подразделении в </w:t>
      </w:r>
      <w:r w:rsidR="00BE4800" w:rsidRPr="00BE4800">
        <w:rPr>
          <w:rFonts w:ascii="Times New Roman" w:hAnsi="Times New Roman" w:cs="Times New Roman"/>
          <w:sz w:val="24"/>
          <w:szCs w:val="24"/>
        </w:rPr>
        <w:t>Омском государственном техническом университете</w:t>
      </w:r>
      <w:r w:rsidRPr="00EB1A3C">
        <w:rPr>
          <w:rFonts w:ascii="Times New Roman" w:hAnsi="Times New Roman" w:cs="Times New Roman"/>
          <w:sz w:val="24"/>
          <w:szCs w:val="24"/>
        </w:rPr>
        <w:t xml:space="preserve"> в целом и в структурных подразделениях следующие:</w:t>
      </w:r>
    </w:p>
    <w:p w:rsidR="00EB1A3C" w:rsidRPr="00EB1A3C" w:rsidRDefault="00CA47CB" w:rsidP="007E0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1A3C" w:rsidRPr="00EB1A3C">
        <w:rPr>
          <w:rFonts w:ascii="Times New Roman" w:hAnsi="Times New Roman" w:cs="Times New Roman"/>
          <w:sz w:val="24"/>
          <w:szCs w:val="24"/>
        </w:rPr>
        <w:t>организация и координация работ в области охраны труда – формирование органов управления, установление обязанностей и порядка взаимодействия лиц, участвующих в управлении, принятие и реализация управленческих решений;</w:t>
      </w:r>
    </w:p>
    <w:p w:rsidR="00EB1A3C" w:rsidRPr="00CA47CB" w:rsidRDefault="00CA47CB" w:rsidP="007E0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1A3C" w:rsidRPr="00CA47CB">
        <w:rPr>
          <w:rFonts w:ascii="Times New Roman" w:hAnsi="Times New Roman" w:cs="Times New Roman"/>
          <w:sz w:val="24"/>
          <w:szCs w:val="24"/>
        </w:rPr>
        <w:t>планирование работ по охране труда – определение заданий подразделениям и службам предприятия;</w:t>
      </w:r>
    </w:p>
    <w:p w:rsidR="00EB1A3C" w:rsidRPr="00CA47CB" w:rsidRDefault="00CA47CB" w:rsidP="007E0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EB1A3C" w:rsidRPr="00CA47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B1A3C" w:rsidRPr="00CA47CB">
        <w:rPr>
          <w:rFonts w:ascii="Times New Roman" w:hAnsi="Times New Roman" w:cs="Times New Roman"/>
          <w:sz w:val="24"/>
          <w:szCs w:val="24"/>
        </w:rPr>
        <w:t xml:space="preserve"> состоянием охраны труда – проверка состояния условий труда работающих, выявление отклонений от требований стандартов, норм и правил органов государственного надзора и других нормативных документов по охране труда, проверка выполнения службами и подразделениями обязанностей в области охраны труда и т.д.;</w:t>
      </w:r>
    </w:p>
    <w:p w:rsidR="00EB1A3C" w:rsidRPr="00CA47CB" w:rsidRDefault="00CA47CB" w:rsidP="007E0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1A3C" w:rsidRPr="00CA47CB">
        <w:rPr>
          <w:rFonts w:ascii="Times New Roman" w:hAnsi="Times New Roman" w:cs="Times New Roman"/>
          <w:sz w:val="24"/>
          <w:szCs w:val="24"/>
        </w:rPr>
        <w:t>уч</w:t>
      </w:r>
      <w:r w:rsidR="007E04AB">
        <w:rPr>
          <w:rFonts w:ascii="Times New Roman" w:hAnsi="Times New Roman" w:cs="Times New Roman"/>
          <w:sz w:val="24"/>
          <w:szCs w:val="24"/>
        </w:rPr>
        <w:t>е</w:t>
      </w:r>
      <w:r w:rsidR="00EB1A3C" w:rsidRPr="00CA47CB">
        <w:rPr>
          <w:rFonts w:ascii="Times New Roman" w:hAnsi="Times New Roman" w:cs="Times New Roman"/>
          <w:sz w:val="24"/>
          <w:szCs w:val="24"/>
        </w:rPr>
        <w:t>т, анализ и оценка показателей состояния охраны труда – получение информации для разработки и принятия управленческих решений;</w:t>
      </w:r>
    </w:p>
    <w:p w:rsidR="004E0A0E" w:rsidRPr="00CA47CB" w:rsidRDefault="00CA47CB" w:rsidP="007E0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1A3C" w:rsidRPr="00CA47CB">
        <w:rPr>
          <w:rFonts w:ascii="Times New Roman" w:hAnsi="Times New Roman" w:cs="Times New Roman"/>
          <w:sz w:val="24"/>
          <w:szCs w:val="24"/>
        </w:rPr>
        <w:t>стимулирование работы по охране труда – создание заинтересованности работающих в обеспечении безопасных и здоровых условий труда на рабочих местах, производственных участков, в цехах и на предприятии в целом.</w:t>
      </w:r>
    </w:p>
    <w:p w:rsidR="00EB1A3C" w:rsidRPr="00EB1A3C" w:rsidRDefault="00EB1A3C" w:rsidP="007E0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A3C">
        <w:rPr>
          <w:rFonts w:ascii="Times New Roman" w:hAnsi="Times New Roman" w:cs="Times New Roman"/>
          <w:sz w:val="24"/>
          <w:szCs w:val="24"/>
        </w:rPr>
        <w:t xml:space="preserve">Положение о подразделении службы охраны труда в </w:t>
      </w:r>
      <w:r w:rsidR="00BE4800" w:rsidRPr="00BE4800">
        <w:rPr>
          <w:rFonts w:ascii="Times New Roman" w:hAnsi="Times New Roman" w:cs="Times New Roman"/>
          <w:sz w:val="24"/>
          <w:szCs w:val="24"/>
        </w:rPr>
        <w:t xml:space="preserve">Омском государственном техническом университете </w:t>
      </w:r>
      <w:r w:rsidRPr="00EB1A3C">
        <w:rPr>
          <w:rFonts w:ascii="Times New Roman" w:hAnsi="Times New Roman" w:cs="Times New Roman"/>
          <w:sz w:val="24"/>
          <w:szCs w:val="24"/>
        </w:rPr>
        <w:t>состоит из 5 разделов:</w:t>
      </w:r>
    </w:p>
    <w:p w:rsidR="00EB1A3C" w:rsidRPr="00EB1A3C" w:rsidRDefault="007E04AB" w:rsidP="007E04A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1A3C" w:rsidRPr="00EB1A3C">
        <w:rPr>
          <w:rFonts w:ascii="Times New Roman" w:hAnsi="Times New Roman" w:cs="Times New Roman"/>
          <w:sz w:val="24"/>
          <w:szCs w:val="24"/>
        </w:rPr>
        <w:t>общие положения;</w:t>
      </w:r>
    </w:p>
    <w:p w:rsidR="00EB1A3C" w:rsidRPr="00EB1A3C" w:rsidRDefault="007E04AB" w:rsidP="007E04A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1A3C" w:rsidRPr="00EB1A3C">
        <w:rPr>
          <w:rFonts w:ascii="Times New Roman" w:hAnsi="Times New Roman" w:cs="Times New Roman"/>
          <w:sz w:val="24"/>
          <w:szCs w:val="24"/>
        </w:rPr>
        <w:t>основные задачи;</w:t>
      </w:r>
    </w:p>
    <w:p w:rsidR="00EB1A3C" w:rsidRPr="00EB1A3C" w:rsidRDefault="007E04AB" w:rsidP="007E04A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1A3C" w:rsidRPr="00EB1A3C">
        <w:rPr>
          <w:rFonts w:ascii="Times New Roman" w:hAnsi="Times New Roman" w:cs="Times New Roman"/>
          <w:sz w:val="24"/>
          <w:szCs w:val="24"/>
        </w:rPr>
        <w:t>функции;</w:t>
      </w:r>
    </w:p>
    <w:p w:rsidR="00EB1A3C" w:rsidRPr="00EB1A3C" w:rsidRDefault="007E04AB" w:rsidP="007E04A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1A3C" w:rsidRPr="00EB1A3C">
        <w:rPr>
          <w:rFonts w:ascii="Times New Roman" w:hAnsi="Times New Roman" w:cs="Times New Roman"/>
          <w:sz w:val="24"/>
          <w:szCs w:val="24"/>
        </w:rPr>
        <w:t>права;</w:t>
      </w:r>
    </w:p>
    <w:p w:rsidR="00EB1A3C" w:rsidRPr="00EB1A3C" w:rsidRDefault="007E04AB" w:rsidP="007E04A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1A3C" w:rsidRPr="00EB1A3C">
        <w:rPr>
          <w:rFonts w:ascii="Times New Roman" w:hAnsi="Times New Roman" w:cs="Times New Roman"/>
          <w:sz w:val="24"/>
          <w:szCs w:val="24"/>
        </w:rPr>
        <w:t>ответственность;</w:t>
      </w:r>
    </w:p>
    <w:p w:rsidR="00EB1A3C" w:rsidRPr="00EB1A3C" w:rsidRDefault="007E04AB" w:rsidP="001150A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1A3C" w:rsidRPr="00EB1A3C">
        <w:rPr>
          <w:rFonts w:ascii="Times New Roman" w:hAnsi="Times New Roman" w:cs="Times New Roman"/>
          <w:sz w:val="24"/>
          <w:szCs w:val="24"/>
        </w:rPr>
        <w:t>взаимоотношения службы охраны труда с другими подразделениями университета.</w:t>
      </w:r>
    </w:p>
    <w:p w:rsidR="00EB1A3C" w:rsidRPr="00EB1A3C" w:rsidRDefault="00EB1A3C" w:rsidP="007E0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A3C">
        <w:rPr>
          <w:rFonts w:ascii="Times New Roman" w:hAnsi="Times New Roman" w:cs="Times New Roman"/>
          <w:sz w:val="24"/>
          <w:szCs w:val="24"/>
        </w:rPr>
        <w:t>В разделе «Общие положения» указываются: название, место в организационной структуре управления, степень самостоятельности, непосредственное подчинение, непосредственное руководство службой.</w:t>
      </w:r>
      <w:r w:rsidR="00F26BBE">
        <w:rPr>
          <w:rFonts w:ascii="Times New Roman" w:hAnsi="Times New Roman" w:cs="Times New Roman"/>
          <w:sz w:val="24"/>
          <w:szCs w:val="24"/>
        </w:rPr>
        <w:t xml:space="preserve"> </w:t>
      </w:r>
      <w:r w:rsidRPr="00EB1A3C">
        <w:rPr>
          <w:rFonts w:ascii="Times New Roman" w:hAnsi="Times New Roman" w:cs="Times New Roman"/>
          <w:sz w:val="24"/>
          <w:szCs w:val="24"/>
        </w:rPr>
        <w:t>Та</w:t>
      </w:r>
      <w:r w:rsidR="00F26BBE">
        <w:rPr>
          <w:rFonts w:ascii="Times New Roman" w:hAnsi="Times New Roman" w:cs="Times New Roman"/>
          <w:sz w:val="24"/>
          <w:szCs w:val="24"/>
        </w:rPr>
        <w:t>м</w:t>
      </w:r>
      <w:r w:rsidRPr="00EB1A3C">
        <w:rPr>
          <w:rFonts w:ascii="Times New Roman" w:hAnsi="Times New Roman" w:cs="Times New Roman"/>
          <w:sz w:val="24"/>
          <w:szCs w:val="24"/>
        </w:rPr>
        <w:t xml:space="preserve"> же приводится перечень основных правовых, директивных, нормативных и инструктивных материалов, которыми служба руководствуется в своей деятельности.</w:t>
      </w:r>
    </w:p>
    <w:p w:rsidR="00EB1A3C" w:rsidRPr="00EB1A3C" w:rsidRDefault="00EB1A3C" w:rsidP="007E0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A3C">
        <w:rPr>
          <w:rFonts w:ascii="Times New Roman" w:hAnsi="Times New Roman" w:cs="Times New Roman"/>
          <w:sz w:val="24"/>
          <w:szCs w:val="24"/>
        </w:rPr>
        <w:t>Проведя сравнительный анализ существующего положения о подразделении службы охраны труда можно сделать вывод, что:</w:t>
      </w:r>
    </w:p>
    <w:p w:rsidR="00EB1A3C" w:rsidRPr="00EB1A3C" w:rsidRDefault="00EB1A3C" w:rsidP="007E0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A3C">
        <w:rPr>
          <w:rFonts w:ascii="Times New Roman" w:hAnsi="Times New Roman" w:cs="Times New Roman"/>
          <w:sz w:val="24"/>
          <w:szCs w:val="24"/>
        </w:rPr>
        <w:lastRenderedPageBreak/>
        <w:t>1. Организация труда работников предусматривает строгую регламентацию их должностных обязанностей и закрепление за каждым из них определ</w:t>
      </w:r>
      <w:r w:rsidR="00B42FE9">
        <w:rPr>
          <w:rFonts w:ascii="Times New Roman" w:hAnsi="Times New Roman" w:cs="Times New Roman"/>
          <w:sz w:val="24"/>
          <w:szCs w:val="24"/>
        </w:rPr>
        <w:t>е</w:t>
      </w:r>
      <w:r w:rsidRPr="00EB1A3C">
        <w:rPr>
          <w:rFonts w:ascii="Times New Roman" w:hAnsi="Times New Roman" w:cs="Times New Roman"/>
          <w:sz w:val="24"/>
          <w:szCs w:val="24"/>
        </w:rPr>
        <w:t xml:space="preserve">нных структурных подразделений или направлений работы. При любой организационной структуре служба охраны труда находится в непосредственном подчинении у руководителя организации. В положении службы охраны труда </w:t>
      </w:r>
      <w:r w:rsidR="00BE4800" w:rsidRPr="00BE4800">
        <w:rPr>
          <w:rFonts w:ascii="Times New Roman" w:hAnsi="Times New Roman" w:cs="Times New Roman"/>
          <w:sz w:val="24"/>
          <w:szCs w:val="24"/>
        </w:rPr>
        <w:t>Омско</w:t>
      </w:r>
      <w:r w:rsidR="00F26BBE">
        <w:rPr>
          <w:rFonts w:ascii="Times New Roman" w:hAnsi="Times New Roman" w:cs="Times New Roman"/>
          <w:sz w:val="24"/>
          <w:szCs w:val="24"/>
        </w:rPr>
        <w:t>го</w:t>
      </w:r>
      <w:r w:rsidR="00BE4800" w:rsidRPr="00BE4800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F26BBE">
        <w:rPr>
          <w:rFonts w:ascii="Times New Roman" w:hAnsi="Times New Roman" w:cs="Times New Roman"/>
          <w:sz w:val="24"/>
          <w:szCs w:val="24"/>
        </w:rPr>
        <w:t>го</w:t>
      </w:r>
      <w:r w:rsidR="00BE4800" w:rsidRPr="00BE4800">
        <w:rPr>
          <w:rFonts w:ascii="Times New Roman" w:hAnsi="Times New Roman" w:cs="Times New Roman"/>
          <w:sz w:val="24"/>
          <w:szCs w:val="24"/>
        </w:rPr>
        <w:t xml:space="preserve"> техническо</w:t>
      </w:r>
      <w:r w:rsidR="00F26BBE">
        <w:rPr>
          <w:rFonts w:ascii="Times New Roman" w:hAnsi="Times New Roman" w:cs="Times New Roman"/>
          <w:sz w:val="24"/>
          <w:szCs w:val="24"/>
        </w:rPr>
        <w:t>го</w:t>
      </w:r>
      <w:r w:rsidR="00BE4800" w:rsidRPr="00BE4800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F26BBE">
        <w:rPr>
          <w:rFonts w:ascii="Times New Roman" w:hAnsi="Times New Roman" w:cs="Times New Roman"/>
          <w:sz w:val="24"/>
          <w:szCs w:val="24"/>
        </w:rPr>
        <w:t>а</w:t>
      </w:r>
      <w:r w:rsidR="00BE4800" w:rsidRPr="00BE4800">
        <w:rPr>
          <w:rFonts w:ascii="Times New Roman" w:hAnsi="Times New Roman" w:cs="Times New Roman"/>
          <w:sz w:val="24"/>
          <w:szCs w:val="24"/>
        </w:rPr>
        <w:t xml:space="preserve"> </w:t>
      </w:r>
      <w:r w:rsidRPr="00EB1A3C">
        <w:rPr>
          <w:rFonts w:ascii="Times New Roman" w:hAnsi="Times New Roman" w:cs="Times New Roman"/>
          <w:sz w:val="24"/>
          <w:szCs w:val="24"/>
        </w:rPr>
        <w:t>отсутствует структурная схема службы охраны труда, котор</w:t>
      </w:r>
      <w:r w:rsidR="00F26BBE">
        <w:rPr>
          <w:rFonts w:ascii="Times New Roman" w:hAnsi="Times New Roman" w:cs="Times New Roman"/>
          <w:sz w:val="24"/>
          <w:szCs w:val="24"/>
        </w:rPr>
        <w:t>ая</w:t>
      </w:r>
      <w:r w:rsidRPr="00EB1A3C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F26BBE">
        <w:rPr>
          <w:rFonts w:ascii="Times New Roman" w:hAnsi="Times New Roman" w:cs="Times New Roman"/>
          <w:sz w:val="24"/>
          <w:szCs w:val="24"/>
        </w:rPr>
        <w:t>а</w:t>
      </w:r>
      <w:r w:rsidRPr="00EB1A3C">
        <w:rPr>
          <w:rFonts w:ascii="Times New Roman" w:hAnsi="Times New Roman" w:cs="Times New Roman"/>
          <w:sz w:val="24"/>
          <w:szCs w:val="24"/>
        </w:rPr>
        <w:t xml:space="preserve"> быть утвержден</w:t>
      </w:r>
      <w:r w:rsidR="00F26BBE">
        <w:rPr>
          <w:rFonts w:ascii="Times New Roman" w:hAnsi="Times New Roman" w:cs="Times New Roman"/>
          <w:sz w:val="24"/>
          <w:szCs w:val="24"/>
        </w:rPr>
        <w:t>а</w:t>
      </w:r>
      <w:r w:rsidRPr="00EB1A3C">
        <w:rPr>
          <w:rFonts w:ascii="Times New Roman" w:hAnsi="Times New Roman" w:cs="Times New Roman"/>
          <w:sz w:val="24"/>
          <w:szCs w:val="24"/>
        </w:rPr>
        <w:t xml:space="preserve"> ректором Университета по представлению проректора по АХР.</w:t>
      </w:r>
    </w:p>
    <w:p w:rsidR="00EB1A3C" w:rsidRPr="00EB1A3C" w:rsidRDefault="00EB1A3C" w:rsidP="007E0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A3C">
        <w:rPr>
          <w:rFonts w:ascii="Times New Roman" w:hAnsi="Times New Roman" w:cs="Times New Roman"/>
          <w:sz w:val="24"/>
          <w:szCs w:val="24"/>
        </w:rPr>
        <w:t xml:space="preserve">2. В положении нет пояснения, что на период отсутствия руководителя службы охраны труда (командировка, отпуск, болезнь и т.п.), его обязанности должен исполнять работник службы, назначенный приказом ректора. </w:t>
      </w:r>
    </w:p>
    <w:p w:rsidR="00EB1A3C" w:rsidRPr="00EB1A3C" w:rsidRDefault="00EB1A3C" w:rsidP="007E0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A3C">
        <w:rPr>
          <w:rFonts w:ascii="Times New Roman" w:hAnsi="Times New Roman" w:cs="Times New Roman"/>
          <w:sz w:val="24"/>
          <w:szCs w:val="24"/>
        </w:rPr>
        <w:t>3. В положении  не отмечено, что структура службы охраны труда может изменяться ректором по мере изменения задач.</w:t>
      </w:r>
    </w:p>
    <w:p w:rsidR="00EB1A3C" w:rsidRPr="00EB1A3C" w:rsidRDefault="00EB1A3C" w:rsidP="007E0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A3C">
        <w:rPr>
          <w:rFonts w:ascii="Times New Roman" w:hAnsi="Times New Roman" w:cs="Times New Roman"/>
          <w:sz w:val="24"/>
          <w:szCs w:val="24"/>
        </w:rPr>
        <w:t xml:space="preserve">В положении отсутствует раздел внесение дополнений и изменений при изменении законодательства РФ </w:t>
      </w:r>
      <w:proofErr w:type="gramStart"/>
      <w:r w:rsidRPr="00EB1A3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B1A3C">
        <w:rPr>
          <w:rFonts w:ascii="Times New Roman" w:hAnsi="Times New Roman" w:cs="Times New Roman"/>
          <w:sz w:val="24"/>
          <w:szCs w:val="24"/>
        </w:rPr>
        <w:t xml:space="preserve"> </w:t>
      </w:r>
      <w:r w:rsidR="00E76339">
        <w:rPr>
          <w:rFonts w:ascii="Times New Roman" w:hAnsi="Times New Roman" w:cs="Times New Roman"/>
          <w:sz w:val="24"/>
          <w:szCs w:val="24"/>
        </w:rPr>
        <w:t>охране труда</w:t>
      </w:r>
      <w:r w:rsidRPr="00EB1A3C">
        <w:rPr>
          <w:rFonts w:ascii="Times New Roman" w:hAnsi="Times New Roman" w:cs="Times New Roman"/>
          <w:sz w:val="24"/>
          <w:szCs w:val="24"/>
        </w:rPr>
        <w:t xml:space="preserve"> (так например в связи с изменением редакции ст. 209 </w:t>
      </w:r>
      <w:r w:rsidR="00F26BBE" w:rsidRPr="00F26BBE">
        <w:rPr>
          <w:rFonts w:ascii="Times New Roman" w:hAnsi="Times New Roman" w:cs="Times New Roman"/>
          <w:sz w:val="24"/>
          <w:szCs w:val="24"/>
        </w:rPr>
        <w:t>[</w:t>
      </w:r>
      <w:r w:rsidR="00834E33">
        <w:rPr>
          <w:rFonts w:ascii="Times New Roman" w:hAnsi="Times New Roman" w:cs="Times New Roman"/>
          <w:sz w:val="24"/>
          <w:szCs w:val="24"/>
        </w:rPr>
        <w:t>1</w:t>
      </w:r>
      <w:r w:rsidR="00F26BBE" w:rsidRPr="00F26BBE">
        <w:rPr>
          <w:rFonts w:ascii="Times New Roman" w:hAnsi="Times New Roman" w:cs="Times New Roman"/>
          <w:sz w:val="24"/>
          <w:szCs w:val="24"/>
        </w:rPr>
        <w:t>]</w:t>
      </w:r>
      <w:r w:rsidR="000A1D5A">
        <w:rPr>
          <w:rFonts w:ascii="Times New Roman" w:hAnsi="Times New Roman" w:cs="Times New Roman"/>
          <w:sz w:val="24"/>
          <w:szCs w:val="24"/>
        </w:rPr>
        <w:t>,</w:t>
      </w:r>
      <w:r w:rsidR="00EF5AD3" w:rsidRPr="00EF5AD3">
        <w:rPr>
          <w:rFonts w:ascii="Times New Roman" w:hAnsi="Times New Roman" w:cs="Times New Roman"/>
          <w:sz w:val="24"/>
          <w:szCs w:val="24"/>
        </w:rPr>
        <w:t xml:space="preserve"> </w:t>
      </w:r>
      <w:r w:rsidRPr="00EB1A3C">
        <w:rPr>
          <w:rFonts w:ascii="Times New Roman" w:hAnsi="Times New Roman" w:cs="Times New Roman"/>
          <w:sz w:val="24"/>
          <w:szCs w:val="24"/>
        </w:rPr>
        <w:t xml:space="preserve">требования охраны труда, следует «нормативные требования» изменить на «государственные нормативные требования» охраны труда). </w:t>
      </w:r>
    </w:p>
    <w:p w:rsidR="004E0A0E" w:rsidRDefault="00EB1A3C" w:rsidP="00B42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A3C">
        <w:rPr>
          <w:rFonts w:ascii="Times New Roman" w:hAnsi="Times New Roman" w:cs="Times New Roman"/>
          <w:sz w:val="24"/>
          <w:szCs w:val="24"/>
        </w:rPr>
        <w:t xml:space="preserve">Основные задачи, функции и права работников службы охраны </w:t>
      </w:r>
      <w:proofErr w:type="gramStart"/>
      <w:r w:rsidRPr="00EB1A3C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Pr="00EB1A3C">
        <w:rPr>
          <w:rFonts w:ascii="Times New Roman" w:hAnsi="Times New Roman" w:cs="Times New Roman"/>
          <w:sz w:val="24"/>
          <w:szCs w:val="24"/>
        </w:rPr>
        <w:t xml:space="preserve"> перечисленные в Постановлении Министерства труда РФ [</w:t>
      </w:r>
      <w:r w:rsidR="00834E33">
        <w:rPr>
          <w:rFonts w:ascii="Times New Roman" w:hAnsi="Times New Roman" w:cs="Times New Roman"/>
          <w:sz w:val="24"/>
          <w:szCs w:val="24"/>
        </w:rPr>
        <w:t>2</w:t>
      </w:r>
      <w:r w:rsidRPr="00EB1A3C">
        <w:rPr>
          <w:rFonts w:ascii="Times New Roman" w:hAnsi="Times New Roman" w:cs="Times New Roman"/>
          <w:sz w:val="24"/>
          <w:szCs w:val="24"/>
        </w:rPr>
        <w:t xml:space="preserve">] совпадают с функциями и задачами в положении о подразделении службы охраны труда в </w:t>
      </w:r>
      <w:r w:rsidR="00F26BBE" w:rsidRPr="00F26BBE">
        <w:rPr>
          <w:rFonts w:ascii="Times New Roman" w:hAnsi="Times New Roman" w:cs="Times New Roman"/>
          <w:sz w:val="24"/>
          <w:szCs w:val="24"/>
        </w:rPr>
        <w:t>Омском государственном техническом университете</w:t>
      </w:r>
      <w:r w:rsidRPr="00EB1A3C">
        <w:rPr>
          <w:rFonts w:ascii="Times New Roman" w:hAnsi="Times New Roman" w:cs="Times New Roman"/>
          <w:sz w:val="24"/>
          <w:szCs w:val="24"/>
        </w:rPr>
        <w:t>, но с изменениями с начала 201</w:t>
      </w:r>
      <w:r w:rsidR="000D724B">
        <w:rPr>
          <w:rFonts w:ascii="Times New Roman" w:hAnsi="Times New Roman" w:cs="Times New Roman"/>
          <w:sz w:val="24"/>
          <w:szCs w:val="24"/>
        </w:rPr>
        <w:t>4</w:t>
      </w:r>
      <w:r w:rsidRPr="00EB1A3C">
        <w:rPr>
          <w:rFonts w:ascii="Times New Roman" w:hAnsi="Times New Roman" w:cs="Times New Roman"/>
          <w:sz w:val="24"/>
          <w:szCs w:val="24"/>
        </w:rPr>
        <w:t xml:space="preserve">г. трудового законодательства требуют внесения изменений и дополнений.  В новом законе ст. 209 </w:t>
      </w:r>
      <w:r w:rsidR="00F26BBE" w:rsidRPr="00F26BBE">
        <w:rPr>
          <w:rFonts w:ascii="Times New Roman" w:hAnsi="Times New Roman" w:cs="Times New Roman"/>
          <w:sz w:val="24"/>
          <w:szCs w:val="24"/>
        </w:rPr>
        <w:t>[</w:t>
      </w:r>
      <w:r w:rsidR="00834E33">
        <w:rPr>
          <w:rFonts w:ascii="Times New Roman" w:hAnsi="Times New Roman" w:cs="Times New Roman"/>
          <w:sz w:val="24"/>
          <w:szCs w:val="24"/>
        </w:rPr>
        <w:t>1</w:t>
      </w:r>
      <w:r w:rsidR="00F26BBE" w:rsidRPr="00F26BBE">
        <w:rPr>
          <w:rFonts w:ascii="Times New Roman" w:hAnsi="Times New Roman" w:cs="Times New Roman"/>
          <w:sz w:val="24"/>
          <w:szCs w:val="24"/>
        </w:rPr>
        <w:t xml:space="preserve">] </w:t>
      </w:r>
      <w:r w:rsidRPr="00EB1A3C">
        <w:rPr>
          <w:rFonts w:ascii="Times New Roman" w:hAnsi="Times New Roman" w:cs="Times New Roman"/>
          <w:sz w:val="24"/>
          <w:szCs w:val="24"/>
        </w:rPr>
        <w:t>дополнена такими основными понятиями как «требования охраны труда», «государственная экспертиза условий труда» и «аттестация рабочих мест по условиям труда». К основным задачам прибавилось оценка на вредность всех рабочих мест, в том числе с компьютерами и оргтехникой. По результатам специальной оценки рабочему месту присваивается класс опасности и (или) вредности. Вводится порядок декларирования условий труда.</w:t>
      </w:r>
    </w:p>
    <w:p w:rsidR="000D724B" w:rsidRDefault="0084676D" w:rsidP="00B42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76D">
        <w:rPr>
          <w:rFonts w:ascii="Times New Roman" w:hAnsi="Times New Roman" w:cs="Times New Roman"/>
          <w:sz w:val="24"/>
          <w:szCs w:val="24"/>
        </w:rPr>
        <w:t xml:space="preserve">Положение о подразделении службы охраны труда в связи с изменениями в законодательстве РФ требует внесения изменений и дополнений. В частности в разделе «Общие положения» требуется более детально рассмотреть «Структуру» службы охраны труда </w:t>
      </w:r>
      <w:r w:rsidR="00F26BBE" w:rsidRPr="00F26BBE">
        <w:rPr>
          <w:rFonts w:ascii="Times New Roman" w:hAnsi="Times New Roman" w:cs="Times New Roman"/>
          <w:sz w:val="24"/>
          <w:szCs w:val="24"/>
        </w:rPr>
        <w:t>Омско</w:t>
      </w:r>
      <w:r w:rsidR="00E76339">
        <w:rPr>
          <w:rFonts w:ascii="Times New Roman" w:hAnsi="Times New Roman" w:cs="Times New Roman"/>
          <w:sz w:val="24"/>
          <w:szCs w:val="24"/>
        </w:rPr>
        <w:t>го</w:t>
      </w:r>
      <w:r w:rsidR="00F26BBE" w:rsidRPr="00F26BBE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E76339">
        <w:rPr>
          <w:rFonts w:ascii="Times New Roman" w:hAnsi="Times New Roman" w:cs="Times New Roman"/>
          <w:sz w:val="24"/>
          <w:szCs w:val="24"/>
        </w:rPr>
        <w:t>го</w:t>
      </w:r>
      <w:r w:rsidR="00F26BBE" w:rsidRPr="00F26BBE">
        <w:rPr>
          <w:rFonts w:ascii="Times New Roman" w:hAnsi="Times New Roman" w:cs="Times New Roman"/>
          <w:sz w:val="24"/>
          <w:szCs w:val="24"/>
        </w:rPr>
        <w:t xml:space="preserve"> техническо</w:t>
      </w:r>
      <w:r w:rsidR="00E76339">
        <w:rPr>
          <w:rFonts w:ascii="Times New Roman" w:hAnsi="Times New Roman" w:cs="Times New Roman"/>
          <w:sz w:val="24"/>
          <w:szCs w:val="24"/>
        </w:rPr>
        <w:t>го</w:t>
      </w:r>
      <w:r w:rsidR="00F26BBE" w:rsidRPr="00F26BBE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E76339">
        <w:rPr>
          <w:rFonts w:ascii="Times New Roman" w:hAnsi="Times New Roman" w:cs="Times New Roman"/>
          <w:sz w:val="24"/>
          <w:szCs w:val="24"/>
        </w:rPr>
        <w:t>а</w:t>
      </w:r>
      <w:r w:rsidRPr="0084676D">
        <w:rPr>
          <w:rFonts w:ascii="Times New Roman" w:hAnsi="Times New Roman" w:cs="Times New Roman"/>
          <w:sz w:val="24"/>
          <w:szCs w:val="24"/>
        </w:rPr>
        <w:t>, приложить перечень внутренних звеньев, перечень должностей, входящих в состав подразделения, штатную численность, определить подчин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4676D">
        <w:rPr>
          <w:rFonts w:ascii="Times New Roman" w:hAnsi="Times New Roman" w:cs="Times New Roman"/>
          <w:sz w:val="24"/>
          <w:szCs w:val="24"/>
        </w:rPr>
        <w:t xml:space="preserve">нность. Внести пояснения, о том, что структуру службы охраны труда определяет ректор университета. Указать, что структура службы охраны труда может изменяться ректором по мере изменения задач. Внести изменения в связи с изменениями редакций  ст. 209, 217, 218 </w:t>
      </w:r>
      <w:r w:rsidR="00F26BBE" w:rsidRPr="00F26BBE">
        <w:rPr>
          <w:rFonts w:ascii="Times New Roman" w:hAnsi="Times New Roman" w:cs="Times New Roman"/>
          <w:sz w:val="24"/>
          <w:szCs w:val="24"/>
        </w:rPr>
        <w:t>[</w:t>
      </w:r>
      <w:r w:rsidR="00834E33">
        <w:rPr>
          <w:rFonts w:ascii="Times New Roman" w:hAnsi="Times New Roman" w:cs="Times New Roman"/>
          <w:sz w:val="24"/>
          <w:szCs w:val="24"/>
        </w:rPr>
        <w:t>1</w:t>
      </w:r>
      <w:r w:rsidR="00F26BBE" w:rsidRPr="00F26BBE">
        <w:rPr>
          <w:rFonts w:ascii="Times New Roman" w:hAnsi="Times New Roman" w:cs="Times New Roman"/>
          <w:sz w:val="24"/>
          <w:szCs w:val="24"/>
        </w:rPr>
        <w:t>]</w:t>
      </w:r>
      <w:r w:rsidRPr="0084676D">
        <w:rPr>
          <w:rFonts w:ascii="Times New Roman" w:hAnsi="Times New Roman" w:cs="Times New Roman"/>
          <w:sz w:val="24"/>
          <w:szCs w:val="24"/>
        </w:rPr>
        <w:t xml:space="preserve">. Разделы «Основные задачи», «Функции», «Права и ответственность» также требуют внесения дополнений и уточнений в связи с изменениями редакций ст. 212, 217 </w:t>
      </w:r>
      <w:r w:rsidR="00F26BBE" w:rsidRPr="00F26BBE">
        <w:rPr>
          <w:rFonts w:ascii="Times New Roman" w:hAnsi="Times New Roman" w:cs="Times New Roman"/>
          <w:sz w:val="24"/>
          <w:szCs w:val="24"/>
        </w:rPr>
        <w:t>[</w:t>
      </w:r>
      <w:r w:rsidR="00834E33">
        <w:rPr>
          <w:rFonts w:ascii="Times New Roman" w:hAnsi="Times New Roman" w:cs="Times New Roman"/>
          <w:sz w:val="24"/>
          <w:szCs w:val="24"/>
        </w:rPr>
        <w:t>1</w:t>
      </w:r>
      <w:r w:rsidR="00F26BBE" w:rsidRPr="00F26BBE">
        <w:rPr>
          <w:rFonts w:ascii="Times New Roman" w:hAnsi="Times New Roman" w:cs="Times New Roman"/>
          <w:sz w:val="24"/>
          <w:szCs w:val="24"/>
        </w:rPr>
        <w:t>]</w:t>
      </w:r>
      <w:r w:rsidRPr="0084676D">
        <w:rPr>
          <w:rFonts w:ascii="Times New Roman" w:hAnsi="Times New Roman" w:cs="Times New Roman"/>
          <w:sz w:val="24"/>
          <w:szCs w:val="24"/>
        </w:rPr>
        <w:t>. В случае обеспечения на рабочих местах безопасных условий труда, подтвержд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4676D">
        <w:rPr>
          <w:rFonts w:ascii="Times New Roman" w:hAnsi="Times New Roman" w:cs="Times New Roman"/>
          <w:sz w:val="24"/>
          <w:szCs w:val="24"/>
        </w:rPr>
        <w:t>нных результатами аттестации рабочих мест по условиям труда или заключением государственной экспертизы по условиям труда, компенсация работникам не устанавливается. Особое внимание следует уделить порядку декларирования условий труда на предприятии.</w:t>
      </w:r>
    </w:p>
    <w:p w:rsidR="0084676D" w:rsidRPr="0084676D" w:rsidRDefault="0084676D" w:rsidP="00846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76D">
        <w:rPr>
          <w:rFonts w:ascii="Times New Roman" w:hAnsi="Times New Roman" w:cs="Times New Roman"/>
          <w:sz w:val="24"/>
          <w:szCs w:val="24"/>
        </w:rPr>
        <w:t>В 2015 году правительство ужесточ</w:t>
      </w:r>
      <w:r w:rsidR="00E76339">
        <w:rPr>
          <w:rFonts w:ascii="Times New Roman" w:hAnsi="Times New Roman" w:cs="Times New Roman"/>
          <w:sz w:val="24"/>
          <w:szCs w:val="24"/>
        </w:rPr>
        <w:t>ило</w:t>
      </w:r>
      <w:r w:rsidRPr="008467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676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4676D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на предприятиях. В частности, ранее при определении вредных условий труда работодатель должен был доплачивать работнику определ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4676D">
        <w:rPr>
          <w:rFonts w:ascii="Times New Roman" w:hAnsi="Times New Roman" w:cs="Times New Roman"/>
          <w:sz w:val="24"/>
          <w:szCs w:val="24"/>
        </w:rPr>
        <w:t>нную сумму. Но проследить - действительно ли работодатель это делает было сложно. Теперь работодатель должен платить не работнику, а перечислять данную сумму ему на сч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4676D">
        <w:rPr>
          <w:rFonts w:ascii="Times New Roman" w:hAnsi="Times New Roman" w:cs="Times New Roman"/>
          <w:sz w:val="24"/>
          <w:szCs w:val="24"/>
        </w:rPr>
        <w:t xml:space="preserve">т в Пенсионный фонд. Проверяющим организациям будет достаточно поднять данные от Пенсионного фонда, чтобы проследить, насколько честно работодатель выполнил возложенные на него обязанности. </w:t>
      </w:r>
      <w:proofErr w:type="spellStart"/>
      <w:r w:rsidRPr="0084676D">
        <w:rPr>
          <w:rFonts w:ascii="Times New Roman" w:hAnsi="Times New Roman" w:cs="Times New Roman"/>
          <w:sz w:val="24"/>
          <w:szCs w:val="24"/>
        </w:rPr>
        <w:t>Вырас</w:t>
      </w:r>
      <w:r w:rsidR="001150A6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84676D">
        <w:rPr>
          <w:rFonts w:ascii="Times New Roman" w:hAnsi="Times New Roman" w:cs="Times New Roman"/>
          <w:sz w:val="24"/>
          <w:szCs w:val="24"/>
        </w:rPr>
        <w:t xml:space="preserve"> штрафы за нарушение трудового законодательства, поскольку кроме принятия Ф</w:t>
      </w:r>
      <w:r w:rsidR="00E76339">
        <w:rPr>
          <w:rFonts w:ascii="Times New Roman" w:hAnsi="Times New Roman" w:cs="Times New Roman"/>
          <w:sz w:val="24"/>
          <w:szCs w:val="24"/>
        </w:rPr>
        <w:t>едерального закона</w:t>
      </w:r>
      <w:r w:rsidRPr="0084676D">
        <w:rPr>
          <w:rFonts w:ascii="Times New Roman" w:hAnsi="Times New Roman" w:cs="Times New Roman"/>
          <w:sz w:val="24"/>
          <w:szCs w:val="24"/>
        </w:rPr>
        <w:t xml:space="preserve"> «О специальной оценке условий труда» с 2015 года вступ</w:t>
      </w:r>
      <w:r w:rsidR="00E76339">
        <w:rPr>
          <w:rFonts w:ascii="Times New Roman" w:hAnsi="Times New Roman" w:cs="Times New Roman"/>
          <w:sz w:val="24"/>
          <w:szCs w:val="24"/>
        </w:rPr>
        <w:t xml:space="preserve">или </w:t>
      </w:r>
      <w:r w:rsidRPr="0084676D">
        <w:rPr>
          <w:rFonts w:ascii="Times New Roman" w:hAnsi="Times New Roman" w:cs="Times New Roman"/>
          <w:sz w:val="24"/>
          <w:szCs w:val="24"/>
        </w:rPr>
        <w:lastRenderedPageBreak/>
        <w:t xml:space="preserve">в силу изменения в административный Кодекс. Если </w:t>
      </w:r>
      <w:r w:rsidR="00E76339">
        <w:rPr>
          <w:rFonts w:ascii="Times New Roman" w:hAnsi="Times New Roman" w:cs="Times New Roman"/>
          <w:sz w:val="24"/>
          <w:szCs w:val="24"/>
        </w:rPr>
        <w:t xml:space="preserve">раньше </w:t>
      </w:r>
      <w:r w:rsidRPr="0084676D">
        <w:rPr>
          <w:rFonts w:ascii="Times New Roman" w:hAnsi="Times New Roman" w:cs="Times New Roman"/>
          <w:sz w:val="24"/>
          <w:szCs w:val="24"/>
        </w:rPr>
        <w:t>проверяющие выписыва</w:t>
      </w:r>
      <w:r w:rsidR="00E76339">
        <w:rPr>
          <w:rFonts w:ascii="Times New Roman" w:hAnsi="Times New Roman" w:cs="Times New Roman"/>
          <w:sz w:val="24"/>
          <w:szCs w:val="24"/>
        </w:rPr>
        <w:t>ли</w:t>
      </w:r>
      <w:r w:rsidRPr="0084676D">
        <w:rPr>
          <w:rFonts w:ascii="Times New Roman" w:hAnsi="Times New Roman" w:cs="Times New Roman"/>
          <w:sz w:val="24"/>
          <w:szCs w:val="24"/>
        </w:rPr>
        <w:t xml:space="preserve"> работодателю по совокупности нарушений один штраф, который в основном не превышает 50 тысяч рублей, то теперь и размеры штрафов выр</w:t>
      </w:r>
      <w:r w:rsidR="00E76339">
        <w:rPr>
          <w:rFonts w:ascii="Times New Roman" w:hAnsi="Times New Roman" w:cs="Times New Roman"/>
          <w:sz w:val="24"/>
          <w:szCs w:val="24"/>
        </w:rPr>
        <w:t>о</w:t>
      </w:r>
      <w:r w:rsidRPr="0084676D">
        <w:rPr>
          <w:rFonts w:ascii="Times New Roman" w:hAnsi="Times New Roman" w:cs="Times New Roman"/>
          <w:sz w:val="24"/>
          <w:szCs w:val="24"/>
        </w:rPr>
        <w:t>с</w:t>
      </w:r>
      <w:r w:rsidR="00E76339">
        <w:rPr>
          <w:rFonts w:ascii="Times New Roman" w:hAnsi="Times New Roman" w:cs="Times New Roman"/>
          <w:sz w:val="24"/>
          <w:szCs w:val="24"/>
        </w:rPr>
        <w:t>ли</w:t>
      </w:r>
      <w:r w:rsidRPr="0084676D">
        <w:rPr>
          <w:rFonts w:ascii="Times New Roman" w:hAnsi="Times New Roman" w:cs="Times New Roman"/>
          <w:sz w:val="24"/>
          <w:szCs w:val="24"/>
        </w:rPr>
        <w:t>, и выписыва</w:t>
      </w:r>
      <w:r w:rsidR="00E76339">
        <w:rPr>
          <w:rFonts w:ascii="Times New Roman" w:hAnsi="Times New Roman" w:cs="Times New Roman"/>
          <w:sz w:val="24"/>
          <w:szCs w:val="24"/>
        </w:rPr>
        <w:t xml:space="preserve">ются </w:t>
      </w:r>
      <w:r w:rsidRPr="0084676D">
        <w:rPr>
          <w:rFonts w:ascii="Times New Roman" w:hAnsi="Times New Roman" w:cs="Times New Roman"/>
          <w:sz w:val="24"/>
          <w:szCs w:val="24"/>
        </w:rPr>
        <w:t>за каждое конкретное нарушение отдельно. Не прошли на предприятии сотрудники проверку знаний и обучение охране труда - штраф до 130 тысяч рублей. Не провели своевременно специальную оценку условий труда - 80 тысяч рублей штрафа. Не обеспечили работников специальными средствами защиты - 150 тысяч рублей. Итого 130000+80000+150000=350000 рублей. Невыполнение всего выше перечисленного нанес</w:t>
      </w:r>
      <w:r w:rsidR="00E76339">
        <w:rPr>
          <w:rFonts w:ascii="Times New Roman" w:hAnsi="Times New Roman" w:cs="Times New Roman"/>
          <w:sz w:val="24"/>
          <w:szCs w:val="24"/>
        </w:rPr>
        <w:t>е</w:t>
      </w:r>
      <w:r w:rsidRPr="0084676D">
        <w:rPr>
          <w:rFonts w:ascii="Times New Roman" w:hAnsi="Times New Roman" w:cs="Times New Roman"/>
          <w:sz w:val="24"/>
          <w:szCs w:val="24"/>
        </w:rPr>
        <w:t>т существенный урон предприятию, а если на предприятии погибнет работник на производстве, то работодателю грозит и уголовная ответственность – вплоть до 4 лет лишения свободы (ч. 2 ст. 147 [</w:t>
      </w:r>
      <w:r w:rsidR="00834E33">
        <w:rPr>
          <w:rFonts w:ascii="Times New Roman" w:hAnsi="Times New Roman" w:cs="Times New Roman"/>
          <w:sz w:val="24"/>
          <w:szCs w:val="24"/>
        </w:rPr>
        <w:t>3</w:t>
      </w:r>
      <w:r w:rsidRPr="0084676D">
        <w:rPr>
          <w:rFonts w:ascii="Times New Roman" w:hAnsi="Times New Roman" w:cs="Times New Roman"/>
          <w:sz w:val="24"/>
          <w:szCs w:val="24"/>
        </w:rPr>
        <w:t>]</w:t>
      </w:r>
      <w:r w:rsidR="007E7D4B">
        <w:rPr>
          <w:rFonts w:ascii="Times New Roman" w:hAnsi="Times New Roman" w:cs="Times New Roman"/>
          <w:sz w:val="24"/>
          <w:szCs w:val="24"/>
        </w:rPr>
        <w:t>)</w:t>
      </w:r>
      <w:r w:rsidRPr="0084676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4676D" w:rsidRPr="0084676D" w:rsidRDefault="0084676D" w:rsidP="00846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76D">
        <w:rPr>
          <w:rFonts w:ascii="Times New Roman" w:hAnsi="Times New Roman" w:cs="Times New Roman"/>
          <w:sz w:val="24"/>
          <w:szCs w:val="24"/>
        </w:rPr>
        <w:t xml:space="preserve">Изменения произошли также в главе 36 </w:t>
      </w:r>
      <w:r w:rsidR="00F26BBE" w:rsidRPr="00F26BBE">
        <w:rPr>
          <w:rFonts w:ascii="Times New Roman" w:hAnsi="Times New Roman" w:cs="Times New Roman"/>
          <w:sz w:val="24"/>
          <w:szCs w:val="24"/>
        </w:rPr>
        <w:t>[</w:t>
      </w:r>
      <w:r w:rsidR="00834E33">
        <w:rPr>
          <w:rFonts w:ascii="Times New Roman" w:hAnsi="Times New Roman" w:cs="Times New Roman"/>
          <w:sz w:val="24"/>
          <w:szCs w:val="24"/>
        </w:rPr>
        <w:t>1</w:t>
      </w:r>
      <w:r w:rsidR="00F26BBE" w:rsidRPr="00F26BBE">
        <w:rPr>
          <w:rFonts w:ascii="Times New Roman" w:hAnsi="Times New Roman" w:cs="Times New Roman"/>
          <w:sz w:val="24"/>
          <w:szCs w:val="24"/>
        </w:rPr>
        <w:t>]</w:t>
      </w:r>
      <w:r w:rsidRPr="0084676D">
        <w:rPr>
          <w:rFonts w:ascii="Times New Roman" w:hAnsi="Times New Roman" w:cs="Times New Roman"/>
          <w:sz w:val="24"/>
          <w:szCs w:val="24"/>
        </w:rPr>
        <w:t>, регулирующую обеспечение прав работников на охрану труда.</w:t>
      </w:r>
      <w:proofErr w:type="gramEnd"/>
      <w:r w:rsidRPr="0084676D">
        <w:rPr>
          <w:rFonts w:ascii="Times New Roman" w:hAnsi="Times New Roman" w:cs="Times New Roman"/>
          <w:sz w:val="24"/>
          <w:szCs w:val="24"/>
        </w:rPr>
        <w:t xml:space="preserve"> Статья 219 </w:t>
      </w:r>
      <w:r w:rsidR="00F26BBE" w:rsidRPr="00F26BBE">
        <w:rPr>
          <w:rFonts w:ascii="Times New Roman" w:hAnsi="Times New Roman" w:cs="Times New Roman"/>
          <w:sz w:val="24"/>
          <w:szCs w:val="24"/>
        </w:rPr>
        <w:t>[</w:t>
      </w:r>
      <w:r w:rsidR="00834E33">
        <w:rPr>
          <w:rFonts w:ascii="Times New Roman" w:hAnsi="Times New Roman" w:cs="Times New Roman"/>
          <w:sz w:val="24"/>
          <w:szCs w:val="24"/>
        </w:rPr>
        <w:t>1</w:t>
      </w:r>
      <w:r w:rsidR="00F26BBE" w:rsidRPr="00F26BBE">
        <w:rPr>
          <w:rFonts w:ascii="Times New Roman" w:hAnsi="Times New Roman" w:cs="Times New Roman"/>
          <w:sz w:val="24"/>
          <w:szCs w:val="24"/>
        </w:rPr>
        <w:t xml:space="preserve">] </w:t>
      </w:r>
      <w:r w:rsidRPr="0084676D">
        <w:rPr>
          <w:rFonts w:ascii="Times New Roman" w:hAnsi="Times New Roman" w:cs="Times New Roman"/>
          <w:sz w:val="24"/>
          <w:szCs w:val="24"/>
        </w:rPr>
        <w:t>дополнена положением о размерах компенсации при работе с вредными и (или) опасными условиями труда. Размер компенсации устанавливается Правительством России с уч</w:t>
      </w:r>
      <w:r w:rsidR="007E7D4B">
        <w:rPr>
          <w:rFonts w:ascii="Times New Roman" w:hAnsi="Times New Roman" w:cs="Times New Roman"/>
          <w:sz w:val="24"/>
          <w:szCs w:val="24"/>
        </w:rPr>
        <w:t>е</w:t>
      </w:r>
      <w:r w:rsidRPr="0084676D">
        <w:rPr>
          <w:rFonts w:ascii="Times New Roman" w:hAnsi="Times New Roman" w:cs="Times New Roman"/>
          <w:sz w:val="24"/>
          <w:szCs w:val="24"/>
        </w:rPr>
        <w:t>том мнения тр</w:t>
      </w:r>
      <w:r w:rsidR="007E7D4B">
        <w:rPr>
          <w:rFonts w:ascii="Times New Roman" w:hAnsi="Times New Roman" w:cs="Times New Roman"/>
          <w:sz w:val="24"/>
          <w:szCs w:val="24"/>
        </w:rPr>
        <w:t>е</w:t>
      </w:r>
      <w:r w:rsidRPr="0084676D">
        <w:rPr>
          <w:rFonts w:ascii="Times New Roman" w:hAnsi="Times New Roman" w:cs="Times New Roman"/>
          <w:sz w:val="24"/>
          <w:szCs w:val="24"/>
        </w:rPr>
        <w:t xml:space="preserve">хсторонней комиссии по регулированию социально-трудовых отношений. </w:t>
      </w:r>
    </w:p>
    <w:p w:rsidR="00CF0566" w:rsidRPr="00CF0566" w:rsidRDefault="0084676D" w:rsidP="00CF0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76D">
        <w:rPr>
          <w:rFonts w:ascii="Times New Roman" w:hAnsi="Times New Roman" w:cs="Times New Roman"/>
          <w:sz w:val="24"/>
          <w:szCs w:val="24"/>
        </w:rPr>
        <w:t xml:space="preserve">Из всего выше изложенного следует, что для оптимизации </w:t>
      </w:r>
      <w:proofErr w:type="gramStart"/>
      <w:r w:rsidRPr="0084676D">
        <w:rPr>
          <w:rFonts w:ascii="Times New Roman" w:hAnsi="Times New Roman" w:cs="Times New Roman"/>
          <w:sz w:val="24"/>
          <w:szCs w:val="24"/>
        </w:rPr>
        <w:t>работы подразделения отдела охраны труда</w:t>
      </w:r>
      <w:proofErr w:type="gramEnd"/>
      <w:r w:rsidRPr="0084676D">
        <w:rPr>
          <w:rFonts w:ascii="Times New Roman" w:hAnsi="Times New Roman" w:cs="Times New Roman"/>
          <w:sz w:val="24"/>
          <w:szCs w:val="24"/>
        </w:rPr>
        <w:t xml:space="preserve"> </w:t>
      </w:r>
      <w:r w:rsidR="00E76339">
        <w:rPr>
          <w:rFonts w:ascii="Times New Roman" w:hAnsi="Times New Roman" w:cs="Times New Roman"/>
          <w:sz w:val="24"/>
          <w:szCs w:val="24"/>
        </w:rPr>
        <w:t xml:space="preserve">в </w:t>
      </w:r>
      <w:r w:rsidRPr="0084676D">
        <w:rPr>
          <w:rFonts w:ascii="Times New Roman" w:hAnsi="Times New Roman" w:cs="Times New Roman"/>
          <w:sz w:val="24"/>
          <w:szCs w:val="24"/>
        </w:rPr>
        <w:t>О</w:t>
      </w:r>
      <w:r w:rsidR="00F26BBE">
        <w:rPr>
          <w:rFonts w:ascii="Times New Roman" w:hAnsi="Times New Roman" w:cs="Times New Roman"/>
          <w:sz w:val="24"/>
          <w:szCs w:val="24"/>
        </w:rPr>
        <w:t>мско</w:t>
      </w:r>
      <w:r w:rsidR="00E76339">
        <w:rPr>
          <w:rFonts w:ascii="Times New Roman" w:hAnsi="Times New Roman" w:cs="Times New Roman"/>
          <w:sz w:val="24"/>
          <w:szCs w:val="24"/>
        </w:rPr>
        <w:t>м</w:t>
      </w:r>
      <w:r w:rsidR="00F26BBE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E76339">
        <w:rPr>
          <w:rFonts w:ascii="Times New Roman" w:hAnsi="Times New Roman" w:cs="Times New Roman"/>
          <w:sz w:val="24"/>
          <w:szCs w:val="24"/>
        </w:rPr>
        <w:t>м</w:t>
      </w:r>
      <w:r w:rsidR="00F26BBE">
        <w:rPr>
          <w:rFonts w:ascii="Times New Roman" w:hAnsi="Times New Roman" w:cs="Times New Roman"/>
          <w:sz w:val="24"/>
          <w:szCs w:val="24"/>
        </w:rPr>
        <w:t xml:space="preserve"> техническо</w:t>
      </w:r>
      <w:r w:rsidR="00E76339">
        <w:rPr>
          <w:rFonts w:ascii="Times New Roman" w:hAnsi="Times New Roman" w:cs="Times New Roman"/>
          <w:sz w:val="24"/>
          <w:szCs w:val="24"/>
        </w:rPr>
        <w:t>м</w:t>
      </w:r>
      <w:r w:rsidR="00F26BBE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E76339">
        <w:rPr>
          <w:rFonts w:ascii="Times New Roman" w:hAnsi="Times New Roman" w:cs="Times New Roman"/>
          <w:sz w:val="24"/>
          <w:szCs w:val="24"/>
        </w:rPr>
        <w:t>е</w:t>
      </w:r>
      <w:r w:rsidRPr="0084676D">
        <w:rPr>
          <w:rFonts w:ascii="Times New Roman" w:hAnsi="Times New Roman" w:cs="Times New Roman"/>
          <w:sz w:val="24"/>
          <w:szCs w:val="24"/>
        </w:rPr>
        <w:t xml:space="preserve"> необходимо устранить все выше перечисленные замечания, подготовить структурную схему с указанием необходимой численности инженеров по охране труда.</w:t>
      </w:r>
      <w:r w:rsidR="00896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59E" w:rsidRPr="0011159E" w:rsidRDefault="0011159E" w:rsidP="00111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59E">
        <w:rPr>
          <w:rFonts w:ascii="Times New Roman" w:hAnsi="Times New Roman" w:cs="Times New Roman"/>
          <w:sz w:val="24"/>
          <w:szCs w:val="24"/>
        </w:rPr>
        <w:t xml:space="preserve">Трудовым законодательством предусмотрено, что работодатель обязан ежегодно обеспечивать реализацию мероприятий по улучшению условий и охраны труда, в том числе разработанных по результатам аттестации рабочих мест по условиям труда и оценки уровней профессиональных рисков. Начиная подготовку того или иного мероприятия по охране труда, следует определить: для чего оно будет проводиться, на кого рассчитано, какие результаты ожидаются. В зависимости от поставленной цели выбирают методы её достижения, дают поручения работникам, создают комиссии (группы, советы и т.п.). </w:t>
      </w:r>
    </w:p>
    <w:p w:rsidR="0011159E" w:rsidRDefault="0011159E" w:rsidP="00111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59E">
        <w:rPr>
          <w:rFonts w:ascii="Times New Roman" w:hAnsi="Times New Roman" w:cs="Times New Roman"/>
          <w:sz w:val="24"/>
          <w:szCs w:val="24"/>
        </w:rPr>
        <w:t>Эффективность мероприятия зависит от установления сроков его проведения, от определения порядка учёта выполненной работы, предупреждающих или корректирующих действий. Необходимо детально обосновать техническое оснащение намеченного мероприятия, его финансовое и кадровое обеспечение. Планы конкретизируют деятельность организации. Различают организационные, санитарные, технические и "индивидуальные" мероприятия.</w:t>
      </w:r>
    </w:p>
    <w:p w:rsidR="0011159E" w:rsidRPr="0011159E" w:rsidRDefault="0011159E" w:rsidP="00111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59E">
        <w:rPr>
          <w:rFonts w:ascii="Times New Roman" w:hAnsi="Times New Roman" w:cs="Times New Roman"/>
          <w:sz w:val="24"/>
          <w:szCs w:val="24"/>
        </w:rPr>
        <w:t>Одним из функциональных составляющих организационных мероприятий является планирование работ по охране труда. Планирование производится на основе нормативно-правовых актов (СНиПов, ГОСТов, и др.), директивных планов.</w:t>
      </w:r>
    </w:p>
    <w:p w:rsidR="0011159E" w:rsidRPr="0011159E" w:rsidRDefault="0011159E" w:rsidP="00111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59E">
        <w:rPr>
          <w:rFonts w:ascii="Times New Roman" w:hAnsi="Times New Roman" w:cs="Times New Roman"/>
          <w:sz w:val="24"/>
          <w:szCs w:val="24"/>
        </w:rPr>
        <w:t>Важной задачей организации охраны труда в образовательном учреждении является чёткая регламентация функциональных обязанностей всех работающих по обеспечению безопасности своего труда и уч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1159E">
        <w:rPr>
          <w:rFonts w:ascii="Times New Roman" w:hAnsi="Times New Roman" w:cs="Times New Roman"/>
          <w:sz w:val="24"/>
          <w:szCs w:val="24"/>
        </w:rPr>
        <w:t>бы студентов.</w:t>
      </w:r>
    </w:p>
    <w:p w:rsidR="0011159E" w:rsidRPr="0011159E" w:rsidRDefault="0011159E" w:rsidP="00111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59E">
        <w:rPr>
          <w:rFonts w:ascii="Times New Roman" w:hAnsi="Times New Roman" w:cs="Times New Roman"/>
          <w:sz w:val="24"/>
          <w:szCs w:val="24"/>
        </w:rPr>
        <w:t>Для ч</w:t>
      </w:r>
      <w:r w:rsidR="00961F2D">
        <w:rPr>
          <w:rFonts w:ascii="Times New Roman" w:hAnsi="Times New Roman" w:cs="Times New Roman"/>
          <w:sz w:val="24"/>
          <w:szCs w:val="24"/>
        </w:rPr>
        <w:t>е</w:t>
      </w:r>
      <w:r w:rsidRPr="0011159E">
        <w:rPr>
          <w:rFonts w:ascii="Times New Roman" w:hAnsi="Times New Roman" w:cs="Times New Roman"/>
          <w:sz w:val="24"/>
          <w:szCs w:val="24"/>
        </w:rPr>
        <w:t>ткой организации системы охраны труда в образовательном учреждении разрабатываются положения, методики, программы обучения и инструкции по охране труда.</w:t>
      </w:r>
    </w:p>
    <w:p w:rsidR="0011159E" w:rsidRDefault="0011159E" w:rsidP="00111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59E">
        <w:rPr>
          <w:rFonts w:ascii="Times New Roman" w:hAnsi="Times New Roman" w:cs="Times New Roman"/>
          <w:sz w:val="24"/>
          <w:szCs w:val="24"/>
        </w:rPr>
        <w:t>Для оперативной организации и координации работ по охране труда в образовательном учреждении руководитель назначает одного ответственного за охрану труда в учреждении из своих заместителей, который осуществляет оперативный контроль состояния охраны труда и подготавливает распорядительные документы (приказы, инструкции).</w:t>
      </w:r>
    </w:p>
    <w:p w:rsidR="0011159E" w:rsidRDefault="00961F2D" w:rsidP="0096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F2D">
        <w:rPr>
          <w:rFonts w:ascii="Times New Roman" w:hAnsi="Times New Roman" w:cs="Times New Roman"/>
          <w:sz w:val="24"/>
          <w:szCs w:val="24"/>
        </w:rPr>
        <w:t>Одним из направлений в системе организации охраны труда в образовательном учреждении является контроль состояния охраны труда. Административный контроль осуществляет руководитель образовательного учреждения, а общественный контроль - трудовой коллектив в лице профсоюзного комитета или представителей трудового коллектива.</w:t>
      </w:r>
    </w:p>
    <w:p w:rsidR="00961F2D" w:rsidRPr="00961F2D" w:rsidRDefault="00961F2D" w:rsidP="0096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 в Омском государственном техническом университете</w:t>
      </w:r>
      <w:r w:rsidRPr="00961F2D">
        <w:rPr>
          <w:rFonts w:ascii="Times New Roman" w:hAnsi="Times New Roman" w:cs="Times New Roman"/>
          <w:sz w:val="24"/>
          <w:szCs w:val="24"/>
        </w:rPr>
        <w:t xml:space="preserve"> обучение и проверка знаний по охране труда руководителей, специалистов, рабочих и других служащих проводится независимо от характера и степени опасности производства, а также стажа работы и квалификации работающих по данной профессии или  должности. Проведение проверки знаний по охране труда руководителей, специалистов, других служащих и рабочих учреждения проводится непосредственно в учреждении, в форме собеседования, тестирования. Экзаменационная комиссия по проверки знаний создаётся приказом по университету.</w:t>
      </w:r>
    </w:p>
    <w:p w:rsidR="00961F2D" w:rsidRPr="00961F2D" w:rsidRDefault="00961F2D" w:rsidP="0096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F2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61F2D">
        <w:rPr>
          <w:rFonts w:ascii="Times New Roman" w:hAnsi="Times New Roman" w:cs="Times New Roman"/>
          <w:sz w:val="24"/>
          <w:szCs w:val="24"/>
        </w:rPr>
        <w:t>мском государственном техническом университете внедрена апробированная во всем мире систем менеджмента качества (СМК) по международному стандарту (МС) ИСО 9001:2000. Данная система признана универсальной системой управления, которая выстраивает все бизнес-процессы с целью их оптимизации и достижения максимального уровня конкурентоспособности организации. С точки зрения СМК по МС ИСО 9001:2000 система управления охраной труда (СУОТ) рассматривается как отдельный блок (элемент) этой системы.</w:t>
      </w:r>
      <w:r w:rsidR="00EE69FA">
        <w:rPr>
          <w:rFonts w:ascii="Times New Roman" w:hAnsi="Times New Roman" w:cs="Times New Roman"/>
          <w:sz w:val="24"/>
          <w:szCs w:val="24"/>
        </w:rPr>
        <w:t xml:space="preserve"> </w:t>
      </w:r>
      <w:r w:rsidRPr="00961F2D">
        <w:rPr>
          <w:rFonts w:ascii="Times New Roman" w:hAnsi="Times New Roman" w:cs="Times New Roman"/>
          <w:sz w:val="24"/>
          <w:szCs w:val="24"/>
        </w:rPr>
        <w:t>Внедрение этих систем гарантирует получение объективных данных по всем допущенным потерям (материальным и нематериальным) в результате возникновения инцидентов и разработку адекватной системы профилактики рисков и плана по улучшению системы.</w:t>
      </w:r>
    </w:p>
    <w:p w:rsidR="00961F2D" w:rsidRPr="00961F2D" w:rsidRDefault="00EE69FA" w:rsidP="0096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61F2D" w:rsidRPr="00961F2D">
        <w:rPr>
          <w:rFonts w:ascii="Times New Roman" w:hAnsi="Times New Roman" w:cs="Times New Roman"/>
          <w:sz w:val="24"/>
          <w:szCs w:val="24"/>
        </w:rPr>
        <w:t xml:space="preserve"> техническим мероприятиям по улучшению условий и охраны труда и снижению уровней профессиональных рисков отнесены:</w:t>
      </w:r>
    </w:p>
    <w:p w:rsidR="00961F2D" w:rsidRPr="00961F2D" w:rsidRDefault="00961F2D" w:rsidP="0096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F2D">
        <w:rPr>
          <w:rFonts w:ascii="Times New Roman" w:hAnsi="Times New Roman" w:cs="Times New Roman"/>
          <w:sz w:val="24"/>
          <w:szCs w:val="24"/>
        </w:rPr>
        <w:t>приобретение и монтаж средств сигнализации о нарушении нормального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</w:t>
      </w:r>
    </w:p>
    <w:p w:rsidR="00961F2D" w:rsidRPr="00961F2D" w:rsidRDefault="00961F2D" w:rsidP="0096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F2D">
        <w:rPr>
          <w:rFonts w:ascii="Times New Roman" w:hAnsi="Times New Roman" w:cs="Times New Roman"/>
          <w:sz w:val="24"/>
          <w:szCs w:val="24"/>
        </w:rPr>
        <w:t>внедрение систем автоматического контроля уровней опасных и вредных производственных факторов на рабочих местах;</w:t>
      </w:r>
    </w:p>
    <w:p w:rsidR="00961F2D" w:rsidRPr="00961F2D" w:rsidRDefault="00961F2D" w:rsidP="0096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F2D">
        <w:rPr>
          <w:rFonts w:ascii="Times New Roman" w:hAnsi="Times New Roman" w:cs="Times New Roman"/>
          <w:sz w:val="24"/>
          <w:szCs w:val="24"/>
        </w:rPr>
        <w:t>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</w:t>
      </w:r>
    </w:p>
    <w:p w:rsidR="00961F2D" w:rsidRPr="00961F2D" w:rsidRDefault="00961F2D" w:rsidP="0096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F2D">
        <w:rPr>
          <w:rFonts w:ascii="Times New Roman" w:hAnsi="Times New Roman" w:cs="Times New Roman"/>
          <w:sz w:val="24"/>
          <w:szCs w:val="24"/>
        </w:rPr>
        <w:t xml:space="preserve"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</w:r>
      <w:proofErr w:type="spellStart"/>
      <w:r w:rsidRPr="00961F2D">
        <w:rPr>
          <w:rFonts w:ascii="Times New Roman" w:hAnsi="Times New Roman" w:cs="Times New Roman"/>
          <w:sz w:val="24"/>
          <w:szCs w:val="24"/>
        </w:rPr>
        <w:t>пылегазоулавливающих</w:t>
      </w:r>
      <w:proofErr w:type="spellEnd"/>
      <w:r w:rsidRPr="00961F2D">
        <w:rPr>
          <w:rFonts w:ascii="Times New Roman" w:hAnsi="Times New Roman" w:cs="Times New Roman"/>
          <w:sz w:val="24"/>
          <w:szCs w:val="24"/>
        </w:rPr>
        <w:t xml:space="preserve"> установок, установок кондиционирования воздуха с целью обеспечения нормального теплового режима и микроклимата, чистоты воздушной среды в рабочей и обслуживаемых зонах помещений;</w:t>
      </w:r>
      <w:proofErr w:type="gramEnd"/>
    </w:p>
    <w:p w:rsidR="00961F2D" w:rsidRPr="00961F2D" w:rsidRDefault="00736940" w:rsidP="0096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1F2D" w:rsidRPr="00961F2D">
        <w:rPr>
          <w:rFonts w:ascii="Times New Roman" w:hAnsi="Times New Roman" w:cs="Times New Roman"/>
          <w:sz w:val="24"/>
          <w:szCs w:val="24"/>
        </w:rPr>
        <w:t>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нормами;</w:t>
      </w:r>
    </w:p>
    <w:p w:rsidR="00961F2D" w:rsidRPr="00961F2D" w:rsidRDefault="00736940" w:rsidP="0096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1F2D" w:rsidRPr="00961F2D">
        <w:rPr>
          <w:rFonts w:ascii="Times New Roman" w:hAnsi="Times New Roman" w:cs="Times New Roman"/>
          <w:sz w:val="24"/>
          <w:szCs w:val="24"/>
        </w:rPr>
        <w:t>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</w:t>
      </w:r>
    </w:p>
    <w:p w:rsidR="00961F2D" w:rsidRPr="00961F2D" w:rsidRDefault="00736940" w:rsidP="0096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1F2D" w:rsidRPr="00961F2D">
        <w:rPr>
          <w:rFonts w:ascii="Times New Roman" w:hAnsi="Times New Roman" w:cs="Times New Roman"/>
          <w:sz w:val="24"/>
          <w:szCs w:val="24"/>
        </w:rPr>
        <w:t>обеспечение в установленном порядке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смывающими и обезвреживающими средствами;</w:t>
      </w:r>
    </w:p>
    <w:p w:rsidR="00961F2D" w:rsidRPr="00961F2D" w:rsidRDefault="00736940" w:rsidP="0096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1F2D" w:rsidRPr="00961F2D">
        <w:rPr>
          <w:rFonts w:ascii="Times New Roman" w:hAnsi="Times New Roman" w:cs="Times New Roman"/>
          <w:sz w:val="24"/>
          <w:szCs w:val="24"/>
        </w:rPr>
        <w:t>организация в установленном порядке обучения, инструктажа, проверки знаний по охране труда работников;</w:t>
      </w:r>
    </w:p>
    <w:p w:rsidR="00961F2D" w:rsidRPr="00961F2D" w:rsidRDefault="00736940" w:rsidP="0096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61F2D" w:rsidRPr="00961F2D">
        <w:rPr>
          <w:rFonts w:ascii="Times New Roman" w:hAnsi="Times New Roman" w:cs="Times New Roman"/>
          <w:sz w:val="24"/>
          <w:szCs w:val="24"/>
        </w:rPr>
        <w:t>организация и проведение производственного контроля в порядке, установленном действующим законодательством;</w:t>
      </w:r>
    </w:p>
    <w:p w:rsidR="00961F2D" w:rsidRPr="00961F2D" w:rsidRDefault="00736940" w:rsidP="0096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1F2D" w:rsidRPr="00961F2D">
        <w:rPr>
          <w:rFonts w:ascii="Times New Roman" w:hAnsi="Times New Roman" w:cs="Times New Roman"/>
          <w:sz w:val="24"/>
          <w:szCs w:val="24"/>
        </w:rPr>
        <w:t>перепланировка размещения производственного оборудования, организация рабочих мест с целью обеспечения безопасности работников.</w:t>
      </w:r>
    </w:p>
    <w:p w:rsidR="00961F2D" w:rsidRPr="00961F2D" w:rsidRDefault="00736940" w:rsidP="0096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40">
        <w:rPr>
          <w:rFonts w:ascii="Times New Roman" w:hAnsi="Times New Roman" w:cs="Times New Roman"/>
          <w:sz w:val="24"/>
          <w:szCs w:val="24"/>
        </w:rPr>
        <w:t>Предложенные мероприятия по улучшению условий труда свидетельствуют о достижении реального экономического эффекта от этих мероприятий, то есть через совершенствование условий труда в положительную сторону возможно изменение экономической ситуации на предприятии, повышение экономических показателей.</w:t>
      </w:r>
    </w:p>
    <w:p w:rsidR="00736940" w:rsidRDefault="00736940" w:rsidP="00736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40">
        <w:rPr>
          <w:rFonts w:ascii="Times New Roman" w:hAnsi="Times New Roman" w:cs="Times New Roman"/>
          <w:sz w:val="24"/>
          <w:szCs w:val="24"/>
        </w:rPr>
        <w:t>Организационно-технические мероприятия по улучшению условий труда в Омском Государственном техническом университете позволяют предупредить и тем самым уменьшить производственный травматизм, обеспечивать санитарно-гигиенические условия, предотвращающие возникновение профессиональных заболеваний работников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940" w:rsidRPr="00736940" w:rsidRDefault="00736940" w:rsidP="00736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40">
        <w:rPr>
          <w:rFonts w:ascii="Times New Roman" w:hAnsi="Times New Roman" w:cs="Times New Roman"/>
          <w:sz w:val="24"/>
          <w:szCs w:val="24"/>
        </w:rPr>
        <w:t>Научная новизна работы состоит в комплексной оценке условий труда на рабочих местах</w:t>
      </w:r>
      <w:r>
        <w:rPr>
          <w:rFonts w:ascii="Times New Roman" w:hAnsi="Times New Roman" w:cs="Times New Roman"/>
          <w:sz w:val="24"/>
          <w:szCs w:val="24"/>
        </w:rPr>
        <w:t xml:space="preserve"> работников Омского государственного технического университета</w:t>
      </w:r>
      <w:r w:rsidR="00115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учащихся</w:t>
      </w:r>
      <w:r w:rsidRPr="00736940">
        <w:rPr>
          <w:rFonts w:ascii="Times New Roman" w:hAnsi="Times New Roman" w:cs="Times New Roman"/>
          <w:sz w:val="24"/>
          <w:szCs w:val="24"/>
        </w:rPr>
        <w:t>, что позвол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Pr="00736940">
        <w:rPr>
          <w:rFonts w:ascii="Times New Roman" w:hAnsi="Times New Roman" w:cs="Times New Roman"/>
          <w:sz w:val="24"/>
          <w:szCs w:val="24"/>
        </w:rPr>
        <w:t xml:space="preserve"> в последующем предложить эффективный механизм мероприятий по улучшению условий на рабочих местах.</w:t>
      </w:r>
    </w:p>
    <w:p w:rsidR="004E0A0E" w:rsidRDefault="00736940" w:rsidP="007E0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40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 xml:space="preserve">данной работы </w:t>
      </w:r>
      <w:r w:rsidRPr="00736940">
        <w:rPr>
          <w:rFonts w:ascii="Times New Roman" w:hAnsi="Times New Roman" w:cs="Times New Roman"/>
          <w:sz w:val="24"/>
          <w:szCs w:val="24"/>
        </w:rPr>
        <w:t>могут также распространяться на другие вузы России для улучшения условий труда, установления доплат, льгот и компенсаций за работу в неблагоприятных условиях труда, а также для определения дифференцированных тарифов (взносов) на государственное социальное страхование в зависимости от условий труда.</w:t>
      </w:r>
    </w:p>
    <w:p w:rsidR="00736940" w:rsidRDefault="00736940" w:rsidP="007E0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195" w:rsidRDefault="00036A32" w:rsidP="00942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Библиографический список</w:t>
      </w:r>
    </w:p>
    <w:p w:rsidR="00F26BBE" w:rsidRDefault="00F26BBE" w:rsidP="00F26B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BE">
        <w:rPr>
          <w:rFonts w:ascii="Times New Roman" w:hAnsi="Times New Roman" w:cs="Times New Roman"/>
          <w:sz w:val="24"/>
          <w:szCs w:val="24"/>
        </w:rPr>
        <w:t>Трудовой кодекс Российской Федерации № 197-</w:t>
      </w:r>
      <w:r w:rsidR="00DE2B41">
        <w:rPr>
          <w:rFonts w:ascii="Times New Roman" w:hAnsi="Times New Roman" w:cs="Times New Roman"/>
          <w:sz w:val="24"/>
          <w:szCs w:val="24"/>
        </w:rPr>
        <w:t xml:space="preserve"> </w:t>
      </w:r>
      <w:r w:rsidRPr="00F26BBE">
        <w:rPr>
          <w:rFonts w:ascii="Times New Roman" w:hAnsi="Times New Roman" w:cs="Times New Roman"/>
          <w:sz w:val="24"/>
          <w:szCs w:val="24"/>
        </w:rPr>
        <w:t>ФЗ от 30.12.2001г.</w:t>
      </w:r>
    </w:p>
    <w:p w:rsidR="000A1D5A" w:rsidRDefault="000A1D5A" w:rsidP="000A1D5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D5A">
        <w:rPr>
          <w:rFonts w:ascii="Times New Roman" w:hAnsi="Times New Roman" w:cs="Times New Roman"/>
          <w:sz w:val="24"/>
          <w:szCs w:val="24"/>
        </w:rPr>
        <w:t>Постановлении</w:t>
      </w:r>
      <w:proofErr w:type="gramEnd"/>
      <w:r w:rsidRPr="000A1D5A">
        <w:rPr>
          <w:rFonts w:ascii="Times New Roman" w:hAnsi="Times New Roman" w:cs="Times New Roman"/>
          <w:sz w:val="24"/>
          <w:szCs w:val="24"/>
        </w:rPr>
        <w:t xml:space="preserve"> Министерства труда РФ № 6 от 30.01.95  "Об утверждении Рекомендаций по организации работы службы охраны труда на предприятии, в учреждении и организации".</w:t>
      </w:r>
    </w:p>
    <w:p w:rsidR="0084676D" w:rsidRDefault="0084676D" w:rsidP="0084676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76D">
        <w:rPr>
          <w:rFonts w:ascii="Times New Roman" w:hAnsi="Times New Roman" w:cs="Times New Roman"/>
          <w:sz w:val="24"/>
          <w:szCs w:val="24"/>
        </w:rPr>
        <w:t>Уголовный кодекс Российской Федерации.</w:t>
      </w:r>
    </w:p>
    <w:sectPr w:rsidR="0084676D" w:rsidSect="00EB486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7EFE"/>
    <w:multiLevelType w:val="hybridMultilevel"/>
    <w:tmpl w:val="57665F0C"/>
    <w:lvl w:ilvl="0" w:tplc="598CC450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4774D1"/>
    <w:multiLevelType w:val="hybridMultilevel"/>
    <w:tmpl w:val="18B8955A"/>
    <w:lvl w:ilvl="0" w:tplc="598CC450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A61577"/>
    <w:multiLevelType w:val="hybridMultilevel"/>
    <w:tmpl w:val="295034BE"/>
    <w:lvl w:ilvl="0" w:tplc="598CC450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ADA0678A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AB6A78"/>
    <w:multiLevelType w:val="hybridMultilevel"/>
    <w:tmpl w:val="A538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97DF0"/>
    <w:multiLevelType w:val="hybridMultilevel"/>
    <w:tmpl w:val="85A2FCAC"/>
    <w:lvl w:ilvl="0" w:tplc="074096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70B9D"/>
    <w:multiLevelType w:val="hybridMultilevel"/>
    <w:tmpl w:val="72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2791C"/>
    <w:multiLevelType w:val="hybridMultilevel"/>
    <w:tmpl w:val="9AEE41EE"/>
    <w:lvl w:ilvl="0" w:tplc="598CC450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598CC450">
      <w:numFmt w:val="bullet"/>
      <w:lvlText w:val="-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836362B"/>
    <w:multiLevelType w:val="hybridMultilevel"/>
    <w:tmpl w:val="9432D8C6"/>
    <w:lvl w:ilvl="0" w:tplc="598CC45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310EA"/>
    <w:multiLevelType w:val="hybridMultilevel"/>
    <w:tmpl w:val="83003C3A"/>
    <w:lvl w:ilvl="0" w:tplc="598CC450">
      <w:numFmt w:val="bullet"/>
      <w:lvlText w:val="-"/>
      <w:lvlJc w:val="left"/>
      <w:pPr>
        <w:ind w:left="179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3DC2"/>
    <w:rsid w:val="0002625A"/>
    <w:rsid w:val="00036A32"/>
    <w:rsid w:val="0004048D"/>
    <w:rsid w:val="000A1D5A"/>
    <w:rsid w:val="000D724B"/>
    <w:rsid w:val="0011159E"/>
    <w:rsid w:val="001150A6"/>
    <w:rsid w:val="001B7165"/>
    <w:rsid w:val="004E0A0E"/>
    <w:rsid w:val="00681B20"/>
    <w:rsid w:val="00736940"/>
    <w:rsid w:val="007A43EA"/>
    <w:rsid w:val="007E04AB"/>
    <w:rsid w:val="007E7D4B"/>
    <w:rsid w:val="00834E33"/>
    <w:rsid w:val="0084676D"/>
    <w:rsid w:val="00860E5C"/>
    <w:rsid w:val="00876BBA"/>
    <w:rsid w:val="008904AE"/>
    <w:rsid w:val="008963E6"/>
    <w:rsid w:val="008A796D"/>
    <w:rsid w:val="008C3DC2"/>
    <w:rsid w:val="00942867"/>
    <w:rsid w:val="00944C18"/>
    <w:rsid w:val="00961F2D"/>
    <w:rsid w:val="009A519C"/>
    <w:rsid w:val="009E13A6"/>
    <w:rsid w:val="00A5262B"/>
    <w:rsid w:val="00AC633A"/>
    <w:rsid w:val="00B05181"/>
    <w:rsid w:val="00B42FE9"/>
    <w:rsid w:val="00B53F3D"/>
    <w:rsid w:val="00B91A42"/>
    <w:rsid w:val="00BA181E"/>
    <w:rsid w:val="00BB5859"/>
    <w:rsid w:val="00BE4800"/>
    <w:rsid w:val="00CA47CB"/>
    <w:rsid w:val="00CF0566"/>
    <w:rsid w:val="00CF1F7C"/>
    <w:rsid w:val="00D416A3"/>
    <w:rsid w:val="00DE2B41"/>
    <w:rsid w:val="00DF27E2"/>
    <w:rsid w:val="00E76339"/>
    <w:rsid w:val="00EB1A3C"/>
    <w:rsid w:val="00EB4195"/>
    <w:rsid w:val="00EB486D"/>
    <w:rsid w:val="00EE69FA"/>
    <w:rsid w:val="00EF5AD3"/>
    <w:rsid w:val="00F26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A9F78-9246-49DE-BE29-EB7AECAB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5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SLG</cp:lastModifiedBy>
  <cp:revision>39</cp:revision>
  <dcterms:created xsi:type="dcterms:W3CDTF">2015-07-04T07:16:00Z</dcterms:created>
  <dcterms:modified xsi:type="dcterms:W3CDTF">2015-07-06T08:24:00Z</dcterms:modified>
</cp:coreProperties>
</file>