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C3" w:rsidRPr="00944BC3" w:rsidRDefault="00944BC3" w:rsidP="00B005E1">
      <w:pPr>
        <w:jc w:val="center"/>
        <w:rPr>
          <w:b/>
          <w:i/>
        </w:rPr>
      </w:pPr>
      <w:r w:rsidRPr="00944BC3">
        <w:rPr>
          <w:b/>
          <w:i/>
        </w:rPr>
        <w:t>ЗАЯВКА</w:t>
      </w:r>
    </w:p>
    <w:p w:rsidR="00F351CD" w:rsidRDefault="00F351CD" w:rsidP="00B005E1">
      <w:pPr>
        <w:jc w:val="center"/>
      </w:pPr>
    </w:p>
    <w:p w:rsidR="00944BC3" w:rsidRPr="000E22D9" w:rsidRDefault="001F5958" w:rsidP="00B005E1">
      <w:pPr>
        <w:jc w:val="center"/>
      </w:pPr>
      <w:r>
        <w:t xml:space="preserve">на участие </w:t>
      </w:r>
      <w:r w:rsidR="00944BC3">
        <w:t xml:space="preserve">в </w:t>
      </w:r>
      <w:r w:rsidR="009F417D">
        <w:rPr>
          <w:lang w:val="en-US"/>
        </w:rPr>
        <w:t>V</w:t>
      </w:r>
      <w:r w:rsidR="00621C06">
        <w:rPr>
          <w:lang w:val="en-US"/>
        </w:rPr>
        <w:t>I</w:t>
      </w:r>
      <w:r w:rsidR="000E22D9">
        <w:rPr>
          <w:lang w:val="en-US"/>
        </w:rPr>
        <w:t>I</w:t>
      </w:r>
      <w:r w:rsidR="00944BC3">
        <w:t xml:space="preserve"> </w:t>
      </w:r>
      <w:r w:rsidR="009F417D">
        <w:t>В</w:t>
      </w:r>
      <w:r w:rsidR="00944BC3">
        <w:t>сероссийской конференции</w:t>
      </w:r>
    </w:p>
    <w:p w:rsidR="00944BC3" w:rsidRPr="00933344" w:rsidRDefault="00C633C6" w:rsidP="00B005E1">
      <w:pPr>
        <w:jc w:val="center"/>
      </w:pPr>
      <w:r w:rsidRPr="00933344">
        <w:rPr>
          <w:b/>
        </w:rPr>
        <w:t>«</w:t>
      </w:r>
      <w:r w:rsidR="00A13681" w:rsidRPr="00933344">
        <w:rPr>
          <w:b/>
        </w:rPr>
        <w:t xml:space="preserve">БЕЗОПАСНОСТЬ И </w:t>
      </w:r>
      <w:r w:rsidR="00621C06" w:rsidRPr="00933344">
        <w:rPr>
          <w:b/>
        </w:rPr>
        <w:t xml:space="preserve">МОНИТОРИНГ </w:t>
      </w:r>
      <w:r w:rsidR="007A2D1C" w:rsidRPr="007A2D1C">
        <w:rPr>
          <w:b/>
        </w:rPr>
        <w:t>ПРИРОДНЫХ И ТЕХНОГЕННЫХ СИСТЕМ</w:t>
      </w:r>
      <w:r w:rsidRPr="00933344">
        <w:rPr>
          <w:b/>
        </w:rPr>
        <w:t>»</w:t>
      </w:r>
    </w:p>
    <w:p w:rsidR="00944BC3" w:rsidRDefault="00944BC3" w:rsidP="00B005E1">
      <w:pPr>
        <w:jc w:val="center"/>
      </w:pPr>
    </w:p>
    <w:tbl>
      <w:tblPr>
        <w:tblW w:w="5353" w:type="dxa"/>
        <w:tblLayout w:type="fixed"/>
        <w:tblLook w:val="04A0" w:firstRow="1" w:lastRow="0" w:firstColumn="1" w:lastColumn="0" w:noHBand="0" w:noVBand="1"/>
      </w:tblPr>
      <w:tblGrid>
        <w:gridCol w:w="268"/>
        <w:gridCol w:w="508"/>
        <w:gridCol w:w="110"/>
        <w:gridCol w:w="73"/>
        <w:gridCol w:w="142"/>
        <w:gridCol w:w="164"/>
        <w:gridCol w:w="9"/>
        <w:gridCol w:w="252"/>
        <w:gridCol w:w="142"/>
        <w:gridCol w:w="139"/>
        <w:gridCol w:w="39"/>
        <w:gridCol w:w="104"/>
        <w:gridCol w:w="285"/>
        <w:gridCol w:w="283"/>
        <w:gridCol w:w="425"/>
        <w:gridCol w:w="2410"/>
      </w:tblGrid>
      <w:tr w:rsidR="00417F0A" w:rsidTr="007509F4">
        <w:tc>
          <w:tcPr>
            <w:tcW w:w="268" w:type="dxa"/>
            <w:shd w:val="clear" w:color="auto" w:fill="auto"/>
            <w:vAlign w:val="center"/>
          </w:tcPr>
          <w:p w:rsidR="0014142B" w:rsidRDefault="0014142B" w:rsidP="009D1CE3">
            <w:pPr>
              <w:ind w:left="-113" w:right="-45"/>
            </w:pPr>
            <w:r>
              <w:t>1</w:t>
            </w:r>
          </w:p>
        </w:tc>
        <w:tc>
          <w:tcPr>
            <w:tcW w:w="1258" w:type="dxa"/>
            <w:gridSpan w:val="7"/>
            <w:shd w:val="clear" w:color="auto" w:fill="auto"/>
          </w:tcPr>
          <w:p w:rsidR="0014142B" w:rsidRDefault="0014142B" w:rsidP="007509F4">
            <w:pPr>
              <w:ind w:left="-85" w:right="-102"/>
            </w:pPr>
            <w:r>
              <w:t>Фамилия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4142B" w:rsidRDefault="0014142B" w:rsidP="0014142B"/>
        </w:tc>
      </w:tr>
      <w:tr w:rsidR="00FC2D1D" w:rsidTr="00FC2D1D">
        <w:tc>
          <w:tcPr>
            <w:tcW w:w="268" w:type="dxa"/>
            <w:shd w:val="clear" w:color="auto" w:fill="auto"/>
            <w:vAlign w:val="center"/>
          </w:tcPr>
          <w:p w:rsidR="00FC2D1D" w:rsidRDefault="00FC2D1D" w:rsidP="009D1CE3">
            <w:pPr>
              <w:ind w:left="-113" w:right="-44"/>
            </w:pPr>
          </w:p>
        </w:tc>
        <w:tc>
          <w:tcPr>
            <w:tcW w:w="508" w:type="dxa"/>
            <w:shd w:val="clear" w:color="auto" w:fill="auto"/>
          </w:tcPr>
          <w:p w:rsidR="00FC2D1D" w:rsidRDefault="00FC2D1D" w:rsidP="007509F4">
            <w:pPr>
              <w:ind w:left="-85" w:right="-75"/>
            </w:pPr>
            <w:r>
              <w:t>Имя</w:t>
            </w:r>
          </w:p>
        </w:tc>
        <w:tc>
          <w:tcPr>
            <w:tcW w:w="457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C2D1D" w:rsidRDefault="00FC2D1D" w:rsidP="009D1CE3">
            <w:pPr>
              <w:ind w:left="-85"/>
            </w:pPr>
          </w:p>
        </w:tc>
      </w:tr>
      <w:tr w:rsidR="00FC2D1D" w:rsidTr="00FC2D1D">
        <w:tc>
          <w:tcPr>
            <w:tcW w:w="268" w:type="dxa"/>
            <w:shd w:val="clear" w:color="auto" w:fill="auto"/>
            <w:vAlign w:val="center"/>
          </w:tcPr>
          <w:p w:rsidR="00FC2D1D" w:rsidRDefault="00FC2D1D" w:rsidP="009D1CE3">
            <w:pPr>
              <w:ind w:left="-113" w:right="-44"/>
            </w:pPr>
          </w:p>
        </w:tc>
        <w:tc>
          <w:tcPr>
            <w:tcW w:w="1006" w:type="dxa"/>
            <w:gridSpan w:val="6"/>
            <w:shd w:val="clear" w:color="auto" w:fill="auto"/>
          </w:tcPr>
          <w:p w:rsidR="00FC2D1D" w:rsidRDefault="00FC2D1D" w:rsidP="007509F4">
            <w:pPr>
              <w:ind w:left="-85" w:right="-102"/>
            </w:pPr>
            <w:r>
              <w:t>Отчество</w:t>
            </w:r>
          </w:p>
        </w:tc>
        <w:tc>
          <w:tcPr>
            <w:tcW w:w="407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C2D1D" w:rsidRDefault="00FC2D1D" w:rsidP="009D1CE3">
            <w:pPr>
              <w:ind w:left="-85"/>
            </w:pPr>
          </w:p>
        </w:tc>
      </w:tr>
      <w:tr w:rsidR="00417F0A" w:rsidTr="007509F4">
        <w:tc>
          <w:tcPr>
            <w:tcW w:w="268" w:type="dxa"/>
            <w:shd w:val="clear" w:color="auto" w:fill="auto"/>
            <w:vAlign w:val="center"/>
          </w:tcPr>
          <w:p w:rsidR="0014142B" w:rsidRDefault="0014142B" w:rsidP="009D1CE3">
            <w:pPr>
              <w:ind w:left="-113" w:right="-44"/>
            </w:pPr>
          </w:p>
        </w:tc>
        <w:tc>
          <w:tcPr>
            <w:tcW w:w="1539" w:type="dxa"/>
            <w:gridSpan w:val="9"/>
            <w:shd w:val="clear" w:color="auto" w:fill="auto"/>
          </w:tcPr>
          <w:p w:rsidR="0014142B" w:rsidRDefault="0014142B" w:rsidP="007509F4">
            <w:pPr>
              <w:ind w:left="-85" w:right="-108"/>
            </w:pPr>
            <w:r>
              <w:t>Год рождения</w:t>
            </w:r>
          </w:p>
        </w:tc>
        <w:tc>
          <w:tcPr>
            <w:tcW w:w="3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142B" w:rsidRDefault="0014142B" w:rsidP="0014142B"/>
        </w:tc>
      </w:tr>
      <w:tr w:rsidR="007509F4" w:rsidTr="00FC2D1D">
        <w:tc>
          <w:tcPr>
            <w:tcW w:w="268" w:type="dxa"/>
            <w:shd w:val="clear" w:color="auto" w:fill="auto"/>
            <w:vAlign w:val="center"/>
          </w:tcPr>
          <w:p w:rsidR="007509F4" w:rsidRDefault="007509F4" w:rsidP="009D1CE3">
            <w:pPr>
              <w:ind w:left="-113" w:right="-44"/>
            </w:pPr>
            <w:r>
              <w:t>2</w:t>
            </w:r>
          </w:p>
        </w:tc>
        <w:tc>
          <w:tcPr>
            <w:tcW w:w="833" w:type="dxa"/>
            <w:gridSpan w:val="4"/>
            <w:shd w:val="clear" w:color="auto" w:fill="auto"/>
          </w:tcPr>
          <w:p w:rsidR="007509F4" w:rsidRDefault="007509F4" w:rsidP="007509F4">
            <w:pPr>
              <w:ind w:left="-85" w:right="-102"/>
            </w:pPr>
            <w:r>
              <w:t>Страна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09F4" w:rsidRDefault="007509F4" w:rsidP="009D1CE3">
            <w:pPr>
              <w:ind w:left="-85"/>
            </w:pPr>
          </w:p>
        </w:tc>
      </w:tr>
      <w:tr w:rsidR="007509F4" w:rsidTr="00FC2D1D">
        <w:tc>
          <w:tcPr>
            <w:tcW w:w="268" w:type="dxa"/>
            <w:shd w:val="clear" w:color="auto" w:fill="auto"/>
            <w:vAlign w:val="center"/>
          </w:tcPr>
          <w:p w:rsidR="007509F4" w:rsidRDefault="007509F4" w:rsidP="009D1CE3">
            <w:pPr>
              <w:ind w:left="-113" w:right="-44"/>
            </w:pPr>
            <w:r>
              <w:t>3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7509F4" w:rsidRDefault="007509F4" w:rsidP="007509F4">
            <w:pPr>
              <w:ind w:left="-85" w:right="-102"/>
            </w:pPr>
            <w:r>
              <w:t>Город</w:t>
            </w:r>
          </w:p>
        </w:tc>
        <w:tc>
          <w:tcPr>
            <w:tcW w:w="4394" w:type="dxa"/>
            <w:gridSpan w:val="12"/>
            <w:shd w:val="clear" w:color="auto" w:fill="auto"/>
          </w:tcPr>
          <w:p w:rsidR="007509F4" w:rsidRDefault="007509F4" w:rsidP="009D1CE3">
            <w:pPr>
              <w:ind w:left="-85"/>
            </w:pPr>
          </w:p>
        </w:tc>
      </w:tr>
      <w:tr w:rsidR="00417F0A" w:rsidTr="007509F4">
        <w:tc>
          <w:tcPr>
            <w:tcW w:w="268" w:type="dxa"/>
            <w:shd w:val="clear" w:color="auto" w:fill="auto"/>
            <w:vAlign w:val="center"/>
          </w:tcPr>
          <w:p w:rsidR="0014142B" w:rsidRDefault="0014142B" w:rsidP="009D1CE3">
            <w:pPr>
              <w:ind w:left="-113" w:right="-44"/>
            </w:pPr>
            <w:r>
              <w:t>4</w:t>
            </w:r>
          </w:p>
        </w:tc>
        <w:tc>
          <w:tcPr>
            <w:tcW w:w="1682" w:type="dxa"/>
            <w:gridSpan w:val="11"/>
            <w:shd w:val="clear" w:color="auto" w:fill="auto"/>
          </w:tcPr>
          <w:p w:rsidR="0014142B" w:rsidRDefault="0014142B" w:rsidP="007509F4">
            <w:pPr>
              <w:ind w:left="-85" w:right="-161"/>
            </w:pPr>
            <w:r>
              <w:t>Ученая степень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42B" w:rsidRDefault="0014142B" w:rsidP="0014142B"/>
        </w:tc>
      </w:tr>
      <w:tr w:rsidR="007509F4" w:rsidTr="00FC2D1D">
        <w:tc>
          <w:tcPr>
            <w:tcW w:w="268" w:type="dxa"/>
            <w:shd w:val="clear" w:color="auto" w:fill="auto"/>
            <w:vAlign w:val="center"/>
          </w:tcPr>
          <w:p w:rsidR="007509F4" w:rsidRDefault="007509F4" w:rsidP="009D1CE3">
            <w:pPr>
              <w:ind w:left="-113" w:right="-44"/>
            </w:pPr>
            <w:r>
              <w:t>5</w:t>
            </w:r>
          </w:p>
        </w:tc>
        <w:tc>
          <w:tcPr>
            <w:tcW w:w="1578" w:type="dxa"/>
            <w:gridSpan w:val="10"/>
            <w:shd w:val="clear" w:color="auto" w:fill="auto"/>
          </w:tcPr>
          <w:p w:rsidR="007509F4" w:rsidRDefault="007509F4" w:rsidP="007509F4">
            <w:pPr>
              <w:ind w:left="-85" w:right="-161"/>
            </w:pPr>
            <w:r>
              <w:t>Ученое звание</w:t>
            </w:r>
          </w:p>
        </w:tc>
        <w:tc>
          <w:tcPr>
            <w:tcW w:w="35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09F4" w:rsidRDefault="007509F4" w:rsidP="00417F0A"/>
        </w:tc>
      </w:tr>
      <w:tr w:rsidR="007509F4" w:rsidTr="00FC2D1D">
        <w:tc>
          <w:tcPr>
            <w:tcW w:w="268" w:type="dxa"/>
            <w:shd w:val="clear" w:color="auto" w:fill="auto"/>
            <w:vAlign w:val="center"/>
          </w:tcPr>
          <w:p w:rsidR="007509F4" w:rsidRDefault="007509F4" w:rsidP="009D1CE3">
            <w:pPr>
              <w:ind w:left="-113" w:right="-44"/>
            </w:pPr>
            <w:r>
              <w:t>6</w:t>
            </w:r>
          </w:p>
        </w:tc>
        <w:tc>
          <w:tcPr>
            <w:tcW w:w="1578" w:type="dxa"/>
            <w:gridSpan w:val="10"/>
            <w:shd w:val="clear" w:color="auto" w:fill="auto"/>
          </w:tcPr>
          <w:p w:rsidR="007509F4" w:rsidRDefault="007509F4" w:rsidP="007509F4">
            <w:pPr>
              <w:ind w:left="-85" w:right="-161"/>
            </w:pPr>
            <w:r>
              <w:t>Место работы</w:t>
            </w:r>
          </w:p>
        </w:tc>
        <w:tc>
          <w:tcPr>
            <w:tcW w:w="35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9F4" w:rsidRDefault="007509F4" w:rsidP="00417F0A"/>
        </w:tc>
      </w:tr>
      <w:tr w:rsidR="00417F0A" w:rsidTr="007509F4">
        <w:tc>
          <w:tcPr>
            <w:tcW w:w="535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F0A" w:rsidRDefault="00417F0A" w:rsidP="009D1CE3">
            <w:pPr>
              <w:ind w:left="-12"/>
            </w:pPr>
          </w:p>
        </w:tc>
      </w:tr>
      <w:tr w:rsidR="00417F0A" w:rsidTr="007509F4"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F0A" w:rsidRDefault="00417F0A" w:rsidP="009D1CE3">
            <w:pPr>
              <w:ind w:left="-113" w:right="-45"/>
            </w:pPr>
            <w:r>
              <w:t>7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17F0A" w:rsidRDefault="00417F0A" w:rsidP="007509F4">
            <w:pPr>
              <w:ind w:left="-85" w:right="-102"/>
            </w:pPr>
            <w:r>
              <w:t>Должность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F0A" w:rsidRDefault="00417F0A" w:rsidP="00417F0A"/>
        </w:tc>
      </w:tr>
      <w:tr w:rsidR="00217F77" w:rsidTr="007509F4">
        <w:tc>
          <w:tcPr>
            <w:tcW w:w="268" w:type="dxa"/>
            <w:shd w:val="clear" w:color="auto" w:fill="auto"/>
            <w:vAlign w:val="center"/>
          </w:tcPr>
          <w:p w:rsidR="00217F77" w:rsidRDefault="00217F77" w:rsidP="009D1CE3">
            <w:pPr>
              <w:ind w:left="-113" w:right="-45"/>
            </w:pPr>
            <w:r>
              <w:t>8</w:t>
            </w:r>
          </w:p>
        </w:tc>
        <w:tc>
          <w:tcPr>
            <w:tcW w:w="2250" w:type="dxa"/>
            <w:gridSpan w:val="13"/>
            <w:shd w:val="clear" w:color="auto" w:fill="auto"/>
          </w:tcPr>
          <w:p w:rsidR="00217F77" w:rsidRDefault="00217F77" w:rsidP="007509F4">
            <w:pPr>
              <w:ind w:left="-113" w:right="-106"/>
            </w:pPr>
            <w:r>
              <w:t>Адрес для переписки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7F77" w:rsidRDefault="00217F77" w:rsidP="00417F0A"/>
        </w:tc>
      </w:tr>
      <w:tr w:rsidR="007509F4" w:rsidTr="00FC2D1D">
        <w:tc>
          <w:tcPr>
            <w:tcW w:w="268" w:type="dxa"/>
            <w:shd w:val="clear" w:color="auto" w:fill="auto"/>
            <w:vAlign w:val="center"/>
          </w:tcPr>
          <w:p w:rsidR="007509F4" w:rsidRDefault="007509F4" w:rsidP="009D1CE3">
            <w:pPr>
              <w:ind w:left="-113" w:right="-45"/>
            </w:pPr>
            <w:r>
              <w:t>9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7509F4" w:rsidRDefault="007509F4" w:rsidP="007509F4">
            <w:pPr>
              <w:ind w:left="-85" w:right="-102"/>
            </w:pPr>
            <w:r>
              <w:t>Телефон</w:t>
            </w:r>
          </w:p>
        </w:tc>
        <w:tc>
          <w:tcPr>
            <w:tcW w:w="408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509F4" w:rsidRDefault="007509F4" w:rsidP="009D1CE3">
            <w:pPr>
              <w:ind w:left="-85"/>
            </w:pPr>
          </w:p>
        </w:tc>
      </w:tr>
      <w:tr w:rsidR="007509F4" w:rsidTr="00FC2D1D">
        <w:tc>
          <w:tcPr>
            <w:tcW w:w="268" w:type="dxa"/>
            <w:shd w:val="clear" w:color="auto" w:fill="auto"/>
            <w:vAlign w:val="center"/>
          </w:tcPr>
          <w:p w:rsidR="007509F4" w:rsidRDefault="007509F4" w:rsidP="007509F4">
            <w:pPr>
              <w:ind w:left="-142" w:right="-87"/>
            </w:pPr>
            <w:r>
              <w:t>10</w:t>
            </w:r>
          </w:p>
        </w:tc>
        <w:tc>
          <w:tcPr>
            <w:tcW w:w="618" w:type="dxa"/>
            <w:gridSpan w:val="2"/>
            <w:shd w:val="clear" w:color="auto" w:fill="auto"/>
          </w:tcPr>
          <w:p w:rsidR="007509F4" w:rsidRDefault="007509F4" w:rsidP="007509F4">
            <w:pPr>
              <w:ind w:left="-85" w:right="-200"/>
            </w:pPr>
            <w:r>
              <w:t>Факс</w:t>
            </w:r>
          </w:p>
        </w:tc>
        <w:tc>
          <w:tcPr>
            <w:tcW w:w="44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509F4" w:rsidRDefault="007509F4" w:rsidP="009D1CE3">
            <w:pPr>
              <w:ind w:left="-85"/>
            </w:pPr>
          </w:p>
        </w:tc>
      </w:tr>
      <w:tr w:rsidR="009F0184" w:rsidTr="00FC2D1D">
        <w:tc>
          <w:tcPr>
            <w:tcW w:w="268" w:type="dxa"/>
            <w:shd w:val="clear" w:color="auto" w:fill="auto"/>
            <w:vAlign w:val="center"/>
          </w:tcPr>
          <w:p w:rsidR="009F0184" w:rsidRDefault="009F0184" w:rsidP="007509F4">
            <w:pPr>
              <w:ind w:left="-142" w:right="-87"/>
            </w:pPr>
            <w:r>
              <w:t>11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9F0184" w:rsidRPr="0014142B" w:rsidRDefault="009F0184" w:rsidP="007509F4">
            <w:pPr>
              <w:ind w:left="-85" w:right="-200"/>
            </w:pPr>
            <w:r w:rsidRPr="009D1CE3">
              <w:rPr>
                <w:lang w:val="en-US"/>
              </w:rPr>
              <w:t>E-mail</w:t>
            </w:r>
          </w:p>
        </w:tc>
        <w:tc>
          <w:tcPr>
            <w:tcW w:w="439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F0184" w:rsidRDefault="009F0184" w:rsidP="009D1CE3">
            <w:pPr>
              <w:ind w:left="-85"/>
            </w:pPr>
          </w:p>
        </w:tc>
      </w:tr>
      <w:tr w:rsidR="007509F4" w:rsidTr="00FC2D1D">
        <w:tc>
          <w:tcPr>
            <w:tcW w:w="268" w:type="dxa"/>
            <w:shd w:val="clear" w:color="auto" w:fill="auto"/>
            <w:vAlign w:val="center"/>
          </w:tcPr>
          <w:p w:rsidR="007509F4" w:rsidRDefault="007509F4" w:rsidP="007509F4">
            <w:pPr>
              <w:ind w:left="-142" w:right="-87"/>
            </w:pPr>
            <w:r>
              <w:t>12</w:t>
            </w:r>
          </w:p>
        </w:tc>
        <w:tc>
          <w:tcPr>
            <w:tcW w:w="833" w:type="dxa"/>
            <w:gridSpan w:val="4"/>
            <w:shd w:val="clear" w:color="auto" w:fill="auto"/>
          </w:tcPr>
          <w:p w:rsidR="007509F4" w:rsidRDefault="007509F4" w:rsidP="007509F4">
            <w:pPr>
              <w:ind w:left="-85" w:right="-103"/>
            </w:pPr>
            <w:r>
              <w:t>Авторы</w:t>
            </w:r>
          </w:p>
        </w:tc>
        <w:tc>
          <w:tcPr>
            <w:tcW w:w="425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509F4" w:rsidRDefault="007509F4" w:rsidP="007509F4"/>
        </w:tc>
      </w:tr>
      <w:tr w:rsidR="00417F0A" w:rsidTr="007509F4">
        <w:tc>
          <w:tcPr>
            <w:tcW w:w="535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F0A" w:rsidRDefault="00417F0A" w:rsidP="009D1CE3">
            <w:pPr>
              <w:ind w:left="-12"/>
            </w:pPr>
          </w:p>
        </w:tc>
      </w:tr>
      <w:tr w:rsidR="00417F0A" w:rsidTr="007509F4"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F0A" w:rsidRDefault="00417F0A" w:rsidP="007509F4">
            <w:pPr>
              <w:ind w:left="-142" w:right="-87"/>
            </w:pPr>
            <w:r>
              <w:t>13</w:t>
            </w:r>
          </w:p>
        </w:tc>
        <w:tc>
          <w:tcPr>
            <w:tcW w:w="196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17F0A" w:rsidRDefault="00417F0A" w:rsidP="007509F4">
            <w:pPr>
              <w:ind w:left="-85" w:right="-106"/>
            </w:pPr>
            <w:r>
              <w:t>Название доклада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F0A" w:rsidRDefault="00417F0A" w:rsidP="00417F0A"/>
        </w:tc>
      </w:tr>
      <w:tr w:rsidR="00417F0A" w:rsidTr="007509F4">
        <w:tc>
          <w:tcPr>
            <w:tcW w:w="535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F0A" w:rsidRDefault="00417F0A" w:rsidP="009D1CE3">
            <w:pPr>
              <w:ind w:left="-12"/>
            </w:pPr>
          </w:p>
        </w:tc>
      </w:tr>
      <w:tr w:rsidR="00417F0A" w:rsidTr="007509F4"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7F0A" w:rsidRDefault="00417F0A" w:rsidP="007509F4">
            <w:pPr>
              <w:ind w:left="-142" w:right="-87"/>
            </w:pPr>
            <w:r>
              <w:t>14</w:t>
            </w:r>
          </w:p>
        </w:tc>
        <w:tc>
          <w:tcPr>
            <w:tcW w:w="508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417F0A" w:rsidRDefault="00417F0A" w:rsidP="007509F4">
            <w:pPr>
              <w:ind w:left="-85" w:right="-107"/>
            </w:pPr>
            <w:r>
              <w:t>Аннотация доклада (до 500 символов)</w:t>
            </w:r>
          </w:p>
        </w:tc>
      </w:tr>
      <w:tr w:rsidR="00417F0A" w:rsidTr="00FC2D1D">
        <w:tc>
          <w:tcPr>
            <w:tcW w:w="268" w:type="dxa"/>
            <w:shd w:val="clear" w:color="auto" w:fill="auto"/>
            <w:vAlign w:val="center"/>
          </w:tcPr>
          <w:p w:rsidR="00417F0A" w:rsidRDefault="00417F0A" w:rsidP="007509F4">
            <w:pPr>
              <w:ind w:left="-142" w:right="-87"/>
            </w:pPr>
            <w:r>
              <w:t>15</w:t>
            </w:r>
          </w:p>
        </w:tc>
        <w:tc>
          <w:tcPr>
            <w:tcW w:w="1400" w:type="dxa"/>
            <w:gridSpan w:val="8"/>
            <w:shd w:val="clear" w:color="auto" w:fill="auto"/>
          </w:tcPr>
          <w:p w:rsidR="00417F0A" w:rsidRDefault="00417F0A" w:rsidP="007509F4">
            <w:pPr>
              <w:ind w:left="-85" w:right="-204"/>
            </w:pPr>
            <w:r>
              <w:t>Вид участия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417F0A" w:rsidRDefault="00417F0A" w:rsidP="00417F0A">
            <w:r>
              <w:t>⁪ доклад</w:t>
            </w:r>
          </w:p>
        </w:tc>
      </w:tr>
      <w:tr w:rsidR="00417F0A" w:rsidTr="00FC2D1D">
        <w:tc>
          <w:tcPr>
            <w:tcW w:w="1668" w:type="dxa"/>
            <w:gridSpan w:val="9"/>
            <w:shd w:val="clear" w:color="auto" w:fill="auto"/>
            <w:vAlign w:val="center"/>
          </w:tcPr>
          <w:p w:rsidR="00417F0A" w:rsidRDefault="00417F0A" w:rsidP="009D1CE3">
            <w:pPr>
              <w:ind w:left="-12"/>
            </w:pPr>
          </w:p>
        </w:tc>
        <w:tc>
          <w:tcPr>
            <w:tcW w:w="3685" w:type="dxa"/>
            <w:gridSpan w:val="7"/>
            <w:shd w:val="clear" w:color="auto" w:fill="auto"/>
          </w:tcPr>
          <w:p w:rsidR="00417F0A" w:rsidRDefault="00417F0A" w:rsidP="00417F0A">
            <w:r>
              <w:t>⁫ только публикация</w:t>
            </w:r>
          </w:p>
        </w:tc>
      </w:tr>
      <w:tr w:rsidR="00417F0A" w:rsidTr="007509F4">
        <w:tc>
          <w:tcPr>
            <w:tcW w:w="268" w:type="dxa"/>
            <w:shd w:val="clear" w:color="auto" w:fill="auto"/>
            <w:vAlign w:val="center"/>
          </w:tcPr>
          <w:p w:rsidR="00417F0A" w:rsidRDefault="00417F0A" w:rsidP="007509F4">
            <w:pPr>
              <w:ind w:left="-142" w:right="-87"/>
            </w:pPr>
            <w:r>
              <w:t>16</w:t>
            </w:r>
          </w:p>
        </w:tc>
        <w:tc>
          <w:tcPr>
            <w:tcW w:w="5085" w:type="dxa"/>
            <w:gridSpan w:val="15"/>
            <w:shd w:val="clear" w:color="auto" w:fill="auto"/>
          </w:tcPr>
          <w:p w:rsidR="00417F0A" w:rsidRDefault="00417F0A" w:rsidP="009D1CE3">
            <w:pPr>
              <w:ind w:left="-85"/>
            </w:pPr>
            <w:r>
              <w:t>Со мной прибудет __ сопровождающих лиц</w:t>
            </w:r>
          </w:p>
        </w:tc>
      </w:tr>
      <w:tr w:rsidR="00417F0A" w:rsidTr="00411F04">
        <w:tc>
          <w:tcPr>
            <w:tcW w:w="268" w:type="dxa"/>
            <w:shd w:val="clear" w:color="auto" w:fill="auto"/>
            <w:vAlign w:val="center"/>
          </w:tcPr>
          <w:p w:rsidR="00417F0A" w:rsidRDefault="00417F0A" w:rsidP="00537854">
            <w:pPr>
              <w:spacing w:before="26"/>
              <w:ind w:left="-12"/>
            </w:pPr>
          </w:p>
        </w:tc>
        <w:tc>
          <w:tcPr>
            <w:tcW w:w="2675" w:type="dxa"/>
            <w:gridSpan w:val="14"/>
            <w:shd w:val="clear" w:color="auto" w:fill="auto"/>
          </w:tcPr>
          <w:p w:rsidR="00417F0A" w:rsidRDefault="00417F0A" w:rsidP="00537854">
            <w:pPr>
              <w:spacing w:before="30"/>
              <w:ind w:left="-85"/>
            </w:pPr>
            <w:r>
              <w:t>Подпись</w:t>
            </w:r>
          </w:p>
        </w:tc>
        <w:tc>
          <w:tcPr>
            <w:tcW w:w="2410" w:type="dxa"/>
            <w:shd w:val="clear" w:color="auto" w:fill="auto"/>
          </w:tcPr>
          <w:p w:rsidR="00417F0A" w:rsidRDefault="00417F0A" w:rsidP="00537854">
            <w:pPr>
              <w:spacing w:before="26"/>
              <w:ind w:left="-85"/>
            </w:pPr>
            <w:r>
              <w:t>Дата</w:t>
            </w:r>
          </w:p>
        </w:tc>
      </w:tr>
    </w:tbl>
    <w:p w:rsidR="002A11E3" w:rsidRDefault="002A11E3" w:rsidP="00B005E1">
      <w:pPr>
        <w:jc w:val="center"/>
      </w:pPr>
    </w:p>
    <w:p w:rsidR="00AD0F3D" w:rsidRPr="00E94744" w:rsidRDefault="00AD0F3D" w:rsidP="00B005E1">
      <w:pPr>
        <w:jc w:val="center"/>
      </w:pPr>
    </w:p>
    <w:p w:rsidR="00933344" w:rsidRDefault="00317140" w:rsidP="00933344">
      <w:pPr>
        <w:tabs>
          <w:tab w:val="left" w:pos="0"/>
        </w:tabs>
        <w:ind w:firstLine="284"/>
        <w:jc w:val="both"/>
      </w:pPr>
      <w:r>
        <w:br w:type="column"/>
      </w:r>
    </w:p>
    <w:p w:rsidR="00F351CD" w:rsidRDefault="00F351CD" w:rsidP="00933344">
      <w:pPr>
        <w:tabs>
          <w:tab w:val="left" w:pos="0"/>
        </w:tabs>
        <w:ind w:firstLine="284"/>
        <w:jc w:val="both"/>
      </w:pPr>
    </w:p>
    <w:p w:rsidR="00EB05BF" w:rsidRPr="00621C06" w:rsidRDefault="00EB05BF" w:rsidP="00933344">
      <w:pPr>
        <w:tabs>
          <w:tab w:val="left" w:pos="0"/>
        </w:tabs>
        <w:ind w:firstLine="284"/>
        <w:jc w:val="both"/>
      </w:pPr>
      <w:r>
        <w:t>Регистрация участников конференции осущес</w:t>
      </w:r>
      <w:r w:rsidRPr="00971061">
        <w:t>т</w:t>
      </w:r>
      <w:r>
        <w:t xml:space="preserve">вляется в режиме </w:t>
      </w:r>
      <w:r>
        <w:rPr>
          <w:lang w:val="en-US"/>
        </w:rPr>
        <w:t>on</w:t>
      </w:r>
      <w:r w:rsidRPr="005C4C95">
        <w:t>-</w:t>
      </w:r>
      <w:r>
        <w:rPr>
          <w:lang w:val="en-US"/>
        </w:rPr>
        <w:t>line</w:t>
      </w:r>
      <w:r w:rsidRPr="005C4C95">
        <w:t xml:space="preserve"> </w:t>
      </w:r>
      <w:r>
        <w:t xml:space="preserve">на сайте конференции </w:t>
      </w:r>
      <w:hyperlink r:id="rId5" w:history="1">
        <w:r w:rsidR="000E22D9" w:rsidRPr="00A67E4E">
          <w:rPr>
            <w:rStyle w:val="a4"/>
          </w:rPr>
          <w:t>http://conf.ict.nsc.ru/SSTS-2020/</w:t>
        </w:r>
      </w:hyperlink>
    </w:p>
    <w:p w:rsidR="00EB05BF" w:rsidRDefault="00EB05BF" w:rsidP="00EB05BF">
      <w:pPr>
        <w:jc w:val="both"/>
      </w:pPr>
      <w:r>
        <w:t>или на основании регистрационной формы, присланной в адрес Оргкомитета.</w:t>
      </w:r>
    </w:p>
    <w:p w:rsidR="00EB05BF" w:rsidRDefault="00EB05BF" w:rsidP="00EB05BF">
      <w:pPr>
        <w:jc w:val="both"/>
      </w:pPr>
    </w:p>
    <w:p w:rsidR="00B53DDD" w:rsidRDefault="00B262F2" w:rsidP="00EB05BF">
      <w:pPr>
        <w:ind w:firstLine="360"/>
        <w:jc w:val="both"/>
      </w:pPr>
      <w:r>
        <w:t>Требования к</w:t>
      </w:r>
      <w:r w:rsidR="00EB05BF">
        <w:t xml:space="preserve"> оформлени</w:t>
      </w:r>
      <w:r>
        <w:t>ю</w:t>
      </w:r>
      <w:r w:rsidR="00EB05BF">
        <w:t xml:space="preserve"> текста докладов</w:t>
      </w:r>
      <w:r w:rsidR="00B53DDD">
        <w:t xml:space="preserve"> </w:t>
      </w:r>
      <w:r w:rsidR="009F3D9B">
        <w:t xml:space="preserve">размещены </w:t>
      </w:r>
      <w:r w:rsidR="00EB05BF">
        <w:t xml:space="preserve">на сайте конференции </w:t>
      </w:r>
      <w:hyperlink r:id="rId6" w:history="1">
        <w:r w:rsidR="001161AA" w:rsidRPr="00A63F29">
          <w:rPr>
            <w:rStyle w:val="a4"/>
          </w:rPr>
          <w:t>http://conf.ict.nsc.ru/SSTS-2020/ru/prepare_materials</w:t>
        </w:r>
      </w:hyperlink>
      <w:r w:rsidR="001161AA">
        <w:t>.</w:t>
      </w:r>
    </w:p>
    <w:p w:rsidR="00EB05BF" w:rsidRPr="005C4C95" w:rsidRDefault="00933344" w:rsidP="00EB05BF">
      <w:pPr>
        <w:ind w:firstLine="360"/>
        <w:jc w:val="both"/>
      </w:pPr>
      <w:r w:rsidRPr="00EB05BF">
        <w:t>К началу работы конференции планируется издание сборника трудов.</w:t>
      </w:r>
      <w:r>
        <w:t xml:space="preserve"> </w:t>
      </w:r>
      <w:r w:rsidR="009F3D9B">
        <w:t>Сборник трудов конференции будет размещен в РИНЦ.</w:t>
      </w:r>
    </w:p>
    <w:p w:rsidR="00481B70" w:rsidRDefault="00EB05BF" w:rsidP="00483AE8">
      <w:pPr>
        <w:ind w:firstLine="360"/>
        <w:jc w:val="both"/>
        <w:rPr>
          <w:sz w:val="22"/>
        </w:rPr>
      </w:pPr>
      <w:r>
        <w:rPr>
          <w:sz w:val="22"/>
        </w:rPr>
        <w:t xml:space="preserve"> </w:t>
      </w:r>
    </w:p>
    <w:p w:rsidR="00E94744" w:rsidRDefault="00483AE8" w:rsidP="00C146E2">
      <w:pPr>
        <w:spacing w:after="100"/>
        <w:ind w:firstLine="357"/>
        <w:jc w:val="both"/>
      </w:pPr>
      <w:r w:rsidRPr="00EB05BF">
        <w:t>Наиболее значимые доклады по представлению Оргкомитета конференции будут опубликованы в журналах:</w:t>
      </w:r>
    </w:p>
    <w:p w:rsidR="00984DB3" w:rsidRPr="00EB05BF" w:rsidRDefault="00984DB3" w:rsidP="00984DB3">
      <w:pPr>
        <w:numPr>
          <w:ilvl w:val="0"/>
          <w:numId w:val="6"/>
        </w:numPr>
        <w:jc w:val="both"/>
      </w:pPr>
      <w:r w:rsidRPr="00EB05BF">
        <w:t>Вычислительные технологии;</w:t>
      </w:r>
    </w:p>
    <w:p w:rsidR="00483AE8" w:rsidRPr="00EB05BF" w:rsidRDefault="00483AE8" w:rsidP="00483AE8">
      <w:pPr>
        <w:numPr>
          <w:ilvl w:val="0"/>
          <w:numId w:val="6"/>
        </w:numPr>
        <w:jc w:val="both"/>
      </w:pPr>
      <w:r w:rsidRPr="00EB05BF">
        <w:t>Проблемы безопасности и чрезвычайных ситуаций</w:t>
      </w:r>
      <w:r w:rsidR="00A21C08" w:rsidRPr="00EB05BF">
        <w:t>;</w:t>
      </w:r>
    </w:p>
    <w:p w:rsidR="00483AE8" w:rsidRPr="00EB05BF" w:rsidRDefault="00483AE8" w:rsidP="00483AE8">
      <w:pPr>
        <w:numPr>
          <w:ilvl w:val="0"/>
          <w:numId w:val="6"/>
        </w:numPr>
        <w:jc w:val="both"/>
      </w:pPr>
      <w:r w:rsidRPr="00EB05BF">
        <w:t>Проблемы анализа рисков</w:t>
      </w:r>
      <w:r w:rsidR="00A21C08" w:rsidRPr="00EB05BF">
        <w:t>;</w:t>
      </w:r>
    </w:p>
    <w:p w:rsidR="00483AE8" w:rsidRPr="00EB05BF" w:rsidRDefault="00483AE8" w:rsidP="00483AE8">
      <w:pPr>
        <w:numPr>
          <w:ilvl w:val="0"/>
          <w:numId w:val="6"/>
        </w:numPr>
        <w:jc w:val="both"/>
      </w:pPr>
      <w:r w:rsidRPr="00EB05BF">
        <w:t>Заводская лаборатория. Диагностика материалов</w:t>
      </w:r>
      <w:r w:rsidR="00A21C08" w:rsidRPr="00EB05BF">
        <w:t>;</w:t>
      </w:r>
    </w:p>
    <w:p w:rsidR="00483AE8" w:rsidRPr="00EB05BF" w:rsidRDefault="00483AE8" w:rsidP="00483AE8">
      <w:pPr>
        <w:numPr>
          <w:ilvl w:val="0"/>
          <w:numId w:val="6"/>
        </w:numPr>
        <w:jc w:val="both"/>
      </w:pPr>
      <w:r w:rsidRPr="00EB05BF">
        <w:t>Журнал Сибирского федерального университета. Техника и технологии</w:t>
      </w:r>
      <w:r w:rsidR="00A21C08" w:rsidRPr="00EB05BF">
        <w:t>;</w:t>
      </w:r>
    </w:p>
    <w:p w:rsidR="00483AE8" w:rsidRPr="00EB05BF" w:rsidRDefault="00483AE8" w:rsidP="00483AE8">
      <w:pPr>
        <w:numPr>
          <w:ilvl w:val="0"/>
          <w:numId w:val="6"/>
        </w:numPr>
        <w:jc w:val="both"/>
      </w:pPr>
      <w:r w:rsidRPr="00EB05BF">
        <w:t>Сибирский журнал науки и технологий</w:t>
      </w:r>
      <w:r w:rsidR="00A21C08" w:rsidRPr="00EB05BF">
        <w:t>;</w:t>
      </w:r>
    </w:p>
    <w:p w:rsidR="00483AE8" w:rsidRDefault="00483AE8" w:rsidP="00483AE8">
      <w:pPr>
        <w:numPr>
          <w:ilvl w:val="0"/>
          <w:numId w:val="6"/>
        </w:numPr>
        <w:jc w:val="both"/>
      </w:pPr>
      <w:r w:rsidRPr="00EB05BF">
        <w:t>Современные технологии. Системный анализ. Моделирование</w:t>
      </w:r>
      <w:r w:rsidR="00A21C08" w:rsidRPr="00EB05BF">
        <w:t>.</w:t>
      </w:r>
    </w:p>
    <w:p w:rsidR="009F6D0A" w:rsidRDefault="009F6D0A" w:rsidP="009F6D0A">
      <w:pPr>
        <w:ind w:firstLine="357"/>
        <w:jc w:val="both"/>
      </w:pPr>
    </w:p>
    <w:p w:rsidR="004F3DDD" w:rsidRDefault="004F3DDD" w:rsidP="009F6D0A">
      <w:pPr>
        <w:jc w:val="center"/>
        <w:rPr>
          <w:b/>
          <w:bCs/>
          <w:sz w:val="22"/>
          <w:szCs w:val="22"/>
        </w:rPr>
      </w:pPr>
    </w:p>
    <w:p w:rsidR="009F6D0A" w:rsidRPr="009F6D0A" w:rsidRDefault="009F6D0A" w:rsidP="009F6D0A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9F6D0A">
        <w:rPr>
          <w:b/>
          <w:bCs/>
          <w:sz w:val="22"/>
          <w:szCs w:val="22"/>
        </w:rPr>
        <w:t>РЕГЛАМЕНТ ПРОВЕДЕНИЯ КОНФЕРЕНЦИИ</w:t>
      </w:r>
    </w:p>
    <w:p w:rsidR="009F6D0A" w:rsidRPr="009F6D0A" w:rsidRDefault="009F6D0A" w:rsidP="009F6D0A">
      <w:pPr>
        <w:ind w:firstLine="357"/>
        <w:jc w:val="both"/>
        <w:rPr>
          <w:sz w:val="10"/>
          <w:szCs w:val="10"/>
        </w:rPr>
      </w:pPr>
    </w:p>
    <w:p w:rsidR="009F6D0A" w:rsidRPr="00EB05BF" w:rsidRDefault="009F6D0A" w:rsidP="009F6D0A">
      <w:pPr>
        <w:ind w:firstLine="357"/>
        <w:jc w:val="both"/>
      </w:pPr>
      <w:r>
        <w:t>Основная часть докладов представляется дистанционно. Режим и условия дистанционного участия будут сообщены после формирования программы конференции.</w:t>
      </w:r>
    </w:p>
    <w:p w:rsidR="00CC316D" w:rsidRPr="00BE6344" w:rsidRDefault="00317140" w:rsidP="007A2D1C">
      <w:pPr>
        <w:numPr>
          <w:ilvl w:val="0"/>
          <w:numId w:val="2"/>
        </w:numPr>
        <w:spacing w:after="60"/>
        <w:ind w:left="567" w:firstLine="0"/>
        <w:jc w:val="center"/>
        <w:rPr>
          <w:sz w:val="21"/>
          <w:szCs w:val="21"/>
        </w:rPr>
      </w:pPr>
      <w:r w:rsidRPr="00EB05BF">
        <w:rPr>
          <w:sz w:val="28"/>
        </w:rPr>
        <w:br w:type="column"/>
      </w:r>
      <w:r w:rsidR="00C23353" w:rsidRPr="00BE6344">
        <w:rPr>
          <w:sz w:val="21"/>
          <w:szCs w:val="21"/>
        </w:rPr>
        <w:t xml:space="preserve"> </w:t>
      </w:r>
      <w:r w:rsidR="007A2D1C">
        <w:rPr>
          <w:sz w:val="21"/>
          <w:szCs w:val="21"/>
        </w:rPr>
        <w:t>Федеральный исследовательский центр информационных и вычислительных технологий</w:t>
      </w:r>
    </w:p>
    <w:p w:rsidR="00BE6344" w:rsidRDefault="00CC316D" w:rsidP="009F3D9B">
      <w:pPr>
        <w:numPr>
          <w:ilvl w:val="0"/>
          <w:numId w:val="2"/>
        </w:numPr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Институт динамики систем и теории управления</w:t>
      </w:r>
    </w:p>
    <w:p w:rsidR="00CC316D" w:rsidRPr="00BE6344" w:rsidRDefault="00CC316D" w:rsidP="00481B70">
      <w:pPr>
        <w:spacing w:after="60"/>
        <w:ind w:left="567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им. акад. В.М. Матросова</w:t>
      </w:r>
      <w:r w:rsidR="007573C9" w:rsidRPr="00BE6344">
        <w:rPr>
          <w:sz w:val="21"/>
          <w:szCs w:val="21"/>
        </w:rPr>
        <w:t xml:space="preserve"> СО РАН</w:t>
      </w:r>
    </w:p>
    <w:p w:rsidR="00445B71" w:rsidRDefault="00B46205" w:rsidP="009F3D9B">
      <w:pPr>
        <w:numPr>
          <w:ilvl w:val="0"/>
          <w:numId w:val="3"/>
        </w:numPr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 xml:space="preserve">Институт вычислительного моделирования </w:t>
      </w:r>
    </w:p>
    <w:p w:rsidR="00B46205" w:rsidRPr="00BE6344" w:rsidRDefault="00B46205" w:rsidP="00445B71">
      <w:pPr>
        <w:spacing w:after="60"/>
        <w:ind w:left="567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СО РАН</w:t>
      </w:r>
    </w:p>
    <w:p w:rsidR="00516F47" w:rsidRPr="00BE6344" w:rsidRDefault="007A2D1C" w:rsidP="007A2D1C">
      <w:pPr>
        <w:numPr>
          <w:ilvl w:val="0"/>
          <w:numId w:val="3"/>
        </w:numPr>
        <w:ind w:left="567" w:firstLine="0"/>
        <w:jc w:val="center"/>
        <w:rPr>
          <w:sz w:val="21"/>
          <w:szCs w:val="21"/>
        </w:rPr>
      </w:pPr>
      <w:r>
        <w:rPr>
          <w:sz w:val="21"/>
          <w:szCs w:val="21"/>
        </w:rPr>
        <w:t>Комиссия РАН по техногенной безопасности</w:t>
      </w:r>
    </w:p>
    <w:p w:rsidR="00B46205" w:rsidRPr="00BE6344" w:rsidRDefault="00516F47" w:rsidP="009F3D9B">
      <w:pPr>
        <w:numPr>
          <w:ilvl w:val="0"/>
          <w:numId w:val="3"/>
        </w:numPr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Институт машиноведения</w:t>
      </w:r>
    </w:p>
    <w:p w:rsidR="00516F47" w:rsidRPr="00BE6344" w:rsidRDefault="00516F47" w:rsidP="00BE6344">
      <w:pPr>
        <w:spacing w:after="60"/>
        <w:ind w:left="567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им. акад. А.А. Благонравова РАН</w:t>
      </w:r>
    </w:p>
    <w:p w:rsidR="00CC316D" w:rsidRPr="00BE6344" w:rsidRDefault="00CC316D" w:rsidP="00BE6344">
      <w:pPr>
        <w:numPr>
          <w:ilvl w:val="0"/>
          <w:numId w:val="3"/>
        </w:numPr>
        <w:spacing w:after="60"/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Сибирский федеральный университет</w:t>
      </w:r>
    </w:p>
    <w:p w:rsidR="00516F47" w:rsidRPr="00BE6344" w:rsidRDefault="00516F47" w:rsidP="009F3D9B">
      <w:pPr>
        <w:numPr>
          <w:ilvl w:val="0"/>
          <w:numId w:val="3"/>
        </w:numPr>
        <w:spacing w:after="60"/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Сибирский государственный университет</w:t>
      </w:r>
      <w:r w:rsidR="00CC316D" w:rsidRPr="00BE6344">
        <w:rPr>
          <w:sz w:val="21"/>
          <w:szCs w:val="21"/>
        </w:rPr>
        <w:t xml:space="preserve"> науки и технологий</w:t>
      </w:r>
      <w:r w:rsidRPr="00BE6344">
        <w:rPr>
          <w:sz w:val="21"/>
          <w:szCs w:val="21"/>
        </w:rPr>
        <w:t xml:space="preserve"> им. акад. М.Ф. Решетнева</w:t>
      </w:r>
    </w:p>
    <w:p w:rsidR="00CC316D" w:rsidRPr="00BE6344" w:rsidRDefault="00CC316D" w:rsidP="009F3D9B">
      <w:pPr>
        <w:numPr>
          <w:ilvl w:val="0"/>
          <w:numId w:val="4"/>
        </w:numPr>
        <w:spacing w:after="60"/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Научно-исследовательский центр «</w:t>
      </w:r>
      <w:proofErr w:type="spellStart"/>
      <w:r w:rsidRPr="00BE6344">
        <w:rPr>
          <w:sz w:val="21"/>
          <w:szCs w:val="21"/>
        </w:rPr>
        <w:t>СибЭРА</w:t>
      </w:r>
      <w:proofErr w:type="spellEnd"/>
      <w:r w:rsidRPr="00BE6344">
        <w:rPr>
          <w:sz w:val="21"/>
          <w:szCs w:val="21"/>
        </w:rPr>
        <w:t>»</w:t>
      </w:r>
    </w:p>
    <w:p w:rsidR="007573C9" w:rsidRPr="00BE6344" w:rsidRDefault="00CC316D" w:rsidP="009F3D9B">
      <w:pPr>
        <w:numPr>
          <w:ilvl w:val="0"/>
          <w:numId w:val="4"/>
        </w:numPr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Российское научное общество анализа риска.</w:t>
      </w:r>
    </w:p>
    <w:p w:rsidR="00CC316D" w:rsidRPr="00BE6344" w:rsidRDefault="00CC316D" w:rsidP="00BE6344">
      <w:pPr>
        <w:spacing w:after="60"/>
        <w:ind w:left="567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Красноярское региональное отделение</w:t>
      </w:r>
    </w:p>
    <w:p w:rsidR="00B46205" w:rsidRPr="00BE6344" w:rsidRDefault="00CC316D" w:rsidP="009F3D9B">
      <w:pPr>
        <w:numPr>
          <w:ilvl w:val="0"/>
          <w:numId w:val="5"/>
        </w:numPr>
        <w:ind w:left="567" w:firstLine="0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Союз машиностроителей России.</w:t>
      </w:r>
    </w:p>
    <w:p w:rsidR="00516F47" w:rsidRPr="00BE6344" w:rsidRDefault="00CC316D" w:rsidP="00BE6344">
      <w:pPr>
        <w:ind w:left="567"/>
        <w:jc w:val="center"/>
        <w:rPr>
          <w:sz w:val="21"/>
          <w:szCs w:val="21"/>
        </w:rPr>
      </w:pPr>
      <w:r w:rsidRPr="00BE6344">
        <w:rPr>
          <w:sz w:val="21"/>
          <w:szCs w:val="21"/>
        </w:rPr>
        <w:t>Красноярское региональное отделение</w:t>
      </w:r>
    </w:p>
    <w:p w:rsidR="00B005E1" w:rsidRPr="00516F47" w:rsidRDefault="00B005E1" w:rsidP="0030772B">
      <w:pPr>
        <w:ind w:left="284"/>
        <w:jc w:val="center"/>
        <w:rPr>
          <w:sz w:val="22"/>
          <w:szCs w:val="22"/>
        </w:rPr>
      </w:pPr>
    </w:p>
    <w:p w:rsidR="00F351CD" w:rsidRDefault="00F351CD" w:rsidP="002F3040">
      <w:pPr>
        <w:ind w:left="567"/>
        <w:jc w:val="center"/>
        <w:rPr>
          <w:b/>
          <w:sz w:val="20"/>
          <w:lang w:val="en-US"/>
        </w:rPr>
      </w:pPr>
    </w:p>
    <w:p w:rsidR="00F351CD" w:rsidRDefault="00F351CD" w:rsidP="002F3040">
      <w:pPr>
        <w:ind w:left="567"/>
        <w:jc w:val="center"/>
        <w:rPr>
          <w:b/>
          <w:sz w:val="20"/>
          <w:lang w:val="en-US"/>
        </w:rPr>
      </w:pPr>
    </w:p>
    <w:p w:rsidR="00B005E1" w:rsidRPr="00933344" w:rsidRDefault="00553455" w:rsidP="002F3040">
      <w:pPr>
        <w:ind w:left="567"/>
        <w:jc w:val="center"/>
        <w:rPr>
          <w:b/>
          <w:sz w:val="20"/>
        </w:rPr>
      </w:pPr>
      <w:r w:rsidRPr="00933344">
        <w:rPr>
          <w:b/>
          <w:sz w:val="20"/>
          <w:lang w:val="en-US"/>
        </w:rPr>
        <w:t>V</w:t>
      </w:r>
      <w:r w:rsidR="00E94744" w:rsidRPr="00933344">
        <w:rPr>
          <w:b/>
          <w:sz w:val="20"/>
          <w:lang w:val="en-US"/>
        </w:rPr>
        <w:t>I</w:t>
      </w:r>
      <w:r w:rsidR="000E22D9">
        <w:rPr>
          <w:b/>
          <w:sz w:val="20"/>
          <w:lang w:val="en-US"/>
        </w:rPr>
        <w:t>I</w:t>
      </w:r>
      <w:r w:rsidR="00B005E1" w:rsidRPr="00933344">
        <w:rPr>
          <w:b/>
          <w:sz w:val="20"/>
        </w:rPr>
        <w:t xml:space="preserve"> ВСЕРОССИЙСКАЯ КОНФЕРЕНЦИЯ</w:t>
      </w:r>
    </w:p>
    <w:p w:rsidR="00445B71" w:rsidRPr="009F3D9B" w:rsidRDefault="00445B71" w:rsidP="009F3D9B">
      <w:pPr>
        <w:ind w:left="284"/>
        <w:jc w:val="center"/>
        <w:rPr>
          <w:b/>
          <w:sz w:val="22"/>
          <w:szCs w:val="32"/>
        </w:rPr>
      </w:pPr>
    </w:p>
    <w:p w:rsidR="00B005E1" w:rsidRPr="00933344" w:rsidRDefault="000973E2" w:rsidP="002F3040">
      <w:pPr>
        <w:ind w:left="567"/>
        <w:jc w:val="center"/>
        <w:rPr>
          <w:b/>
          <w:szCs w:val="32"/>
        </w:rPr>
      </w:pPr>
      <w:r w:rsidRPr="00933344">
        <w:rPr>
          <w:b/>
          <w:szCs w:val="32"/>
        </w:rPr>
        <w:t xml:space="preserve">БЕЗОПАСНОСТЬ </w:t>
      </w:r>
      <w:r w:rsidR="00B005E1" w:rsidRPr="00933344">
        <w:rPr>
          <w:b/>
          <w:szCs w:val="32"/>
        </w:rPr>
        <w:t xml:space="preserve">И </w:t>
      </w:r>
      <w:r w:rsidR="00CC316D" w:rsidRPr="00933344">
        <w:rPr>
          <w:b/>
          <w:szCs w:val="32"/>
        </w:rPr>
        <w:t xml:space="preserve">МОНИТОРИНГ </w:t>
      </w:r>
      <w:r w:rsidR="007A2D1C" w:rsidRPr="00933344">
        <w:rPr>
          <w:b/>
          <w:szCs w:val="32"/>
        </w:rPr>
        <w:t>ПРИРОДНЫХ</w:t>
      </w:r>
      <w:r w:rsidR="007A2D1C">
        <w:rPr>
          <w:b/>
          <w:szCs w:val="32"/>
        </w:rPr>
        <w:t xml:space="preserve"> И </w:t>
      </w:r>
      <w:r w:rsidR="00CC316D" w:rsidRPr="00933344">
        <w:rPr>
          <w:b/>
          <w:szCs w:val="32"/>
        </w:rPr>
        <w:t>ТЕХНОГЕННЫХ</w:t>
      </w:r>
      <w:r w:rsidR="007A2D1C">
        <w:rPr>
          <w:b/>
          <w:szCs w:val="32"/>
        </w:rPr>
        <w:t xml:space="preserve"> </w:t>
      </w:r>
      <w:r w:rsidR="00B005E1" w:rsidRPr="00933344">
        <w:rPr>
          <w:b/>
          <w:szCs w:val="32"/>
        </w:rPr>
        <w:t>СИСТЕМ</w:t>
      </w:r>
    </w:p>
    <w:p w:rsidR="009F3D9B" w:rsidRDefault="009F3D9B" w:rsidP="002F3040">
      <w:pPr>
        <w:ind w:left="567"/>
        <w:jc w:val="center"/>
        <w:rPr>
          <w:b/>
          <w:szCs w:val="32"/>
        </w:rPr>
      </w:pPr>
    </w:p>
    <w:p w:rsidR="00F351CD" w:rsidRDefault="00F351CD" w:rsidP="002F3040">
      <w:pPr>
        <w:ind w:left="567"/>
        <w:jc w:val="center"/>
        <w:rPr>
          <w:b/>
          <w:szCs w:val="32"/>
        </w:rPr>
      </w:pPr>
    </w:p>
    <w:p w:rsidR="00F351CD" w:rsidRPr="00445B71" w:rsidRDefault="00F351CD" w:rsidP="002F3040">
      <w:pPr>
        <w:ind w:left="567"/>
        <w:jc w:val="center"/>
        <w:rPr>
          <w:b/>
          <w:szCs w:val="32"/>
        </w:rPr>
      </w:pPr>
    </w:p>
    <w:p w:rsidR="00B005E1" w:rsidRDefault="006B102D" w:rsidP="002F3040">
      <w:pPr>
        <w:ind w:left="567"/>
        <w:jc w:val="center"/>
        <w:rPr>
          <w:color w:val="000000"/>
        </w:rPr>
      </w:pPr>
      <w:r>
        <w:rPr>
          <w:color w:val="000000"/>
        </w:rPr>
        <w:t>5</w:t>
      </w:r>
      <w:r w:rsidR="00806434">
        <w:rPr>
          <w:color w:val="000000"/>
        </w:rPr>
        <w:t>-</w:t>
      </w:r>
      <w:r>
        <w:rPr>
          <w:color w:val="000000"/>
        </w:rPr>
        <w:t>9</w:t>
      </w:r>
      <w:r w:rsidR="00052EDF" w:rsidRPr="002902EC">
        <w:rPr>
          <w:color w:val="000000"/>
        </w:rPr>
        <w:t xml:space="preserve"> </w:t>
      </w:r>
      <w:r>
        <w:rPr>
          <w:color w:val="000000"/>
        </w:rPr>
        <w:t>октября</w:t>
      </w:r>
      <w:r w:rsidR="00B005E1" w:rsidRPr="002902EC">
        <w:rPr>
          <w:color w:val="000000"/>
        </w:rPr>
        <w:t xml:space="preserve"> 20</w:t>
      </w:r>
      <w:r w:rsidR="000E22D9">
        <w:rPr>
          <w:color w:val="000000"/>
        </w:rPr>
        <w:t>20 </w:t>
      </w:r>
      <w:r w:rsidR="00B005E1" w:rsidRPr="002902EC">
        <w:rPr>
          <w:color w:val="000000"/>
        </w:rPr>
        <w:t>г.</w:t>
      </w:r>
    </w:p>
    <w:p w:rsidR="009F3D9B" w:rsidRDefault="009F3D9B" w:rsidP="002F3040">
      <w:pPr>
        <w:ind w:left="567"/>
        <w:jc w:val="center"/>
        <w:rPr>
          <w:color w:val="000000"/>
        </w:rPr>
      </w:pPr>
    </w:p>
    <w:p w:rsidR="00F351CD" w:rsidRDefault="00F351CD" w:rsidP="002F3040">
      <w:pPr>
        <w:ind w:left="567"/>
        <w:jc w:val="center"/>
        <w:rPr>
          <w:sz w:val="20"/>
        </w:rPr>
      </w:pPr>
    </w:p>
    <w:p w:rsidR="00B005E1" w:rsidRDefault="00FF44F4" w:rsidP="002F3040">
      <w:pPr>
        <w:ind w:left="567"/>
        <w:jc w:val="center"/>
        <w:rPr>
          <w:sz w:val="20"/>
        </w:rPr>
      </w:pPr>
      <w:r>
        <w:rPr>
          <w:sz w:val="20"/>
        </w:rPr>
        <w:t>ВТОРОЕ</w:t>
      </w:r>
      <w:r w:rsidR="00B005E1" w:rsidRPr="00445B71">
        <w:rPr>
          <w:sz w:val="20"/>
        </w:rPr>
        <w:br/>
        <w:t xml:space="preserve"> ИНФОРМАЦИОННОЕ </w:t>
      </w:r>
      <w:r w:rsidR="00B005E1" w:rsidRPr="00445B71">
        <w:rPr>
          <w:sz w:val="20"/>
        </w:rPr>
        <w:br/>
        <w:t>СООБЩЕНИЕ</w:t>
      </w:r>
    </w:p>
    <w:p w:rsidR="009F3D9B" w:rsidRDefault="009F3D9B" w:rsidP="002F3040">
      <w:pPr>
        <w:ind w:left="567"/>
        <w:jc w:val="center"/>
        <w:rPr>
          <w:sz w:val="20"/>
        </w:rPr>
      </w:pPr>
    </w:p>
    <w:p w:rsidR="00F351CD" w:rsidRDefault="00F351CD" w:rsidP="002F3040">
      <w:pPr>
        <w:ind w:left="567"/>
        <w:jc w:val="center"/>
        <w:rPr>
          <w:sz w:val="20"/>
        </w:rPr>
      </w:pPr>
    </w:p>
    <w:p w:rsidR="00F351CD" w:rsidRDefault="00F351CD" w:rsidP="002F3040">
      <w:pPr>
        <w:ind w:left="567"/>
        <w:jc w:val="center"/>
        <w:rPr>
          <w:sz w:val="20"/>
        </w:rPr>
      </w:pPr>
    </w:p>
    <w:p w:rsidR="00B005E1" w:rsidRPr="00806434" w:rsidRDefault="00B005E1" w:rsidP="002F3040">
      <w:pPr>
        <w:ind w:left="567"/>
        <w:jc w:val="center"/>
      </w:pPr>
      <w:r>
        <w:t>К</w:t>
      </w:r>
      <w:r w:rsidR="000E22D9">
        <w:t>емерово</w:t>
      </w:r>
      <w:r>
        <w:t>-20</w:t>
      </w:r>
      <w:r w:rsidR="000E22D9">
        <w:t>20</w:t>
      </w:r>
    </w:p>
    <w:p w:rsidR="00176334" w:rsidRPr="00B005E1" w:rsidRDefault="00317140" w:rsidP="00B005E1">
      <w:pPr>
        <w:jc w:val="center"/>
        <w:rPr>
          <w:b/>
          <w:i/>
        </w:rPr>
      </w:pPr>
      <w:r>
        <w:br w:type="column"/>
      </w:r>
      <w:r w:rsidR="00B005E1">
        <w:rPr>
          <w:b/>
          <w:i/>
        </w:rPr>
        <w:lastRenderedPageBreak/>
        <w:t>НАПРАВЛЕНИЯ</w:t>
      </w:r>
      <w:r w:rsidR="00B005E1" w:rsidRPr="00B005E1">
        <w:rPr>
          <w:b/>
          <w:i/>
        </w:rPr>
        <w:t xml:space="preserve"> </w:t>
      </w:r>
      <w:r w:rsidR="00944BC3">
        <w:rPr>
          <w:b/>
          <w:i/>
        </w:rPr>
        <w:t>РАБОТЫ</w:t>
      </w:r>
    </w:p>
    <w:p w:rsidR="00EB05BF" w:rsidRPr="005414BF" w:rsidRDefault="00EB05BF" w:rsidP="006833AA">
      <w:pPr>
        <w:spacing w:before="40"/>
        <w:ind w:firstLine="284"/>
        <w:jc w:val="both"/>
        <w:rPr>
          <w:sz w:val="22"/>
        </w:rPr>
      </w:pPr>
    </w:p>
    <w:p w:rsidR="00B005E1" w:rsidRPr="00DC4A79" w:rsidRDefault="0051778C" w:rsidP="00C33273">
      <w:pPr>
        <w:spacing w:before="40" w:after="100"/>
        <w:ind w:firstLine="284"/>
        <w:jc w:val="both"/>
        <w:rPr>
          <w:b/>
        </w:rPr>
      </w:pPr>
      <w:r w:rsidRPr="00DC4A79">
        <w:rPr>
          <w:b/>
        </w:rPr>
        <w:t xml:space="preserve">Секция </w:t>
      </w:r>
      <w:r w:rsidRPr="00DC4A79">
        <w:rPr>
          <w:b/>
          <w:lang w:val="en-US"/>
        </w:rPr>
        <w:t>I</w:t>
      </w:r>
      <w:r w:rsidRPr="00DC4A79">
        <w:rPr>
          <w:b/>
        </w:rPr>
        <w:t xml:space="preserve">. Конструкционная прочность, ресурс и </w:t>
      </w:r>
      <w:r w:rsidR="00E94744" w:rsidRPr="00DC4A79">
        <w:rPr>
          <w:b/>
        </w:rPr>
        <w:t>безопасность</w:t>
      </w:r>
      <w:r w:rsidRPr="00DC4A79">
        <w:rPr>
          <w:b/>
        </w:rPr>
        <w:t xml:space="preserve"> технических систем</w:t>
      </w:r>
    </w:p>
    <w:p w:rsidR="00145727" w:rsidRPr="00DC4A79" w:rsidRDefault="0051778C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</w:t>
      </w:r>
      <w:r w:rsidR="0080492C" w:rsidRPr="00DC4A79">
        <w:rPr>
          <w:sz w:val="22"/>
        </w:rPr>
        <w:t>-1</w:t>
      </w:r>
      <w:r w:rsidRPr="00DC4A79">
        <w:rPr>
          <w:sz w:val="22"/>
        </w:rPr>
        <w:t xml:space="preserve"> </w:t>
      </w:r>
      <w:r w:rsidR="00145727" w:rsidRPr="00DC4A79">
        <w:rPr>
          <w:sz w:val="22"/>
        </w:rPr>
        <w:t>Неразрушающий контроль и техническая диагностика потенциально опасн</w:t>
      </w:r>
      <w:r w:rsidRPr="00DC4A79">
        <w:rPr>
          <w:sz w:val="22"/>
        </w:rPr>
        <w:t>ых и критически важных объектов;</w:t>
      </w:r>
    </w:p>
    <w:p w:rsidR="0051778C" w:rsidRPr="00DC4A79" w:rsidRDefault="0051778C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</w:t>
      </w:r>
      <w:r w:rsidRPr="00DC4A79">
        <w:rPr>
          <w:sz w:val="22"/>
        </w:rPr>
        <w:t>-</w:t>
      </w:r>
      <w:r w:rsidR="0080492C" w:rsidRPr="00DC4A79">
        <w:rPr>
          <w:sz w:val="22"/>
        </w:rPr>
        <w:t>2</w:t>
      </w:r>
      <w:r w:rsidRPr="00DC4A79">
        <w:rPr>
          <w:sz w:val="22"/>
        </w:rPr>
        <w:t xml:space="preserve"> Механика деформирования и разрушения;</w:t>
      </w:r>
    </w:p>
    <w:p w:rsidR="0051778C" w:rsidRPr="00DC4A79" w:rsidRDefault="0051778C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</w:t>
      </w:r>
      <w:r w:rsidR="0080492C" w:rsidRPr="00DC4A79">
        <w:rPr>
          <w:sz w:val="22"/>
        </w:rPr>
        <w:t>-3</w:t>
      </w:r>
      <w:r w:rsidR="00A35100">
        <w:rPr>
          <w:sz w:val="22"/>
        </w:rPr>
        <w:t> </w:t>
      </w:r>
      <w:r w:rsidRPr="00DC4A79">
        <w:rPr>
          <w:sz w:val="22"/>
        </w:rPr>
        <w:t>Расчетно-экспериментальные</w:t>
      </w:r>
      <w:r w:rsidR="00B764DB">
        <w:rPr>
          <w:sz w:val="22"/>
        </w:rPr>
        <w:t> </w:t>
      </w:r>
      <w:r w:rsidRPr="00DC4A79">
        <w:rPr>
          <w:sz w:val="22"/>
        </w:rPr>
        <w:t>методы</w:t>
      </w:r>
      <w:r w:rsidR="00B764DB">
        <w:rPr>
          <w:sz w:val="22"/>
        </w:rPr>
        <w:t xml:space="preserve"> </w:t>
      </w:r>
      <w:r w:rsidR="0080492C" w:rsidRPr="00DC4A79">
        <w:rPr>
          <w:sz w:val="22"/>
        </w:rPr>
        <w:t>обеспечения прочности, ресурса</w:t>
      </w:r>
      <w:r w:rsidR="002D4838">
        <w:rPr>
          <w:sz w:val="22"/>
        </w:rPr>
        <w:t xml:space="preserve">, </w:t>
      </w:r>
      <w:r w:rsidRPr="00DC4A79">
        <w:rPr>
          <w:sz w:val="22"/>
        </w:rPr>
        <w:t>живучести</w:t>
      </w:r>
      <w:r w:rsidR="0080492C" w:rsidRPr="00DC4A79">
        <w:rPr>
          <w:sz w:val="22"/>
        </w:rPr>
        <w:t xml:space="preserve"> </w:t>
      </w:r>
      <w:r w:rsidR="002D4838">
        <w:rPr>
          <w:sz w:val="22"/>
        </w:rPr>
        <w:t>и безопасности технических систем</w:t>
      </w:r>
      <w:r w:rsidRPr="00DC4A79">
        <w:rPr>
          <w:sz w:val="22"/>
        </w:rPr>
        <w:t>;</w:t>
      </w:r>
    </w:p>
    <w:p w:rsidR="0051778C" w:rsidRPr="00DC4A79" w:rsidRDefault="0051778C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</w:t>
      </w:r>
      <w:r w:rsidRPr="00DC4A79">
        <w:rPr>
          <w:sz w:val="22"/>
        </w:rPr>
        <w:t>-</w:t>
      </w:r>
      <w:r w:rsidR="005659F7">
        <w:rPr>
          <w:sz w:val="22"/>
        </w:rPr>
        <w:t>4 </w:t>
      </w:r>
      <w:r w:rsidRPr="00DC4A79">
        <w:rPr>
          <w:sz w:val="22"/>
        </w:rPr>
        <w:t>Конструкционное</w:t>
      </w:r>
      <w:r w:rsidR="005659F7">
        <w:rPr>
          <w:sz w:val="22"/>
        </w:rPr>
        <w:t> </w:t>
      </w:r>
      <w:r w:rsidRPr="00DC4A79">
        <w:rPr>
          <w:sz w:val="22"/>
        </w:rPr>
        <w:t>материаловедение</w:t>
      </w:r>
      <w:r w:rsidR="0080492C" w:rsidRPr="00DC4A79">
        <w:rPr>
          <w:sz w:val="22"/>
        </w:rPr>
        <w:t>,</w:t>
      </w:r>
      <w:r w:rsidRPr="00DC4A79">
        <w:rPr>
          <w:sz w:val="22"/>
        </w:rPr>
        <w:t xml:space="preserve"> </w:t>
      </w:r>
      <w:r w:rsidR="0080492C" w:rsidRPr="00DC4A79">
        <w:rPr>
          <w:sz w:val="22"/>
        </w:rPr>
        <w:t>п</w:t>
      </w:r>
      <w:r w:rsidRPr="00DC4A79">
        <w:rPr>
          <w:sz w:val="22"/>
        </w:rPr>
        <w:t>ерспективные материалы и технологии для технических систем специального назначения</w:t>
      </w:r>
      <w:r w:rsidR="006C3BD2" w:rsidRPr="00DC4A79">
        <w:rPr>
          <w:sz w:val="22"/>
        </w:rPr>
        <w:t>.</w:t>
      </w:r>
    </w:p>
    <w:p w:rsidR="00EB05BF" w:rsidRPr="00DC4A79" w:rsidRDefault="00EB05BF" w:rsidP="006833AA">
      <w:pPr>
        <w:ind w:firstLine="284"/>
        <w:jc w:val="both"/>
        <w:rPr>
          <w:sz w:val="22"/>
        </w:rPr>
      </w:pPr>
    </w:p>
    <w:p w:rsidR="0051778C" w:rsidRPr="00DC4A79" w:rsidRDefault="0051778C" w:rsidP="00C33273">
      <w:pPr>
        <w:spacing w:before="40" w:after="100"/>
        <w:ind w:firstLine="284"/>
        <w:jc w:val="both"/>
        <w:rPr>
          <w:b/>
        </w:rPr>
      </w:pPr>
      <w:r w:rsidRPr="00DC4A79">
        <w:rPr>
          <w:b/>
        </w:rPr>
        <w:t xml:space="preserve">Секция </w:t>
      </w:r>
      <w:r w:rsidRPr="00DC4A79">
        <w:rPr>
          <w:b/>
          <w:lang w:val="en-US"/>
        </w:rPr>
        <w:t>II</w:t>
      </w:r>
      <w:r w:rsidRPr="00DC4A79">
        <w:rPr>
          <w:b/>
        </w:rPr>
        <w:t>.</w:t>
      </w:r>
      <w:r w:rsidR="00E94744" w:rsidRPr="00DC4A79">
        <w:rPr>
          <w:b/>
        </w:rPr>
        <w:t xml:space="preserve"> Мониторинг, р</w:t>
      </w:r>
      <w:r w:rsidRPr="00DC4A79">
        <w:rPr>
          <w:b/>
        </w:rPr>
        <w:t>иски и безопасность</w:t>
      </w:r>
      <w:r w:rsidR="00C33273">
        <w:rPr>
          <w:b/>
        </w:rPr>
        <w:t> социально-природно-</w:t>
      </w:r>
      <w:r w:rsidRPr="00DC4A79">
        <w:rPr>
          <w:b/>
        </w:rPr>
        <w:t>техн</w:t>
      </w:r>
      <w:r w:rsidR="00E94744" w:rsidRPr="00DC4A79">
        <w:rPr>
          <w:b/>
        </w:rPr>
        <w:t>огенных</w:t>
      </w:r>
      <w:r w:rsidRPr="00DC4A79">
        <w:rPr>
          <w:b/>
        </w:rPr>
        <w:t xml:space="preserve"> систем</w:t>
      </w:r>
    </w:p>
    <w:p w:rsidR="00052EDF" w:rsidRPr="00DC4A79" w:rsidRDefault="0051778C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II</w:t>
      </w:r>
      <w:r w:rsidRPr="00DC4A79">
        <w:rPr>
          <w:sz w:val="22"/>
        </w:rPr>
        <w:t xml:space="preserve">-1 </w:t>
      </w:r>
      <w:r w:rsidR="003038E0" w:rsidRPr="00DC4A79">
        <w:rPr>
          <w:sz w:val="22"/>
        </w:rPr>
        <w:t>Математические модели</w:t>
      </w:r>
      <w:r w:rsidRPr="00DC4A79">
        <w:rPr>
          <w:sz w:val="22"/>
        </w:rPr>
        <w:t xml:space="preserve"> и вычисли</w:t>
      </w:r>
      <w:r w:rsidR="006C3BD2" w:rsidRPr="00DC4A79">
        <w:rPr>
          <w:sz w:val="22"/>
        </w:rPr>
        <w:t>тельные технологии анализа рисков и безопасности;</w:t>
      </w:r>
    </w:p>
    <w:p w:rsidR="006C3BD2" w:rsidRPr="00DC4A79" w:rsidRDefault="006C3BD2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II</w:t>
      </w:r>
      <w:r w:rsidRPr="00DC4A79">
        <w:rPr>
          <w:sz w:val="22"/>
        </w:rPr>
        <w:t>-2 Мониторинг и прогнозирование</w:t>
      </w:r>
      <w:r w:rsidR="003038E0" w:rsidRPr="00DC4A79">
        <w:rPr>
          <w:sz w:val="22"/>
        </w:rPr>
        <w:t xml:space="preserve"> природных и техногенных</w:t>
      </w:r>
      <w:r w:rsidRPr="00DC4A79">
        <w:rPr>
          <w:sz w:val="22"/>
        </w:rPr>
        <w:t xml:space="preserve"> рисков</w:t>
      </w:r>
      <w:r w:rsidR="0080492C" w:rsidRPr="00DC4A79">
        <w:rPr>
          <w:sz w:val="22"/>
        </w:rPr>
        <w:t>;</w:t>
      </w:r>
    </w:p>
    <w:p w:rsidR="00E94744" w:rsidRPr="00DC4A79" w:rsidRDefault="006C3BD2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II</w:t>
      </w:r>
      <w:r w:rsidRPr="00DC4A79">
        <w:rPr>
          <w:sz w:val="22"/>
        </w:rPr>
        <w:t xml:space="preserve">-3 </w:t>
      </w:r>
      <w:r w:rsidR="00E94744" w:rsidRPr="00DC4A79">
        <w:rPr>
          <w:sz w:val="22"/>
        </w:rPr>
        <w:t>Мониторинг и п</w:t>
      </w:r>
      <w:r w:rsidR="0080492C" w:rsidRPr="00DC4A79">
        <w:rPr>
          <w:sz w:val="22"/>
        </w:rPr>
        <w:t>рогнозирование</w:t>
      </w:r>
    </w:p>
    <w:p w:rsidR="006C3BD2" w:rsidRPr="00DC4A79" w:rsidRDefault="006C3BD2" w:rsidP="00E94744">
      <w:pPr>
        <w:jc w:val="both"/>
        <w:rPr>
          <w:sz w:val="22"/>
        </w:rPr>
      </w:pPr>
      <w:r w:rsidRPr="00DC4A79">
        <w:rPr>
          <w:sz w:val="22"/>
        </w:rPr>
        <w:t>экологических и геодинамических рисков;</w:t>
      </w:r>
    </w:p>
    <w:p w:rsidR="006C3BD2" w:rsidRPr="00DC4A79" w:rsidRDefault="006C3BD2" w:rsidP="006833AA">
      <w:pPr>
        <w:ind w:firstLine="284"/>
        <w:jc w:val="both"/>
        <w:rPr>
          <w:sz w:val="22"/>
        </w:rPr>
      </w:pPr>
      <w:r w:rsidRPr="00DC4A79">
        <w:rPr>
          <w:sz w:val="22"/>
          <w:lang w:val="en-US"/>
        </w:rPr>
        <w:t>II</w:t>
      </w:r>
      <w:r w:rsidRPr="00DC4A79">
        <w:rPr>
          <w:sz w:val="22"/>
        </w:rPr>
        <w:t xml:space="preserve">-4 </w:t>
      </w:r>
      <w:r w:rsidR="00067C4C">
        <w:rPr>
          <w:sz w:val="22"/>
        </w:rPr>
        <w:t>Цифровые технологии мониторинга природных и техногенных объектов</w:t>
      </w:r>
      <w:r w:rsidRPr="00DC4A79">
        <w:rPr>
          <w:sz w:val="22"/>
        </w:rPr>
        <w:t>.</w:t>
      </w:r>
    </w:p>
    <w:p w:rsidR="00DC22A6" w:rsidRPr="00B262F2" w:rsidRDefault="00DC22A6" w:rsidP="001836C8">
      <w:pPr>
        <w:spacing w:before="40"/>
        <w:ind w:firstLine="284"/>
        <w:jc w:val="both"/>
        <w:rPr>
          <w:b/>
        </w:rPr>
      </w:pPr>
    </w:p>
    <w:p w:rsidR="00E94744" w:rsidRDefault="00FF44F4" w:rsidP="001836C8">
      <w:pPr>
        <w:spacing w:before="40"/>
        <w:ind w:firstLine="284"/>
        <w:jc w:val="both"/>
        <w:rPr>
          <w:b/>
        </w:rPr>
      </w:pPr>
      <w:r>
        <w:rPr>
          <w:b/>
          <w:lang w:val="en-US"/>
        </w:rPr>
        <w:t>III</w:t>
      </w:r>
      <w:r w:rsidR="006833AA" w:rsidRPr="00DC4A79">
        <w:rPr>
          <w:b/>
        </w:rPr>
        <w:t xml:space="preserve"> Круглый стол «</w:t>
      </w:r>
      <w:r w:rsidR="001836C8">
        <w:rPr>
          <w:b/>
        </w:rPr>
        <w:t>Мониторинг и риски развития социально-природно-техногенных систем</w:t>
      </w:r>
      <w:r w:rsidR="004B0B34">
        <w:rPr>
          <w:b/>
        </w:rPr>
        <w:t xml:space="preserve">» </w:t>
      </w:r>
    </w:p>
    <w:p w:rsidR="0026224A" w:rsidRPr="00944BC3" w:rsidRDefault="001836C8" w:rsidP="0026224A">
      <w:pPr>
        <w:jc w:val="center"/>
        <w:rPr>
          <w:b/>
          <w:i/>
        </w:rPr>
      </w:pPr>
      <w:r>
        <w:rPr>
          <w:b/>
          <w:i/>
        </w:rPr>
        <w:br w:type="column"/>
      </w:r>
      <w:r w:rsidR="0026224A" w:rsidRPr="00944BC3">
        <w:rPr>
          <w:b/>
          <w:i/>
        </w:rPr>
        <w:t>СОСТАВ ОРГКОМИТЕТА</w:t>
      </w:r>
    </w:p>
    <w:p w:rsidR="005414BF" w:rsidRPr="005414BF" w:rsidRDefault="005414BF" w:rsidP="0026224A">
      <w:pPr>
        <w:ind w:left="426" w:hanging="142"/>
        <w:jc w:val="both"/>
      </w:pPr>
    </w:p>
    <w:p w:rsidR="0026224A" w:rsidRPr="00EB05BF" w:rsidRDefault="0026224A" w:rsidP="0026224A">
      <w:pPr>
        <w:ind w:left="426" w:hanging="142"/>
        <w:jc w:val="both"/>
        <w:rPr>
          <w:b/>
        </w:rPr>
      </w:pPr>
      <w:r w:rsidRPr="00EB05BF">
        <w:rPr>
          <w:b/>
        </w:rPr>
        <w:t xml:space="preserve">Сопредседатели: </w:t>
      </w:r>
    </w:p>
    <w:p w:rsidR="0026224A" w:rsidRPr="00EB05BF" w:rsidRDefault="00A4070C" w:rsidP="0026224A">
      <w:pPr>
        <w:ind w:left="426" w:hanging="142"/>
        <w:jc w:val="both"/>
      </w:pPr>
      <w:proofErr w:type="spellStart"/>
      <w:r>
        <w:t>Махутов</w:t>
      </w:r>
      <w:proofErr w:type="spellEnd"/>
      <w:r>
        <w:t xml:space="preserve"> Н.А.</w:t>
      </w:r>
      <w:r w:rsidR="0026224A" w:rsidRPr="00EB05BF">
        <w:t xml:space="preserve"> чл.-корр. РАН (Москва)</w:t>
      </w:r>
    </w:p>
    <w:p w:rsidR="0026224A" w:rsidRDefault="00A4070C" w:rsidP="0026224A">
      <w:pPr>
        <w:ind w:left="426" w:hanging="142"/>
        <w:jc w:val="both"/>
      </w:pPr>
      <w:r>
        <w:t>Москвичев В.В.</w:t>
      </w:r>
      <w:r w:rsidR="0026224A" w:rsidRPr="00EB05BF">
        <w:t xml:space="preserve"> д.т.н. (Красноярск)</w:t>
      </w:r>
    </w:p>
    <w:p w:rsidR="00C97206" w:rsidRDefault="00C97206" w:rsidP="0026224A">
      <w:pPr>
        <w:ind w:left="426" w:hanging="142"/>
        <w:jc w:val="both"/>
      </w:pPr>
      <w:r>
        <w:t>Потапов В.П.</w:t>
      </w:r>
      <w:r w:rsidRPr="00EB05BF">
        <w:t xml:space="preserve"> д.т.н. (Кемерово)</w:t>
      </w:r>
    </w:p>
    <w:p w:rsidR="0026224A" w:rsidRPr="00EB05BF" w:rsidRDefault="00A4070C" w:rsidP="0026224A">
      <w:pPr>
        <w:ind w:left="426" w:hanging="142"/>
        <w:jc w:val="both"/>
      </w:pPr>
      <w:proofErr w:type="spellStart"/>
      <w:r>
        <w:t>Шокин</w:t>
      </w:r>
      <w:proofErr w:type="spellEnd"/>
      <w:r>
        <w:t xml:space="preserve"> Ю.И.</w:t>
      </w:r>
      <w:r w:rsidR="0026224A" w:rsidRPr="00EB05BF">
        <w:t xml:space="preserve"> академик (Новосибирск)</w:t>
      </w:r>
    </w:p>
    <w:p w:rsidR="00EB05BF" w:rsidRPr="00EB05BF" w:rsidRDefault="00EB05BF" w:rsidP="0026224A">
      <w:pPr>
        <w:ind w:left="426" w:hanging="142"/>
        <w:jc w:val="both"/>
      </w:pPr>
    </w:p>
    <w:p w:rsidR="0026224A" w:rsidRPr="00EB05BF" w:rsidRDefault="0026224A" w:rsidP="0026224A">
      <w:pPr>
        <w:ind w:left="426" w:hanging="142"/>
        <w:jc w:val="both"/>
        <w:rPr>
          <w:b/>
        </w:rPr>
      </w:pPr>
      <w:r w:rsidRPr="00EB05BF">
        <w:rPr>
          <w:b/>
        </w:rPr>
        <w:t>Заместители:</w:t>
      </w:r>
    </w:p>
    <w:p w:rsidR="0026224A" w:rsidRPr="00EB05BF" w:rsidRDefault="001B26F0" w:rsidP="0026224A">
      <w:pPr>
        <w:ind w:left="426" w:hanging="142"/>
        <w:jc w:val="both"/>
      </w:pPr>
      <w:r>
        <w:t>Буров А.Е.</w:t>
      </w:r>
      <w:r w:rsidR="0026224A" w:rsidRPr="00EB05BF">
        <w:t xml:space="preserve"> </w:t>
      </w:r>
      <w:r>
        <w:t>к</w:t>
      </w:r>
      <w:r w:rsidR="0026224A" w:rsidRPr="00EB05BF">
        <w:t>.т.н. (Красноярск)</w:t>
      </w:r>
    </w:p>
    <w:p w:rsidR="00EB05BF" w:rsidRPr="00EB05BF" w:rsidRDefault="00EB05BF" w:rsidP="0026224A">
      <w:pPr>
        <w:ind w:left="426" w:hanging="142"/>
        <w:jc w:val="both"/>
      </w:pPr>
    </w:p>
    <w:p w:rsidR="0026224A" w:rsidRPr="00EB05BF" w:rsidRDefault="0026224A" w:rsidP="0026224A">
      <w:pPr>
        <w:ind w:left="426" w:hanging="142"/>
        <w:jc w:val="both"/>
        <w:rPr>
          <w:b/>
        </w:rPr>
      </w:pPr>
      <w:r w:rsidRPr="00EB05BF">
        <w:rPr>
          <w:b/>
        </w:rPr>
        <w:t>Оргкомитет</w:t>
      </w:r>
    </w:p>
    <w:p w:rsidR="00D30353" w:rsidRPr="00EB05BF" w:rsidRDefault="00D30353" w:rsidP="0026224A">
      <w:pPr>
        <w:ind w:left="426" w:hanging="142"/>
        <w:jc w:val="both"/>
      </w:pPr>
      <w:r w:rsidRPr="00EB05BF">
        <w:t>Аннин Б.Д., академик (Новосибирск)</w:t>
      </w:r>
    </w:p>
    <w:p w:rsidR="00D30353" w:rsidRPr="00EB05BF" w:rsidRDefault="00D30353" w:rsidP="0026224A">
      <w:pPr>
        <w:ind w:left="426" w:hanging="142"/>
        <w:jc w:val="both"/>
      </w:pPr>
      <w:r>
        <w:t>Берман А.Ф.</w:t>
      </w:r>
      <w:r w:rsidRPr="00EB05BF">
        <w:t xml:space="preserve"> д.т.н. (Иркутск)</w:t>
      </w:r>
    </w:p>
    <w:p w:rsidR="00D30353" w:rsidRPr="00EB05BF" w:rsidRDefault="00D30353" w:rsidP="0026224A">
      <w:pPr>
        <w:ind w:left="426" w:hanging="142"/>
        <w:jc w:val="both"/>
      </w:pPr>
      <w:r>
        <w:t>Большаков А.М.</w:t>
      </w:r>
      <w:r w:rsidRPr="00EB05BF">
        <w:t xml:space="preserve"> чл.-корр. РАН (Якут</w:t>
      </w:r>
      <w:r>
        <w:t>ск</w:t>
      </w:r>
      <w:r w:rsidRPr="00EB05BF">
        <w:t>)</w:t>
      </w:r>
    </w:p>
    <w:p w:rsidR="00D30353" w:rsidRPr="00EB05BF" w:rsidRDefault="00D30353" w:rsidP="0026224A">
      <w:pPr>
        <w:ind w:left="426" w:hanging="142"/>
        <w:jc w:val="both"/>
      </w:pPr>
      <w:r>
        <w:t>Бычков И.В.</w:t>
      </w:r>
      <w:r w:rsidRPr="00EB05BF">
        <w:t xml:space="preserve"> академик (Иркутск)</w:t>
      </w:r>
    </w:p>
    <w:p w:rsidR="00D30353" w:rsidRPr="00EB05BF" w:rsidRDefault="00D30353" w:rsidP="0026224A">
      <w:pPr>
        <w:ind w:left="426" w:hanging="142"/>
        <w:jc w:val="both"/>
      </w:pPr>
      <w:proofErr w:type="spellStart"/>
      <w:r>
        <w:t>Горкунов</w:t>
      </w:r>
      <w:proofErr w:type="spellEnd"/>
      <w:r>
        <w:t xml:space="preserve"> Э.С.</w:t>
      </w:r>
      <w:r w:rsidRPr="00EB05BF">
        <w:t xml:space="preserve"> академик (Екатеринбург)</w:t>
      </w:r>
    </w:p>
    <w:p w:rsidR="00D30353" w:rsidRPr="00EB05BF" w:rsidRDefault="00D30353" w:rsidP="0026224A">
      <w:pPr>
        <w:ind w:left="426" w:hanging="142"/>
        <w:jc w:val="both"/>
      </w:pPr>
      <w:r>
        <w:t>Каргапольцев С.К.</w:t>
      </w:r>
      <w:r w:rsidRPr="00EB05BF">
        <w:t xml:space="preserve"> д.т.н. (Иркутск)</w:t>
      </w:r>
    </w:p>
    <w:p w:rsidR="00D30353" w:rsidRPr="00EB05BF" w:rsidRDefault="00D30353" w:rsidP="0026224A">
      <w:pPr>
        <w:ind w:left="426" w:hanging="142"/>
        <w:jc w:val="both"/>
      </w:pPr>
      <w:r>
        <w:t>Крутиков В.А.</w:t>
      </w:r>
      <w:r w:rsidRPr="00EB05BF">
        <w:t xml:space="preserve"> д.т.н. (Томск)</w:t>
      </w:r>
    </w:p>
    <w:p w:rsidR="00D30353" w:rsidRPr="00EB05BF" w:rsidRDefault="00D30353" w:rsidP="0026224A">
      <w:pPr>
        <w:ind w:left="426" w:hanging="142"/>
        <w:jc w:val="both"/>
      </w:pPr>
      <w:r>
        <w:t>Кулагин В.А.</w:t>
      </w:r>
      <w:r w:rsidRPr="00EB05BF">
        <w:t xml:space="preserve"> д.т.н. (Красноярск)</w:t>
      </w:r>
    </w:p>
    <w:p w:rsidR="00D30353" w:rsidRPr="00EB05BF" w:rsidRDefault="00D30353" w:rsidP="0026224A">
      <w:pPr>
        <w:ind w:left="426" w:hanging="142"/>
        <w:jc w:val="both"/>
      </w:pPr>
      <w:r>
        <w:t>Лебедев М.П.</w:t>
      </w:r>
      <w:r w:rsidRPr="00EB05BF">
        <w:t xml:space="preserve"> чл.-корр. РАН (Якут</w:t>
      </w:r>
      <w:r>
        <w:t>ск</w:t>
      </w:r>
      <w:r w:rsidRPr="00EB05BF">
        <w:t>)</w:t>
      </w:r>
    </w:p>
    <w:p w:rsidR="00D30353" w:rsidRPr="00EB05BF" w:rsidRDefault="00D30353" w:rsidP="0026224A">
      <w:pPr>
        <w:ind w:left="426" w:hanging="142"/>
        <w:jc w:val="both"/>
      </w:pPr>
      <w:r>
        <w:t>Матвиенко Ю.Г.</w:t>
      </w:r>
      <w:r w:rsidRPr="00EB05BF">
        <w:t xml:space="preserve"> д.т.н. (Москва)</w:t>
      </w:r>
    </w:p>
    <w:p w:rsidR="00D30353" w:rsidRPr="00EB05BF" w:rsidRDefault="00D30353" w:rsidP="0026224A">
      <w:pPr>
        <w:ind w:left="426" w:hanging="142"/>
        <w:jc w:val="both"/>
      </w:pPr>
      <w:r>
        <w:t>Панин С.В.</w:t>
      </w:r>
      <w:r w:rsidRPr="00EB05BF">
        <w:t xml:space="preserve"> д.т.н. (Томск)</w:t>
      </w:r>
    </w:p>
    <w:p w:rsidR="00D30353" w:rsidRPr="00EB05BF" w:rsidRDefault="00D30353" w:rsidP="0026224A">
      <w:pPr>
        <w:ind w:left="426" w:hanging="142"/>
        <w:jc w:val="both"/>
      </w:pPr>
      <w:r>
        <w:t>Пермяков В.Н.</w:t>
      </w:r>
      <w:r w:rsidRPr="00EB05BF">
        <w:t xml:space="preserve"> д.т.н. (Тюмень)</w:t>
      </w:r>
    </w:p>
    <w:p w:rsidR="00D30353" w:rsidRPr="00EB05BF" w:rsidRDefault="00D30353" w:rsidP="0026224A">
      <w:pPr>
        <w:ind w:left="426" w:right="141" w:hanging="142"/>
        <w:jc w:val="both"/>
      </w:pPr>
      <w:r>
        <w:t>Слепцов О.И.</w:t>
      </w:r>
      <w:r w:rsidRPr="00EB05BF">
        <w:t xml:space="preserve"> д.т.н. (Якутск)</w:t>
      </w:r>
    </w:p>
    <w:p w:rsidR="00D30353" w:rsidRPr="00EB05BF" w:rsidRDefault="00D30353" w:rsidP="0026224A">
      <w:pPr>
        <w:ind w:left="426" w:hanging="142"/>
        <w:jc w:val="both"/>
      </w:pPr>
      <w:r>
        <w:t>Тимашев С.А.</w:t>
      </w:r>
      <w:r w:rsidRPr="00EB05BF">
        <w:t xml:space="preserve"> д.т.н. (Екатеринбург)</w:t>
      </w:r>
    </w:p>
    <w:p w:rsidR="00D30353" w:rsidRPr="00EB05BF" w:rsidRDefault="00D30353" w:rsidP="0026224A">
      <w:pPr>
        <w:ind w:left="426" w:hanging="142"/>
        <w:jc w:val="both"/>
      </w:pPr>
      <w:r>
        <w:t>Фомин В.М.</w:t>
      </w:r>
      <w:r w:rsidRPr="00EB05BF">
        <w:t xml:space="preserve"> академик (Новосибирск)</w:t>
      </w:r>
    </w:p>
    <w:p w:rsidR="00D30353" w:rsidRPr="00EB05BF" w:rsidRDefault="00D30353" w:rsidP="0026224A">
      <w:pPr>
        <w:ind w:left="426" w:hanging="142"/>
        <w:jc w:val="both"/>
      </w:pPr>
      <w:r>
        <w:t>Черняев А.П.</w:t>
      </w:r>
      <w:r w:rsidRPr="00EB05BF">
        <w:t xml:space="preserve"> к.т.н. (Красноярск)</w:t>
      </w:r>
    </w:p>
    <w:p w:rsidR="00D30353" w:rsidRDefault="00D30353" w:rsidP="0026224A">
      <w:pPr>
        <w:ind w:left="426" w:hanging="142"/>
        <w:jc w:val="both"/>
      </w:pPr>
      <w:r>
        <w:t>Шайдуров В.В.</w:t>
      </w:r>
      <w:r w:rsidRPr="00EB05BF">
        <w:t xml:space="preserve"> чл.-корр. РАН (Красноярск)</w:t>
      </w:r>
    </w:p>
    <w:p w:rsidR="008714BB" w:rsidRDefault="008714BB" w:rsidP="0026224A">
      <w:pPr>
        <w:ind w:left="426" w:hanging="142"/>
        <w:jc w:val="both"/>
        <w:rPr>
          <w:sz w:val="20"/>
          <w:szCs w:val="20"/>
        </w:rPr>
      </w:pPr>
    </w:p>
    <w:p w:rsidR="008714BB" w:rsidRPr="008714BB" w:rsidRDefault="008714BB" w:rsidP="0026224A">
      <w:pPr>
        <w:ind w:left="426" w:hanging="142"/>
        <w:jc w:val="both"/>
        <w:rPr>
          <w:sz w:val="13"/>
          <w:szCs w:val="13"/>
        </w:rPr>
      </w:pPr>
    </w:p>
    <w:p w:rsidR="009535A2" w:rsidRDefault="009535A2" w:rsidP="009535A2">
      <w:pPr>
        <w:ind w:left="426" w:hanging="142"/>
        <w:jc w:val="center"/>
      </w:pPr>
    </w:p>
    <w:p w:rsidR="009535A2" w:rsidRPr="006B102D" w:rsidRDefault="009535A2" w:rsidP="009535A2">
      <w:pPr>
        <w:ind w:right="141"/>
        <w:jc w:val="center"/>
        <w:rPr>
          <w:b/>
          <w:i/>
          <w:szCs w:val="22"/>
        </w:rPr>
      </w:pPr>
      <w:r>
        <w:rPr>
          <w:b/>
          <w:i/>
          <w:szCs w:val="22"/>
        </w:rPr>
        <w:t>МЕ</w:t>
      </w:r>
      <w:r w:rsidRPr="006B102D">
        <w:rPr>
          <w:b/>
          <w:i/>
          <w:szCs w:val="22"/>
        </w:rPr>
        <w:t>С</w:t>
      </w:r>
      <w:r>
        <w:rPr>
          <w:b/>
          <w:i/>
          <w:szCs w:val="22"/>
        </w:rPr>
        <w:t>ТО ПРОВЕДЕНИЯ</w:t>
      </w:r>
    </w:p>
    <w:p w:rsidR="009535A2" w:rsidRDefault="009535A2" w:rsidP="00D90087">
      <w:pPr>
        <w:ind w:right="141"/>
        <w:jc w:val="center"/>
        <w:rPr>
          <w:sz w:val="22"/>
          <w:szCs w:val="22"/>
        </w:rPr>
      </w:pPr>
      <w:r>
        <w:rPr>
          <w:sz w:val="22"/>
          <w:szCs w:val="22"/>
        </w:rPr>
        <w:t>650993, Кемерово, ул. Рукавишникова, д.</w:t>
      </w:r>
      <w:r w:rsidR="009D7A88">
        <w:rPr>
          <w:sz w:val="22"/>
          <w:szCs w:val="22"/>
        </w:rPr>
        <w:t> </w:t>
      </w:r>
      <w:r>
        <w:rPr>
          <w:sz w:val="22"/>
          <w:szCs w:val="22"/>
        </w:rPr>
        <w:t>21</w:t>
      </w:r>
    </w:p>
    <w:p w:rsidR="009535A2" w:rsidRDefault="009535A2" w:rsidP="00D90087">
      <w:pPr>
        <w:jc w:val="center"/>
      </w:pPr>
      <w:r>
        <w:rPr>
          <w:sz w:val="22"/>
          <w:szCs w:val="22"/>
        </w:rPr>
        <w:t>Кемеровский филиал ФИЦ ИВТ</w:t>
      </w:r>
    </w:p>
    <w:p w:rsidR="009535A2" w:rsidRPr="00EB05BF" w:rsidRDefault="009535A2" w:rsidP="0026224A">
      <w:pPr>
        <w:ind w:left="426" w:hanging="142"/>
        <w:jc w:val="both"/>
      </w:pPr>
    </w:p>
    <w:p w:rsidR="0026224A" w:rsidRDefault="00ED74D1" w:rsidP="0026224A">
      <w:pPr>
        <w:ind w:right="141"/>
        <w:jc w:val="center"/>
        <w:rPr>
          <w:b/>
          <w:i/>
        </w:rPr>
      </w:pPr>
      <w:r>
        <w:br w:type="column"/>
      </w:r>
      <w:r w:rsidR="0026224A">
        <w:rPr>
          <w:b/>
          <w:i/>
        </w:rPr>
        <w:t>ОСНОВНЫЕ ДАТЫ</w:t>
      </w:r>
    </w:p>
    <w:p w:rsidR="0026224A" w:rsidRPr="005414BF" w:rsidRDefault="0026224A" w:rsidP="0026224A">
      <w:pPr>
        <w:ind w:right="141"/>
        <w:jc w:val="center"/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2802"/>
        <w:gridCol w:w="2693"/>
      </w:tblGrid>
      <w:tr w:rsidR="0026224A" w:rsidTr="006B102D">
        <w:tc>
          <w:tcPr>
            <w:tcW w:w="2802" w:type="dxa"/>
          </w:tcPr>
          <w:p w:rsidR="0026224A" w:rsidRDefault="0026224A" w:rsidP="0026224A">
            <w:pPr>
              <w:spacing w:before="60" w:after="60"/>
              <w:ind w:right="141"/>
            </w:pPr>
            <w:r>
              <w:t>Заявка на участие</w:t>
            </w:r>
          </w:p>
        </w:tc>
        <w:tc>
          <w:tcPr>
            <w:tcW w:w="2693" w:type="dxa"/>
            <w:vAlign w:val="bottom"/>
          </w:tcPr>
          <w:p w:rsidR="0026224A" w:rsidRPr="00DC4A79" w:rsidRDefault="0026224A" w:rsidP="006B102D">
            <w:pPr>
              <w:ind w:left="-108" w:right="141"/>
              <w:rPr>
                <w:lang w:val="en-US"/>
              </w:rPr>
            </w:pPr>
            <w:r w:rsidRPr="007573C9">
              <w:t xml:space="preserve">до </w:t>
            </w:r>
            <w:r w:rsidR="00A62EB0">
              <w:rPr>
                <w:b/>
                <w:lang w:val="en-US"/>
              </w:rPr>
              <w:t>10</w:t>
            </w:r>
            <w:r w:rsidR="006B102D">
              <w:rPr>
                <w:b/>
              </w:rPr>
              <w:t xml:space="preserve"> </w:t>
            </w:r>
            <w:r w:rsidR="00A62EB0">
              <w:rPr>
                <w:b/>
              </w:rPr>
              <w:t>сентября</w:t>
            </w:r>
            <w:r w:rsidRPr="007573C9">
              <w:t xml:space="preserve"> </w:t>
            </w:r>
            <w:r w:rsidR="005D1FDF">
              <w:t>2</w:t>
            </w:r>
            <w:r w:rsidRPr="007573C9">
              <w:t>0</w:t>
            </w:r>
            <w:r w:rsidR="00D30353">
              <w:t>20 </w:t>
            </w:r>
            <w:r w:rsidR="00DC4A79">
              <w:t>г.</w:t>
            </w:r>
          </w:p>
        </w:tc>
      </w:tr>
      <w:tr w:rsidR="00D30353" w:rsidTr="006B102D">
        <w:tc>
          <w:tcPr>
            <w:tcW w:w="2802" w:type="dxa"/>
          </w:tcPr>
          <w:p w:rsidR="00D30353" w:rsidRDefault="00D30353" w:rsidP="00D30353">
            <w:pPr>
              <w:spacing w:before="60"/>
              <w:ind w:right="141"/>
            </w:pPr>
            <w:r>
              <w:t>Прием текстов докладов</w:t>
            </w:r>
          </w:p>
        </w:tc>
        <w:tc>
          <w:tcPr>
            <w:tcW w:w="2693" w:type="dxa"/>
            <w:vAlign w:val="bottom"/>
          </w:tcPr>
          <w:p w:rsidR="00D30353" w:rsidRPr="00DC4A79" w:rsidRDefault="00D30353" w:rsidP="006B102D">
            <w:pPr>
              <w:ind w:left="-108" w:right="141"/>
              <w:rPr>
                <w:lang w:val="en-US"/>
              </w:rPr>
            </w:pPr>
            <w:r w:rsidRPr="007573C9">
              <w:t xml:space="preserve">до </w:t>
            </w:r>
            <w:r w:rsidR="00A62EB0">
              <w:rPr>
                <w:b/>
                <w:lang w:val="en-US"/>
              </w:rPr>
              <w:t>10</w:t>
            </w:r>
            <w:r w:rsidR="00A62EB0">
              <w:rPr>
                <w:b/>
              </w:rPr>
              <w:t xml:space="preserve"> сентября</w:t>
            </w:r>
            <w:r w:rsidRPr="007573C9">
              <w:t xml:space="preserve"> </w:t>
            </w:r>
            <w:r>
              <w:t>2</w:t>
            </w:r>
            <w:r w:rsidRPr="007573C9">
              <w:t>0</w:t>
            </w:r>
            <w:r>
              <w:t>20 г.</w:t>
            </w:r>
          </w:p>
        </w:tc>
      </w:tr>
      <w:tr w:rsidR="00D30353" w:rsidTr="006B102D">
        <w:tc>
          <w:tcPr>
            <w:tcW w:w="2802" w:type="dxa"/>
          </w:tcPr>
          <w:p w:rsidR="00D30353" w:rsidRDefault="00D30353" w:rsidP="00D30353">
            <w:pPr>
              <w:spacing w:before="60"/>
              <w:ind w:right="141"/>
            </w:pPr>
            <w:r>
              <w:t xml:space="preserve">Подтверждение </w:t>
            </w:r>
            <w:r w:rsidR="00DE1446">
              <w:t>участия</w:t>
            </w:r>
            <w:r>
              <w:t xml:space="preserve"> </w:t>
            </w:r>
            <w:r w:rsidR="00DE1446">
              <w:t xml:space="preserve">в </w:t>
            </w:r>
            <w:r>
              <w:t>конференци</w:t>
            </w:r>
            <w:r w:rsidR="00DE1446">
              <w:t>и</w:t>
            </w:r>
          </w:p>
        </w:tc>
        <w:tc>
          <w:tcPr>
            <w:tcW w:w="2693" w:type="dxa"/>
            <w:vAlign w:val="bottom"/>
          </w:tcPr>
          <w:p w:rsidR="00D30353" w:rsidRPr="00DC4A79" w:rsidRDefault="00D30353" w:rsidP="006B102D">
            <w:pPr>
              <w:ind w:left="-108" w:right="141"/>
              <w:rPr>
                <w:lang w:val="en-US"/>
              </w:rPr>
            </w:pPr>
            <w:r w:rsidRPr="007573C9">
              <w:t xml:space="preserve">до </w:t>
            </w:r>
            <w:r w:rsidR="006B102D">
              <w:rPr>
                <w:b/>
              </w:rPr>
              <w:t>25 сентября</w:t>
            </w:r>
            <w:r w:rsidRPr="007573C9">
              <w:t xml:space="preserve"> </w:t>
            </w:r>
            <w:r>
              <w:t>2</w:t>
            </w:r>
            <w:r w:rsidRPr="007573C9">
              <w:t>0</w:t>
            </w:r>
            <w:r>
              <w:t>20 г.</w:t>
            </w:r>
          </w:p>
        </w:tc>
      </w:tr>
    </w:tbl>
    <w:p w:rsidR="0026224A" w:rsidRPr="003475B7" w:rsidRDefault="0026224A" w:rsidP="0026224A">
      <w:pPr>
        <w:ind w:right="141"/>
        <w:rPr>
          <w:sz w:val="16"/>
          <w:szCs w:val="16"/>
        </w:rPr>
      </w:pPr>
    </w:p>
    <w:p w:rsidR="0026224A" w:rsidRDefault="0026224A" w:rsidP="0026224A">
      <w:pPr>
        <w:ind w:right="141" w:firstLine="180"/>
        <w:jc w:val="both"/>
        <w:rPr>
          <w:b/>
          <w:sz w:val="23"/>
          <w:szCs w:val="23"/>
        </w:rPr>
      </w:pPr>
    </w:p>
    <w:p w:rsidR="008714BB" w:rsidRDefault="008714BB" w:rsidP="0026224A">
      <w:pPr>
        <w:ind w:right="141" w:firstLine="180"/>
        <w:jc w:val="both"/>
        <w:rPr>
          <w:b/>
          <w:sz w:val="23"/>
          <w:szCs w:val="23"/>
        </w:rPr>
      </w:pPr>
    </w:p>
    <w:p w:rsidR="0023099B" w:rsidRDefault="009A33F5" w:rsidP="009535A2">
      <w:pPr>
        <w:ind w:right="141" w:firstLine="284"/>
        <w:jc w:val="both"/>
        <w:rPr>
          <w:szCs w:val="23"/>
        </w:rPr>
      </w:pPr>
      <w:r>
        <w:rPr>
          <w:szCs w:val="23"/>
        </w:rPr>
        <w:t>Организационный взнос за участие и издание трудов конференции – 1 000 рублей.</w:t>
      </w:r>
    </w:p>
    <w:p w:rsidR="009A33F5" w:rsidRPr="009535A2" w:rsidRDefault="009A33F5" w:rsidP="009535A2">
      <w:pPr>
        <w:ind w:right="141" w:firstLine="284"/>
        <w:jc w:val="both"/>
        <w:rPr>
          <w:szCs w:val="23"/>
        </w:rPr>
      </w:pPr>
      <w:r>
        <w:rPr>
          <w:szCs w:val="23"/>
        </w:rPr>
        <w:t>Аспиранты от оплаты оргвзноса освобождаются.</w:t>
      </w:r>
    </w:p>
    <w:p w:rsidR="00C33273" w:rsidRDefault="00C33273" w:rsidP="0026224A">
      <w:pPr>
        <w:ind w:right="141" w:firstLine="180"/>
        <w:jc w:val="both"/>
        <w:rPr>
          <w:sz w:val="23"/>
          <w:szCs w:val="23"/>
        </w:rPr>
      </w:pPr>
    </w:p>
    <w:p w:rsidR="008714BB" w:rsidRDefault="008714BB" w:rsidP="0026224A">
      <w:pPr>
        <w:ind w:right="141" w:firstLine="180"/>
        <w:jc w:val="both"/>
        <w:rPr>
          <w:sz w:val="23"/>
          <w:szCs w:val="23"/>
        </w:rPr>
      </w:pPr>
    </w:p>
    <w:p w:rsidR="0026224A" w:rsidRPr="006B102D" w:rsidRDefault="0026224A" w:rsidP="00F04743">
      <w:pPr>
        <w:ind w:right="141"/>
        <w:jc w:val="center"/>
        <w:rPr>
          <w:b/>
          <w:i/>
          <w:szCs w:val="22"/>
        </w:rPr>
      </w:pPr>
      <w:r w:rsidRPr="006B102D">
        <w:rPr>
          <w:b/>
          <w:i/>
          <w:szCs w:val="22"/>
        </w:rPr>
        <w:t>АДРЕС</w:t>
      </w:r>
    </w:p>
    <w:p w:rsidR="0026224A" w:rsidRPr="006B102D" w:rsidRDefault="006B102D" w:rsidP="00F04743">
      <w:pPr>
        <w:ind w:right="141"/>
        <w:jc w:val="center"/>
        <w:rPr>
          <w:i/>
          <w:sz w:val="22"/>
          <w:szCs w:val="22"/>
        </w:rPr>
      </w:pPr>
      <w:r w:rsidRPr="006B102D">
        <w:rPr>
          <w:i/>
          <w:sz w:val="22"/>
          <w:szCs w:val="22"/>
        </w:rPr>
        <w:t xml:space="preserve">Для </w:t>
      </w:r>
      <w:r w:rsidR="000E0809">
        <w:rPr>
          <w:i/>
          <w:sz w:val="22"/>
          <w:szCs w:val="22"/>
        </w:rPr>
        <w:t>корреспонденции</w:t>
      </w:r>
    </w:p>
    <w:p w:rsidR="0026224A" w:rsidRPr="006B102D" w:rsidRDefault="0026224A" w:rsidP="00F04743">
      <w:pPr>
        <w:ind w:right="141"/>
        <w:jc w:val="center"/>
        <w:rPr>
          <w:sz w:val="22"/>
          <w:szCs w:val="22"/>
        </w:rPr>
      </w:pPr>
      <w:r w:rsidRPr="006B102D">
        <w:rPr>
          <w:sz w:val="22"/>
          <w:szCs w:val="22"/>
        </w:rPr>
        <w:t>6600</w:t>
      </w:r>
      <w:r w:rsidR="006B102D" w:rsidRPr="006B102D">
        <w:rPr>
          <w:sz w:val="22"/>
          <w:szCs w:val="22"/>
        </w:rPr>
        <w:t>00</w:t>
      </w:r>
      <w:r w:rsidRPr="006B102D">
        <w:rPr>
          <w:sz w:val="22"/>
          <w:szCs w:val="22"/>
        </w:rPr>
        <w:t>, Красноярск, а/я 25515</w:t>
      </w:r>
    </w:p>
    <w:p w:rsidR="0026224A" w:rsidRPr="006B102D" w:rsidRDefault="00AF7187" w:rsidP="00F04743">
      <w:pPr>
        <w:ind w:right="141"/>
        <w:jc w:val="center"/>
        <w:rPr>
          <w:sz w:val="22"/>
          <w:szCs w:val="22"/>
        </w:rPr>
      </w:pPr>
      <w:r w:rsidRPr="006B102D">
        <w:rPr>
          <w:sz w:val="22"/>
          <w:szCs w:val="22"/>
        </w:rPr>
        <w:t>Красноярский филиал ФИЦ ИВТ</w:t>
      </w:r>
    </w:p>
    <w:p w:rsidR="00EB05BF" w:rsidRDefault="006B102D" w:rsidP="006B102D">
      <w:pPr>
        <w:ind w:right="141"/>
        <w:jc w:val="center"/>
        <w:rPr>
          <w:i/>
          <w:sz w:val="22"/>
          <w:szCs w:val="22"/>
        </w:rPr>
      </w:pPr>
      <w:r w:rsidRPr="006B102D">
        <w:rPr>
          <w:i/>
          <w:sz w:val="22"/>
          <w:szCs w:val="22"/>
        </w:rPr>
        <w:t xml:space="preserve">Для оргвопросов в </w:t>
      </w:r>
      <w:r w:rsidR="000E72D1">
        <w:rPr>
          <w:i/>
          <w:sz w:val="22"/>
          <w:szCs w:val="22"/>
        </w:rPr>
        <w:t>г. </w:t>
      </w:r>
      <w:r w:rsidR="009D7A88" w:rsidRPr="006B102D">
        <w:rPr>
          <w:i/>
          <w:sz w:val="22"/>
          <w:szCs w:val="22"/>
        </w:rPr>
        <w:t>Кем</w:t>
      </w:r>
      <w:r w:rsidR="009D7A88">
        <w:rPr>
          <w:i/>
          <w:sz w:val="22"/>
          <w:szCs w:val="22"/>
        </w:rPr>
        <w:t>е</w:t>
      </w:r>
      <w:r w:rsidR="009D7A88" w:rsidRPr="006B102D">
        <w:rPr>
          <w:i/>
          <w:sz w:val="22"/>
          <w:szCs w:val="22"/>
        </w:rPr>
        <w:t>рово</w:t>
      </w:r>
    </w:p>
    <w:p w:rsidR="006B102D" w:rsidRDefault="006B102D" w:rsidP="006B102D">
      <w:pPr>
        <w:ind w:right="141"/>
        <w:jc w:val="center"/>
        <w:rPr>
          <w:sz w:val="22"/>
          <w:szCs w:val="22"/>
        </w:rPr>
      </w:pPr>
      <w:r>
        <w:rPr>
          <w:sz w:val="22"/>
          <w:szCs w:val="22"/>
        </w:rPr>
        <w:t>650993, Кемерово, ул. Рукавишникова, д.</w:t>
      </w:r>
      <w:r w:rsidR="00994CA0">
        <w:rPr>
          <w:sz w:val="22"/>
          <w:szCs w:val="22"/>
        </w:rPr>
        <w:t> </w:t>
      </w:r>
      <w:r>
        <w:rPr>
          <w:sz w:val="22"/>
          <w:szCs w:val="22"/>
        </w:rPr>
        <w:t>21</w:t>
      </w:r>
    </w:p>
    <w:p w:rsidR="00B831BB" w:rsidRPr="006B102D" w:rsidRDefault="00B831BB" w:rsidP="006B102D">
      <w:pPr>
        <w:ind w:right="141"/>
        <w:jc w:val="center"/>
        <w:rPr>
          <w:sz w:val="22"/>
          <w:szCs w:val="22"/>
        </w:rPr>
      </w:pPr>
      <w:r>
        <w:rPr>
          <w:sz w:val="22"/>
          <w:szCs w:val="22"/>
        </w:rPr>
        <w:t>Кемеровский филиал ФИЦ ИВТ</w:t>
      </w:r>
    </w:p>
    <w:p w:rsidR="006B102D" w:rsidRPr="006B102D" w:rsidRDefault="006B102D" w:rsidP="006B102D">
      <w:pPr>
        <w:ind w:right="141"/>
        <w:jc w:val="center"/>
        <w:rPr>
          <w:i/>
          <w:sz w:val="22"/>
          <w:szCs w:val="22"/>
        </w:rPr>
      </w:pPr>
    </w:p>
    <w:p w:rsidR="00EB05BF" w:rsidRPr="006B102D" w:rsidRDefault="00EB05BF" w:rsidP="00F04743">
      <w:pPr>
        <w:jc w:val="center"/>
        <w:rPr>
          <w:b/>
          <w:i/>
          <w:szCs w:val="23"/>
        </w:rPr>
      </w:pPr>
      <w:r w:rsidRPr="006B102D">
        <w:rPr>
          <w:b/>
          <w:i/>
          <w:szCs w:val="23"/>
        </w:rPr>
        <w:t>РАБОЧАЯ ГРУППА ОРГКОМИТЕТА</w:t>
      </w:r>
    </w:p>
    <w:p w:rsidR="00EB05BF" w:rsidRPr="009535A2" w:rsidRDefault="00EB05BF" w:rsidP="00F04743">
      <w:pPr>
        <w:ind w:right="141"/>
        <w:jc w:val="center"/>
        <w:rPr>
          <w:sz w:val="22"/>
          <w:szCs w:val="22"/>
        </w:rPr>
      </w:pPr>
      <w:r w:rsidRPr="009535A2">
        <w:rPr>
          <w:sz w:val="22"/>
          <w:szCs w:val="22"/>
        </w:rPr>
        <w:t xml:space="preserve">Чернякова Наталья Александровна, к.т.н. </w:t>
      </w:r>
      <w:r w:rsidR="000E22D9" w:rsidRPr="009535A2">
        <w:rPr>
          <w:sz w:val="22"/>
          <w:szCs w:val="22"/>
        </w:rPr>
        <w:t xml:space="preserve">– </w:t>
      </w:r>
      <w:r w:rsidRPr="009535A2">
        <w:rPr>
          <w:sz w:val="22"/>
          <w:szCs w:val="22"/>
        </w:rPr>
        <w:t>руководитель группы</w:t>
      </w:r>
    </w:p>
    <w:p w:rsidR="00EB05BF" w:rsidRPr="009535A2" w:rsidRDefault="00DC4A79" w:rsidP="00F04743">
      <w:pPr>
        <w:jc w:val="center"/>
        <w:rPr>
          <w:sz w:val="22"/>
          <w:szCs w:val="22"/>
        </w:rPr>
      </w:pPr>
      <w:r w:rsidRPr="009535A2">
        <w:rPr>
          <w:sz w:val="22"/>
          <w:szCs w:val="22"/>
        </w:rPr>
        <w:t xml:space="preserve">Иванова Ульяна Сергеевна, </w:t>
      </w:r>
      <w:r w:rsidR="00AF7187" w:rsidRPr="009535A2">
        <w:rPr>
          <w:sz w:val="22"/>
          <w:szCs w:val="22"/>
        </w:rPr>
        <w:br/>
      </w:r>
      <w:r w:rsidRPr="009535A2">
        <w:rPr>
          <w:sz w:val="22"/>
          <w:szCs w:val="22"/>
        </w:rPr>
        <w:t>Черных Дарья Александровна</w:t>
      </w:r>
      <w:r w:rsidR="00EB05BF" w:rsidRPr="009535A2">
        <w:rPr>
          <w:sz w:val="22"/>
          <w:szCs w:val="22"/>
        </w:rPr>
        <w:t>.</w:t>
      </w:r>
    </w:p>
    <w:p w:rsidR="00EB05BF" w:rsidRPr="002F3040" w:rsidRDefault="00EB05BF" w:rsidP="00F04743">
      <w:pPr>
        <w:jc w:val="center"/>
        <w:rPr>
          <w:szCs w:val="22"/>
        </w:rPr>
      </w:pPr>
      <w:r w:rsidRPr="009535A2">
        <w:rPr>
          <w:sz w:val="22"/>
          <w:szCs w:val="22"/>
        </w:rPr>
        <w:t>тел. 8 (391) 227-49-86, факс 8 (391) 212-42-88</w:t>
      </w:r>
      <w:r w:rsidRPr="00D22CD8">
        <w:rPr>
          <w:sz w:val="23"/>
          <w:szCs w:val="23"/>
        </w:rPr>
        <w:t xml:space="preserve"> </w:t>
      </w:r>
      <w:r w:rsidR="009535A2">
        <w:rPr>
          <w:sz w:val="23"/>
          <w:szCs w:val="23"/>
        </w:rPr>
        <w:t xml:space="preserve">(Красноярск) </w:t>
      </w:r>
      <w:hyperlink r:id="rId7" w:history="1">
        <w:r w:rsidRPr="002F3040">
          <w:rPr>
            <w:rStyle w:val="a4"/>
            <w:szCs w:val="22"/>
            <w:lang w:val="en-US"/>
          </w:rPr>
          <w:t>sstsconf</w:t>
        </w:r>
        <w:r w:rsidRPr="002F3040">
          <w:rPr>
            <w:rStyle w:val="a4"/>
            <w:szCs w:val="22"/>
          </w:rPr>
          <w:t>@</w:t>
        </w:r>
        <w:r w:rsidRPr="002F3040">
          <w:rPr>
            <w:rStyle w:val="a4"/>
            <w:szCs w:val="22"/>
            <w:lang w:val="en-US"/>
          </w:rPr>
          <w:t>gmail</w:t>
        </w:r>
        <w:r w:rsidRPr="002F3040">
          <w:rPr>
            <w:rStyle w:val="a4"/>
            <w:szCs w:val="22"/>
          </w:rPr>
          <w:t>.</w:t>
        </w:r>
        <w:r w:rsidRPr="002F3040">
          <w:rPr>
            <w:rStyle w:val="a4"/>
            <w:szCs w:val="22"/>
            <w:lang w:val="en-US"/>
          </w:rPr>
          <w:t>com</w:t>
        </w:r>
      </w:hyperlink>
    </w:p>
    <w:p w:rsidR="0026224A" w:rsidRDefault="0026224A" w:rsidP="00F04743">
      <w:pPr>
        <w:jc w:val="center"/>
        <w:rPr>
          <w:sz w:val="23"/>
          <w:szCs w:val="23"/>
        </w:rPr>
      </w:pPr>
    </w:p>
    <w:p w:rsidR="001161AA" w:rsidRDefault="001161AA" w:rsidP="00F04743">
      <w:pPr>
        <w:jc w:val="center"/>
        <w:rPr>
          <w:b/>
          <w:caps/>
          <w:szCs w:val="22"/>
        </w:rPr>
      </w:pPr>
    </w:p>
    <w:p w:rsidR="0026224A" w:rsidRPr="002F3040" w:rsidRDefault="0026224A" w:rsidP="00F04743">
      <w:pPr>
        <w:jc w:val="center"/>
        <w:rPr>
          <w:szCs w:val="23"/>
        </w:rPr>
      </w:pPr>
      <w:r w:rsidRPr="002F3040">
        <w:rPr>
          <w:b/>
          <w:caps/>
          <w:szCs w:val="22"/>
        </w:rPr>
        <w:t>будем рады видеть вас среди участников конференции!</w:t>
      </w:r>
    </w:p>
    <w:sectPr w:rsidR="0026224A" w:rsidRPr="002F3040" w:rsidSect="00445B71">
      <w:pgSz w:w="16838" w:h="11906" w:orient="landscape"/>
      <w:pgMar w:top="426" w:right="395" w:bottom="454" w:left="454" w:header="709" w:footer="709" w:gutter="0"/>
      <w:cols w:num="3" w:space="708" w:equalWidth="0">
        <w:col w:w="5214" w:space="428"/>
        <w:col w:w="5103" w:space="141"/>
        <w:col w:w="51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EFD"/>
    <w:multiLevelType w:val="hybridMultilevel"/>
    <w:tmpl w:val="10F29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0A429D"/>
    <w:multiLevelType w:val="hybridMultilevel"/>
    <w:tmpl w:val="AB240D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DD2D35"/>
    <w:multiLevelType w:val="hybridMultilevel"/>
    <w:tmpl w:val="EFA29B8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6988"/>
    <w:multiLevelType w:val="hybridMultilevel"/>
    <w:tmpl w:val="3CDC12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934898"/>
    <w:multiLevelType w:val="hybridMultilevel"/>
    <w:tmpl w:val="C2527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2D3350"/>
    <w:multiLevelType w:val="hybridMultilevel"/>
    <w:tmpl w:val="C03C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140"/>
    <w:rsid w:val="00001806"/>
    <w:rsid w:val="000136FD"/>
    <w:rsid w:val="0002026E"/>
    <w:rsid w:val="00023894"/>
    <w:rsid w:val="00042EE7"/>
    <w:rsid w:val="00047E15"/>
    <w:rsid w:val="00052EDF"/>
    <w:rsid w:val="000536E0"/>
    <w:rsid w:val="00054D25"/>
    <w:rsid w:val="0005525E"/>
    <w:rsid w:val="0006793A"/>
    <w:rsid w:val="00067C4C"/>
    <w:rsid w:val="00075319"/>
    <w:rsid w:val="000840BA"/>
    <w:rsid w:val="00096409"/>
    <w:rsid w:val="000973E2"/>
    <w:rsid w:val="000B0B28"/>
    <w:rsid w:val="000D10E3"/>
    <w:rsid w:val="000E0809"/>
    <w:rsid w:val="000E22D9"/>
    <w:rsid w:val="000E72D1"/>
    <w:rsid w:val="00106A10"/>
    <w:rsid w:val="001161AA"/>
    <w:rsid w:val="00117409"/>
    <w:rsid w:val="001266A0"/>
    <w:rsid w:val="00131A92"/>
    <w:rsid w:val="001376D6"/>
    <w:rsid w:val="00140A65"/>
    <w:rsid w:val="0014142B"/>
    <w:rsid w:val="00145727"/>
    <w:rsid w:val="00153361"/>
    <w:rsid w:val="00156A82"/>
    <w:rsid w:val="0015712A"/>
    <w:rsid w:val="0017346E"/>
    <w:rsid w:val="00176334"/>
    <w:rsid w:val="00176B32"/>
    <w:rsid w:val="001836C8"/>
    <w:rsid w:val="001942C0"/>
    <w:rsid w:val="001A0AB5"/>
    <w:rsid w:val="001B26F0"/>
    <w:rsid w:val="001E2B20"/>
    <w:rsid w:val="001F5709"/>
    <w:rsid w:val="001F5958"/>
    <w:rsid w:val="0020047E"/>
    <w:rsid w:val="00216039"/>
    <w:rsid w:val="00217F77"/>
    <w:rsid w:val="00226A1A"/>
    <w:rsid w:val="0023099B"/>
    <w:rsid w:val="002346B1"/>
    <w:rsid w:val="0026224A"/>
    <w:rsid w:val="00267AA4"/>
    <w:rsid w:val="00275930"/>
    <w:rsid w:val="002902EC"/>
    <w:rsid w:val="00291033"/>
    <w:rsid w:val="002A11E3"/>
    <w:rsid w:val="002C224F"/>
    <w:rsid w:val="002C6E0B"/>
    <w:rsid w:val="002C7DD5"/>
    <w:rsid w:val="002D4838"/>
    <w:rsid w:val="002E622A"/>
    <w:rsid w:val="002F3040"/>
    <w:rsid w:val="003038E0"/>
    <w:rsid w:val="00305F34"/>
    <w:rsid w:val="0030772B"/>
    <w:rsid w:val="0031097E"/>
    <w:rsid w:val="00317140"/>
    <w:rsid w:val="003318D1"/>
    <w:rsid w:val="00343DF3"/>
    <w:rsid w:val="003475B7"/>
    <w:rsid w:val="003516A9"/>
    <w:rsid w:val="00371C8D"/>
    <w:rsid w:val="003878FB"/>
    <w:rsid w:val="00394F62"/>
    <w:rsid w:val="003B6972"/>
    <w:rsid w:val="003E5D64"/>
    <w:rsid w:val="003F02D5"/>
    <w:rsid w:val="0040377D"/>
    <w:rsid w:val="00411F04"/>
    <w:rsid w:val="00417F0A"/>
    <w:rsid w:val="00435E0A"/>
    <w:rsid w:val="00436036"/>
    <w:rsid w:val="00445B71"/>
    <w:rsid w:val="00470CB6"/>
    <w:rsid w:val="00481B70"/>
    <w:rsid w:val="0048377C"/>
    <w:rsid w:val="00483AE8"/>
    <w:rsid w:val="00496D24"/>
    <w:rsid w:val="004A61C2"/>
    <w:rsid w:val="004B0B34"/>
    <w:rsid w:val="004B34FE"/>
    <w:rsid w:val="004B430B"/>
    <w:rsid w:val="004C4380"/>
    <w:rsid w:val="004E2DE3"/>
    <w:rsid w:val="004E3819"/>
    <w:rsid w:val="004E7C85"/>
    <w:rsid w:val="004F3DDD"/>
    <w:rsid w:val="00510064"/>
    <w:rsid w:val="00516F47"/>
    <w:rsid w:val="0051778C"/>
    <w:rsid w:val="00537854"/>
    <w:rsid w:val="005414BF"/>
    <w:rsid w:val="00550403"/>
    <w:rsid w:val="00551817"/>
    <w:rsid w:val="005528C7"/>
    <w:rsid w:val="00553455"/>
    <w:rsid w:val="005659F7"/>
    <w:rsid w:val="00593EBF"/>
    <w:rsid w:val="00597156"/>
    <w:rsid w:val="005A2FDA"/>
    <w:rsid w:val="005B0A2F"/>
    <w:rsid w:val="005B55E1"/>
    <w:rsid w:val="005C2311"/>
    <w:rsid w:val="005C4C95"/>
    <w:rsid w:val="005D1FDF"/>
    <w:rsid w:val="005D3F89"/>
    <w:rsid w:val="005D5EC3"/>
    <w:rsid w:val="005F12E2"/>
    <w:rsid w:val="005F53A7"/>
    <w:rsid w:val="006006D0"/>
    <w:rsid w:val="00604C2F"/>
    <w:rsid w:val="00621C06"/>
    <w:rsid w:val="006263AD"/>
    <w:rsid w:val="0066040F"/>
    <w:rsid w:val="0066188F"/>
    <w:rsid w:val="00665518"/>
    <w:rsid w:val="00677DB5"/>
    <w:rsid w:val="006833AA"/>
    <w:rsid w:val="00687F09"/>
    <w:rsid w:val="00695647"/>
    <w:rsid w:val="00696953"/>
    <w:rsid w:val="006B102D"/>
    <w:rsid w:val="006B27B9"/>
    <w:rsid w:val="006C3BD2"/>
    <w:rsid w:val="006E159E"/>
    <w:rsid w:val="00706D1F"/>
    <w:rsid w:val="0072563A"/>
    <w:rsid w:val="007263B1"/>
    <w:rsid w:val="007509F4"/>
    <w:rsid w:val="007573C9"/>
    <w:rsid w:val="00760BB7"/>
    <w:rsid w:val="00764B27"/>
    <w:rsid w:val="00797722"/>
    <w:rsid w:val="00797774"/>
    <w:rsid w:val="007A2D1C"/>
    <w:rsid w:val="007B500C"/>
    <w:rsid w:val="007B7A1E"/>
    <w:rsid w:val="007C3126"/>
    <w:rsid w:val="007C41B7"/>
    <w:rsid w:val="007C78FF"/>
    <w:rsid w:val="00800951"/>
    <w:rsid w:val="008022FE"/>
    <w:rsid w:val="00804875"/>
    <w:rsid w:val="0080492C"/>
    <w:rsid w:val="00805E56"/>
    <w:rsid w:val="00806434"/>
    <w:rsid w:val="00820141"/>
    <w:rsid w:val="00843D08"/>
    <w:rsid w:val="00846E97"/>
    <w:rsid w:val="00862A72"/>
    <w:rsid w:val="00871159"/>
    <w:rsid w:val="008714BB"/>
    <w:rsid w:val="00880CA6"/>
    <w:rsid w:val="008A2D7D"/>
    <w:rsid w:val="008D058A"/>
    <w:rsid w:val="008F37CB"/>
    <w:rsid w:val="00900698"/>
    <w:rsid w:val="0090598C"/>
    <w:rsid w:val="00905BD3"/>
    <w:rsid w:val="009171B2"/>
    <w:rsid w:val="0092211C"/>
    <w:rsid w:val="00930713"/>
    <w:rsid w:val="00933344"/>
    <w:rsid w:val="00944BC3"/>
    <w:rsid w:val="00947190"/>
    <w:rsid w:val="0095331F"/>
    <w:rsid w:val="009535A2"/>
    <w:rsid w:val="00961CF6"/>
    <w:rsid w:val="00971061"/>
    <w:rsid w:val="009757E5"/>
    <w:rsid w:val="00984DB3"/>
    <w:rsid w:val="00994CA0"/>
    <w:rsid w:val="00995723"/>
    <w:rsid w:val="009A33F5"/>
    <w:rsid w:val="009A69C6"/>
    <w:rsid w:val="009C6968"/>
    <w:rsid w:val="009D1CE3"/>
    <w:rsid w:val="009D7A88"/>
    <w:rsid w:val="009F0184"/>
    <w:rsid w:val="009F3D9B"/>
    <w:rsid w:val="009F417D"/>
    <w:rsid w:val="009F5E7D"/>
    <w:rsid w:val="009F6D0A"/>
    <w:rsid w:val="00A0343D"/>
    <w:rsid w:val="00A04D6A"/>
    <w:rsid w:val="00A0699E"/>
    <w:rsid w:val="00A13681"/>
    <w:rsid w:val="00A21C08"/>
    <w:rsid w:val="00A277BD"/>
    <w:rsid w:val="00A35100"/>
    <w:rsid w:val="00A36B86"/>
    <w:rsid w:val="00A4070C"/>
    <w:rsid w:val="00A44FAF"/>
    <w:rsid w:val="00A62B24"/>
    <w:rsid w:val="00A62EB0"/>
    <w:rsid w:val="00A74066"/>
    <w:rsid w:val="00AA02A7"/>
    <w:rsid w:val="00AD0F3D"/>
    <w:rsid w:val="00AF7187"/>
    <w:rsid w:val="00B005E1"/>
    <w:rsid w:val="00B00FDF"/>
    <w:rsid w:val="00B12E79"/>
    <w:rsid w:val="00B24DBE"/>
    <w:rsid w:val="00B262F2"/>
    <w:rsid w:val="00B46205"/>
    <w:rsid w:val="00B53DDD"/>
    <w:rsid w:val="00B6051B"/>
    <w:rsid w:val="00B65049"/>
    <w:rsid w:val="00B764DB"/>
    <w:rsid w:val="00B831BB"/>
    <w:rsid w:val="00B8468F"/>
    <w:rsid w:val="00BB6538"/>
    <w:rsid w:val="00BC57AF"/>
    <w:rsid w:val="00BC7F43"/>
    <w:rsid w:val="00BD03A9"/>
    <w:rsid w:val="00BE6344"/>
    <w:rsid w:val="00BE6C1A"/>
    <w:rsid w:val="00BE7D7E"/>
    <w:rsid w:val="00C11DA3"/>
    <w:rsid w:val="00C143E5"/>
    <w:rsid w:val="00C146E2"/>
    <w:rsid w:val="00C23353"/>
    <w:rsid w:val="00C27C05"/>
    <w:rsid w:val="00C33273"/>
    <w:rsid w:val="00C53BCF"/>
    <w:rsid w:val="00C633C6"/>
    <w:rsid w:val="00C828DB"/>
    <w:rsid w:val="00C97206"/>
    <w:rsid w:val="00CA44EC"/>
    <w:rsid w:val="00CB5770"/>
    <w:rsid w:val="00CC316D"/>
    <w:rsid w:val="00CC645A"/>
    <w:rsid w:val="00CF3702"/>
    <w:rsid w:val="00D051B5"/>
    <w:rsid w:val="00D1153D"/>
    <w:rsid w:val="00D22CD8"/>
    <w:rsid w:val="00D30353"/>
    <w:rsid w:val="00D36F4C"/>
    <w:rsid w:val="00D80433"/>
    <w:rsid w:val="00D90087"/>
    <w:rsid w:val="00DA1477"/>
    <w:rsid w:val="00DC22A6"/>
    <w:rsid w:val="00DC4A79"/>
    <w:rsid w:val="00DE1446"/>
    <w:rsid w:val="00DF1EED"/>
    <w:rsid w:val="00E03C75"/>
    <w:rsid w:val="00E16586"/>
    <w:rsid w:val="00E46D2B"/>
    <w:rsid w:val="00E56E91"/>
    <w:rsid w:val="00E75467"/>
    <w:rsid w:val="00E94744"/>
    <w:rsid w:val="00EA7BCC"/>
    <w:rsid w:val="00EB05BF"/>
    <w:rsid w:val="00EB7394"/>
    <w:rsid w:val="00ED27E7"/>
    <w:rsid w:val="00ED7043"/>
    <w:rsid w:val="00ED74D1"/>
    <w:rsid w:val="00EE486A"/>
    <w:rsid w:val="00EF23DD"/>
    <w:rsid w:val="00F04743"/>
    <w:rsid w:val="00F06D91"/>
    <w:rsid w:val="00F351CD"/>
    <w:rsid w:val="00F47E4F"/>
    <w:rsid w:val="00F54432"/>
    <w:rsid w:val="00F75A59"/>
    <w:rsid w:val="00F92CDF"/>
    <w:rsid w:val="00FA3215"/>
    <w:rsid w:val="00FA46B7"/>
    <w:rsid w:val="00FA66C7"/>
    <w:rsid w:val="00FB1DD3"/>
    <w:rsid w:val="00FC2D1D"/>
    <w:rsid w:val="00FC4001"/>
    <w:rsid w:val="00FD329A"/>
    <w:rsid w:val="00FE2E9F"/>
    <w:rsid w:val="00FF2CE8"/>
    <w:rsid w:val="00FF44F4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179E9"/>
  <w15:docId w15:val="{B515C4A3-894D-4D71-8F9F-393C1201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6E91"/>
    <w:rPr>
      <w:color w:val="0000FF"/>
      <w:u w:val="single"/>
    </w:rPr>
  </w:style>
  <w:style w:type="character" w:styleId="a5">
    <w:name w:val="FollowedHyperlink"/>
    <w:rsid w:val="005A2FDA"/>
    <w:rPr>
      <w:color w:val="800080"/>
      <w:u w:val="single"/>
    </w:rPr>
  </w:style>
  <w:style w:type="paragraph" w:styleId="a6">
    <w:name w:val="Balloon Text"/>
    <w:basedOn w:val="a"/>
    <w:link w:val="a7"/>
    <w:rsid w:val="001571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5712A"/>
    <w:rPr>
      <w:rFonts w:ascii="Tahoma" w:hAnsi="Tahoma" w:cs="Tahoma"/>
      <w:sz w:val="16"/>
      <w:szCs w:val="16"/>
    </w:rPr>
  </w:style>
  <w:style w:type="character" w:styleId="a8">
    <w:name w:val="Unresolved Mention"/>
    <w:uiPriority w:val="99"/>
    <w:semiHidden/>
    <w:unhideWhenUsed/>
    <w:rsid w:val="00B53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tscon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.ict.nsc.ru/SSTS-2020/ru/prepare_materials" TargetMode="External"/><Relationship Id="rId5" Type="http://schemas.openxmlformats.org/officeDocument/2006/relationships/hyperlink" Target="http://conf.ict.nsc.ru/SSTS-20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ICM SB RAS</Company>
  <LinksUpToDate>false</LinksUpToDate>
  <CharactersWithSpaces>5034</CharactersWithSpaces>
  <SharedDoc>false</SharedDoc>
  <HLinks>
    <vt:vector size="12" baseType="variant"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mailto:sstsconf@gmail.com</vt:lpwstr>
      </vt:variant>
      <vt:variant>
        <vt:lpwstr/>
      </vt:variant>
      <vt:variant>
        <vt:i4>4653133</vt:i4>
      </vt:variant>
      <vt:variant>
        <vt:i4>0</vt:i4>
      </vt:variant>
      <vt:variant>
        <vt:i4>0</vt:i4>
      </vt:variant>
      <vt:variant>
        <vt:i4>5</vt:i4>
      </vt:variant>
      <vt:variant>
        <vt:lpwstr>http://conf.ict.nsc.ru/SSTS-2020/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Черных Д.А.</dc:creator>
  <cp:lastModifiedBy>CHERNYKH</cp:lastModifiedBy>
  <cp:revision>21</cp:revision>
  <cp:lastPrinted>2020-08-26T07:14:00Z</cp:lastPrinted>
  <dcterms:created xsi:type="dcterms:W3CDTF">2020-06-16T07:49:00Z</dcterms:created>
  <dcterms:modified xsi:type="dcterms:W3CDTF">2020-08-26T07:15:00Z</dcterms:modified>
</cp:coreProperties>
</file>