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EA4" w:rsidRPr="005A3B67" w:rsidRDefault="004A7593" w:rsidP="005A3B67">
      <w:pPr>
        <w:spacing w:after="0" w:line="240" w:lineRule="auto"/>
        <w:jc w:val="center"/>
        <w:rPr>
          <w:rFonts w:ascii="Times New Roman" w:hAnsi="Times New Roman" w:cs="Times New Roman"/>
          <w:sz w:val="24"/>
          <w:szCs w:val="24"/>
        </w:rPr>
      </w:pPr>
      <w:r w:rsidRPr="005A3B67">
        <w:rPr>
          <w:rFonts w:ascii="Times New Roman" w:hAnsi="Times New Roman" w:cs="Times New Roman"/>
          <w:sz w:val="24"/>
          <w:szCs w:val="24"/>
        </w:rPr>
        <w:t xml:space="preserve">РЕПРОДУКТИВНЫЕ ОСОБЕННОСТИ ТЮМЕНСКОЙ РАСЫ СОСНЫ ОБЫКНОВЕННОЙ В ГЕОГРАФИЧЕСКИХ КУЛЬТУРАХ </w:t>
      </w:r>
      <w:r w:rsidR="005A3B67" w:rsidRPr="005A3B67">
        <w:rPr>
          <w:rFonts w:ascii="Times New Roman" w:hAnsi="Times New Roman" w:cs="Times New Roman"/>
          <w:sz w:val="24"/>
          <w:szCs w:val="24"/>
        </w:rPr>
        <w:t xml:space="preserve"> ЕВРОПЕЙСКОГОГ СЕВЕРА РОССИИ</w:t>
      </w:r>
    </w:p>
    <w:p w:rsidR="004A7593" w:rsidRPr="005A3B67" w:rsidRDefault="004A7593" w:rsidP="005A3B67">
      <w:pPr>
        <w:spacing w:after="0" w:line="240" w:lineRule="auto"/>
        <w:jc w:val="center"/>
        <w:rPr>
          <w:rFonts w:ascii="Times New Roman" w:hAnsi="Times New Roman" w:cs="Times New Roman"/>
          <w:sz w:val="24"/>
          <w:szCs w:val="24"/>
          <w:u w:val="single"/>
        </w:rPr>
      </w:pPr>
      <w:r w:rsidRPr="005A3B67">
        <w:rPr>
          <w:rFonts w:ascii="Times New Roman" w:hAnsi="Times New Roman" w:cs="Times New Roman"/>
          <w:sz w:val="24"/>
          <w:szCs w:val="24"/>
          <w:u w:val="single"/>
        </w:rPr>
        <w:t xml:space="preserve">Е.Н. </w:t>
      </w:r>
      <w:proofErr w:type="spellStart"/>
      <w:r w:rsidRPr="005A3B67">
        <w:rPr>
          <w:rFonts w:ascii="Times New Roman" w:hAnsi="Times New Roman" w:cs="Times New Roman"/>
          <w:sz w:val="24"/>
          <w:szCs w:val="24"/>
          <w:u w:val="single"/>
        </w:rPr>
        <w:t>Наквасина</w:t>
      </w:r>
      <w:proofErr w:type="spellEnd"/>
    </w:p>
    <w:p w:rsidR="004A7593" w:rsidRPr="005A3B67" w:rsidRDefault="004A7593" w:rsidP="005A3B67">
      <w:pPr>
        <w:spacing w:after="0" w:line="240" w:lineRule="auto"/>
        <w:jc w:val="center"/>
        <w:rPr>
          <w:rFonts w:ascii="Times New Roman" w:hAnsi="Times New Roman" w:cs="Times New Roman"/>
          <w:sz w:val="24"/>
          <w:szCs w:val="24"/>
        </w:rPr>
      </w:pPr>
      <w:r w:rsidRPr="005A3B67">
        <w:rPr>
          <w:rFonts w:ascii="Times New Roman" w:hAnsi="Times New Roman" w:cs="Times New Roman"/>
          <w:sz w:val="24"/>
          <w:szCs w:val="24"/>
        </w:rPr>
        <w:t>Северный (Арктический) федеральный университет имени М.В. Ломоносова</w:t>
      </w:r>
      <w:r w:rsidR="005A3B67" w:rsidRPr="005A3B67">
        <w:rPr>
          <w:rFonts w:ascii="Times New Roman" w:hAnsi="Times New Roman" w:cs="Times New Roman"/>
          <w:sz w:val="24"/>
          <w:szCs w:val="24"/>
        </w:rPr>
        <w:t xml:space="preserve">, Россия, </w:t>
      </w:r>
      <w:proofErr w:type="spellStart"/>
      <w:r w:rsidR="005A3B67" w:rsidRPr="005A3B67">
        <w:rPr>
          <w:rFonts w:ascii="Times New Roman" w:hAnsi="Times New Roman" w:cs="Times New Roman"/>
          <w:sz w:val="24"/>
          <w:szCs w:val="24"/>
          <w:lang w:val="en-US"/>
        </w:rPr>
        <w:t>nakvasina</w:t>
      </w:r>
      <w:proofErr w:type="spellEnd"/>
      <w:r w:rsidR="005A3B67" w:rsidRPr="005A3B67">
        <w:rPr>
          <w:rFonts w:ascii="Times New Roman" w:hAnsi="Times New Roman" w:cs="Times New Roman"/>
          <w:sz w:val="24"/>
          <w:szCs w:val="24"/>
        </w:rPr>
        <w:t>@</w:t>
      </w:r>
      <w:proofErr w:type="spellStart"/>
      <w:r w:rsidR="005A3B67" w:rsidRPr="005A3B67">
        <w:rPr>
          <w:rFonts w:ascii="Times New Roman" w:hAnsi="Times New Roman" w:cs="Times New Roman"/>
          <w:sz w:val="24"/>
          <w:szCs w:val="24"/>
          <w:lang w:val="en-US"/>
        </w:rPr>
        <w:t>yandex</w:t>
      </w:r>
      <w:proofErr w:type="spellEnd"/>
      <w:r w:rsidR="005A3B67" w:rsidRPr="005A3B67">
        <w:rPr>
          <w:rFonts w:ascii="Times New Roman" w:hAnsi="Times New Roman" w:cs="Times New Roman"/>
          <w:sz w:val="24"/>
          <w:szCs w:val="24"/>
        </w:rPr>
        <w:t>.</w:t>
      </w:r>
      <w:proofErr w:type="spellStart"/>
      <w:r w:rsidR="005A3B67" w:rsidRPr="005A3B67">
        <w:rPr>
          <w:rFonts w:ascii="Times New Roman" w:hAnsi="Times New Roman" w:cs="Times New Roman"/>
          <w:sz w:val="24"/>
          <w:szCs w:val="24"/>
          <w:lang w:val="en-US"/>
        </w:rPr>
        <w:t>ru</w:t>
      </w:r>
      <w:proofErr w:type="spellEnd"/>
    </w:p>
    <w:p w:rsidR="004A7593" w:rsidRPr="005A3B67" w:rsidRDefault="004A7593" w:rsidP="005A3B67">
      <w:pPr>
        <w:spacing w:after="0" w:line="240" w:lineRule="auto"/>
        <w:jc w:val="center"/>
        <w:rPr>
          <w:rFonts w:ascii="Times New Roman" w:hAnsi="Times New Roman" w:cs="Times New Roman"/>
          <w:sz w:val="24"/>
          <w:szCs w:val="24"/>
        </w:rPr>
      </w:pPr>
    </w:p>
    <w:p w:rsidR="006376BC" w:rsidRPr="005A3B67" w:rsidRDefault="004A7593" w:rsidP="005A3B67">
      <w:pPr>
        <w:spacing w:after="0" w:line="240" w:lineRule="auto"/>
        <w:ind w:firstLine="709"/>
        <w:jc w:val="both"/>
        <w:rPr>
          <w:rFonts w:ascii="Times New Roman" w:hAnsi="Times New Roman" w:cs="Times New Roman"/>
          <w:sz w:val="24"/>
          <w:szCs w:val="24"/>
        </w:rPr>
      </w:pPr>
      <w:proofErr w:type="gramStart"/>
      <w:r w:rsidRPr="005A3B67">
        <w:rPr>
          <w:rFonts w:ascii="Times New Roman" w:hAnsi="Times New Roman" w:cs="Times New Roman"/>
          <w:sz w:val="24"/>
          <w:szCs w:val="24"/>
        </w:rPr>
        <w:t>П</w:t>
      </w:r>
      <w:r w:rsidR="00F525FF" w:rsidRPr="005A3B67">
        <w:rPr>
          <w:rFonts w:ascii="Times New Roman" w:hAnsi="Times New Roman" w:cs="Times New Roman"/>
          <w:sz w:val="24"/>
          <w:szCs w:val="24"/>
        </w:rPr>
        <w:t>отомства</w:t>
      </w:r>
      <w:r w:rsidRPr="005A3B67">
        <w:rPr>
          <w:rFonts w:ascii="Times New Roman" w:hAnsi="Times New Roman" w:cs="Times New Roman"/>
          <w:sz w:val="24"/>
          <w:szCs w:val="24"/>
        </w:rPr>
        <w:t xml:space="preserve"> тюменской географической расы сосны обыкновенной</w:t>
      </w:r>
      <w:r w:rsidR="00F525FF" w:rsidRPr="005A3B67">
        <w:rPr>
          <w:rFonts w:ascii="Times New Roman" w:hAnsi="Times New Roman" w:cs="Times New Roman"/>
          <w:sz w:val="24"/>
          <w:szCs w:val="24"/>
        </w:rPr>
        <w:t xml:space="preserve"> (</w:t>
      </w:r>
      <w:proofErr w:type="spellStart"/>
      <w:r w:rsidR="00F525FF" w:rsidRPr="005A3B67">
        <w:rPr>
          <w:rFonts w:ascii="Times New Roman" w:hAnsi="Times New Roman" w:cs="Times New Roman"/>
          <w:sz w:val="24"/>
          <w:szCs w:val="24"/>
        </w:rPr>
        <w:t>сургутская</w:t>
      </w:r>
      <w:proofErr w:type="spellEnd"/>
      <w:r w:rsidR="00F525FF" w:rsidRPr="005A3B67">
        <w:rPr>
          <w:rFonts w:ascii="Times New Roman" w:hAnsi="Times New Roman" w:cs="Times New Roman"/>
          <w:sz w:val="24"/>
          <w:szCs w:val="24"/>
        </w:rPr>
        <w:t xml:space="preserve">, </w:t>
      </w:r>
      <w:proofErr w:type="spellStart"/>
      <w:r w:rsidR="00F525FF" w:rsidRPr="005A3B67">
        <w:rPr>
          <w:rFonts w:ascii="Times New Roman" w:hAnsi="Times New Roman" w:cs="Times New Roman"/>
          <w:sz w:val="24"/>
          <w:szCs w:val="24"/>
        </w:rPr>
        <w:t>заводоуковская</w:t>
      </w:r>
      <w:proofErr w:type="spellEnd"/>
      <w:r w:rsidR="00F525FF" w:rsidRPr="005A3B67">
        <w:rPr>
          <w:rFonts w:ascii="Times New Roman" w:hAnsi="Times New Roman" w:cs="Times New Roman"/>
          <w:sz w:val="24"/>
          <w:szCs w:val="24"/>
        </w:rPr>
        <w:t xml:space="preserve"> </w:t>
      </w:r>
      <w:proofErr w:type="spellStart"/>
      <w:r w:rsidR="00F525FF" w:rsidRPr="005A3B67">
        <w:rPr>
          <w:rFonts w:ascii="Times New Roman" w:hAnsi="Times New Roman" w:cs="Times New Roman"/>
          <w:sz w:val="24"/>
          <w:szCs w:val="24"/>
        </w:rPr>
        <w:t>провениенции</w:t>
      </w:r>
      <w:proofErr w:type="spellEnd"/>
      <w:r w:rsidR="00F525FF" w:rsidRPr="005A3B67">
        <w:rPr>
          <w:rFonts w:ascii="Times New Roman" w:hAnsi="Times New Roman" w:cs="Times New Roman"/>
          <w:sz w:val="24"/>
          <w:szCs w:val="24"/>
        </w:rPr>
        <w:t xml:space="preserve">) </w:t>
      </w:r>
      <w:r w:rsidR="00401350">
        <w:rPr>
          <w:rFonts w:ascii="Times New Roman" w:hAnsi="Times New Roman" w:cs="Times New Roman"/>
          <w:sz w:val="24"/>
          <w:szCs w:val="24"/>
        </w:rPr>
        <w:t xml:space="preserve"> поступили на испытание</w:t>
      </w:r>
      <w:r w:rsidRPr="005A3B67">
        <w:rPr>
          <w:rFonts w:ascii="Times New Roman" w:hAnsi="Times New Roman" w:cs="Times New Roman"/>
          <w:sz w:val="24"/>
          <w:szCs w:val="24"/>
        </w:rPr>
        <w:t xml:space="preserve"> в </w:t>
      </w:r>
      <w:r w:rsidR="00F525FF" w:rsidRPr="005A3B67">
        <w:rPr>
          <w:rFonts w:ascii="Times New Roman" w:hAnsi="Times New Roman" w:cs="Times New Roman"/>
          <w:sz w:val="24"/>
          <w:szCs w:val="24"/>
        </w:rPr>
        <w:t xml:space="preserve">географических культурах государственной сети в </w:t>
      </w:r>
      <w:r w:rsidRPr="005A3B67">
        <w:rPr>
          <w:rFonts w:ascii="Times New Roman" w:hAnsi="Times New Roman" w:cs="Times New Roman"/>
          <w:sz w:val="24"/>
          <w:szCs w:val="24"/>
        </w:rPr>
        <w:t xml:space="preserve">4-х пунктах Европейского Севера России: </w:t>
      </w:r>
      <w:r w:rsidRPr="005A3B67">
        <w:rPr>
          <w:rFonts w:ascii="Times New Roman" w:eastAsia="Times New Roman" w:hAnsi="Times New Roman" w:cs="Times New Roman"/>
          <w:sz w:val="24"/>
          <w:szCs w:val="24"/>
        </w:rPr>
        <w:t xml:space="preserve">в </w:t>
      </w:r>
      <w:proofErr w:type="spellStart"/>
      <w:r w:rsidRPr="005A3B67">
        <w:rPr>
          <w:rFonts w:ascii="Times New Roman" w:eastAsia="Times New Roman" w:hAnsi="Times New Roman" w:cs="Times New Roman"/>
          <w:sz w:val="24"/>
          <w:szCs w:val="24"/>
        </w:rPr>
        <w:t>подзонах</w:t>
      </w:r>
      <w:proofErr w:type="spellEnd"/>
      <w:r w:rsidRPr="005A3B67">
        <w:rPr>
          <w:rFonts w:ascii="Times New Roman" w:eastAsia="Times New Roman" w:hAnsi="Times New Roman" w:cs="Times New Roman"/>
          <w:sz w:val="24"/>
          <w:szCs w:val="24"/>
        </w:rPr>
        <w:t xml:space="preserve"> северной (Мурманская область, 67</w:t>
      </w:r>
      <w:r w:rsidRPr="005A3B67">
        <w:rPr>
          <w:rFonts w:ascii="Times New Roman" w:eastAsia="Times New Roman" w:hAnsi="Times New Roman" w:cs="Times New Roman"/>
          <w:sz w:val="24"/>
          <w:szCs w:val="24"/>
          <w:rtl/>
        </w:rPr>
        <w:t>ْ</w:t>
      </w:r>
      <w:r w:rsidRPr="005A3B67">
        <w:rPr>
          <w:rFonts w:ascii="Times New Roman" w:eastAsia="Times New Roman" w:hAnsi="Times New Roman" w:cs="Times New Roman"/>
          <w:sz w:val="24"/>
          <w:szCs w:val="24"/>
        </w:rPr>
        <w:t xml:space="preserve"> 51´с.ш.), средней (Архангельская область, 62</w:t>
      </w:r>
      <w:r w:rsidRPr="005A3B67">
        <w:rPr>
          <w:rFonts w:ascii="Times New Roman" w:eastAsia="Times New Roman" w:hAnsi="Times New Roman" w:cs="Times New Roman"/>
          <w:sz w:val="24"/>
          <w:szCs w:val="24"/>
          <w:rtl/>
        </w:rPr>
        <w:t>ْ</w:t>
      </w:r>
      <w:r w:rsidRPr="005A3B67">
        <w:rPr>
          <w:rFonts w:ascii="Times New Roman" w:eastAsia="Times New Roman" w:hAnsi="Times New Roman" w:cs="Times New Roman"/>
          <w:sz w:val="24"/>
          <w:szCs w:val="24"/>
        </w:rPr>
        <w:t xml:space="preserve"> 54´ </w:t>
      </w:r>
      <w:proofErr w:type="spellStart"/>
      <w:r w:rsidRPr="005A3B67">
        <w:rPr>
          <w:rFonts w:ascii="Times New Roman" w:eastAsia="Times New Roman" w:hAnsi="Times New Roman" w:cs="Times New Roman"/>
          <w:sz w:val="24"/>
          <w:szCs w:val="24"/>
        </w:rPr>
        <w:t>с.ш</w:t>
      </w:r>
      <w:proofErr w:type="spellEnd"/>
      <w:r w:rsidRPr="005A3B67">
        <w:rPr>
          <w:rFonts w:ascii="Times New Roman" w:eastAsia="Times New Roman" w:hAnsi="Times New Roman" w:cs="Times New Roman"/>
          <w:sz w:val="24"/>
          <w:szCs w:val="24"/>
        </w:rPr>
        <w:t xml:space="preserve">. </w:t>
      </w:r>
      <w:r w:rsidRPr="005A3B67">
        <w:rPr>
          <w:rFonts w:ascii="Times New Roman" w:hAnsi="Times New Roman" w:cs="Times New Roman"/>
          <w:sz w:val="24"/>
          <w:szCs w:val="24"/>
        </w:rPr>
        <w:t>и Р</w:t>
      </w:r>
      <w:r w:rsidRPr="005A3B67">
        <w:rPr>
          <w:rFonts w:ascii="Times New Roman" w:eastAsia="Times New Roman" w:hAnsi="Times New Roman" w:cs="Times New Roman"/>
          <w:sz w:val="24"/>
          <w:szCs w:val="24"/>
        </w:rPr>
        <w:t>еспублика Коми</w:t>
      </w:r>
      <w:r w:rsidRPr="005A3B67">
        <w:rPr>
          <w:rFonts w:ascii="Calibri" w:eastAsia="Times New Roman" w:hAnsi="Calibri" w:cs="Times New Roman"/>
          <w:sz w:val="24"/>
          <w:szCs w:val="24"/>
        </w:rPr>
        <w:t>, 61</w:t>
      </w:r>
      <w:r w:rsidRPr="005A3B67">
        <w:rPr>
          <w:rFonts w:ascii="Calibri" w:eastAsia="Times New Roman" w:hAnsi="Calibri" w:cs="Times New Roman"/>
          <w:sz w:val="24"/>
          <w:szCs w:val="24"/>
          <w:rtl/>
        </w:rPr>
        <w:t>ْ</w:t>
      </w:r>
      <w:r w:rsidRPr="005A3B67">
        <w:rPr>
          <w:rFonts w:ascii="Calibri" w:eastAsia="Times New Roman" w:hAnsi="Calibri" w:cs="Times New Roman"/>
          <w:sz w:val="24"/>
          <w:szCs w:val="24"/>
        </w:rPr>
        <w:t xml:space="preserve"> 41´с.ш.) </w:t>
      </w:r>
      <w:r w:rsidRPr="005A3B67">
        <w:rPr>
          <w:rFonts w:ascii="Times New Roman" w:eastAsia="Times New Roman" w:hAnsi="Times New Roman" w:cs="Times New Roman"/>
          <w:sz w:val="24"/>
          <w:szCs w:val="24"/>
        </w:rPr>
        <w:t>и южной (Вологодская область, 59</w:t>
      </w:r>
      <w:r w:rsidRPr="005A3B67">
        <w:rPr>
          <w:rFonts w:ascii="Times New Roman" w:eastAsia="Times New Roman" w:hAnsi="Times New Roman" w:cs="Times New Roman"/>
          <w:sz w:val="24"/>
          <w:szCs w:val="24"/>
          <w:rtl/>
        </w:rPr>
        <w:t>ْ</w:t>
      </w:r>
      <w:r w:rsidRPr="005A3B67">
        <w:rPr>
          <w:rFonts w:ascii="Times New Roman" w:eastAsia="Times New Roman" w:hAnsi="Times New Roman" w:cs="Times New Roman"/>
          <w:sz w:val="24"/>
          <w:szCs w:val="24"/>
        </w:rPr>
        <w:t xml:space="preserve"> 15´с.ш.) тайги в пределах от 32</w:t>
      </w:r>
      <w:r w:rsidRPr="005A3B67">
        <w:rPr>
          <w:rFonts w:ascii="Times New Roman" w:eastAsia="Times New Roman" w:hAnsi="Times New Roman" w:cs="Times New Roman"/>
          <w:sz w:val="24"/>
          <w:szCs w:val="24"/>
          <w:rtl/>
        </w:rPr>
        <w:t>ْ</w:t>
      </w:r>
      <w:r w:rsidRPr="005A3B67">
        <w:rPr>
          <w:rFonts w:ascii="Times New Roman" w:eastAsia="Times New Roman" w:hAnsi="Times New Roman" w:cs="Times New Roman"/>
          <w:sz w:val="24"/>
          <w:szCs w:val="24"/>
        </w:rPr>
        <w:t xml:space="preserve"> 51</w:t>
      </w:r>
      <w:proofErr w:type="gramEnd"/>
      <w:r w:rsidRPr="005A3B67">
        <w:rPr>
          <w:rFonts w:ascii="Times New Roman" w:eastAsia="Times New Roman" w:hAnsi="Times New Roman" w:cs="Times New Roman"/>
          <w:sz w:val="24"/>
          <w:szCs w:val="24"/>
        </w:rPr>
        <w:t>´ до 51</w:t>
      </w:r>
      <w:r w:rsidRPr="005A3B67">
        <w:rPr>
          <w:rFonts w:ascii="Times New Roman" w:eastAsia="Times New Roman" w:hAnsi="Times New Roman" w:cs="Times New Roman"/>
          <w:sz w:val="24"/>
          <w:szCs w:val="24"/>
          <w:rtl/>
        </w:rPr>
        <w:t>ْ</w:t>
      </w:r>
      <w:r w:rsidRPr="005A3B67">
        <w:rPr>
          <w:rFonts w:ascii="Times New Roman" w:eastAsia="Times New Roman" w:hAnsi="Times New Roman" w:cs="Times New Roman"/>
          <w:sz w:val="24"/>
          <w:szCs w:val="24"/>
        </w:rPr>
        <w:t xml:space="preserve"> 31´ в.д.</w:t>
      </w:r>
      <w:r w:rsidRPr="005A3B67">
        <w:rPr>
          <w:rFonts w:ascii="Times New Roman" w:hAnsi="Times New Roman" w:cs="Times New Roman"/>
          <w:sz w:val="24"/>
          <w:szCs w:val="24"/>
        </w:rPr>
        <w:t xml:space="preserve">  </w:t>
      </w:r>
      <w:r w:rsidR="00F525FF" w:rsidRPr="005A3B67">
        <w:rPr>
          <w:rFonts w:ascii="Times New Roman" w:hAnsi="Times New Roman" w:cs="Times New Roman"/>
          <w:sz w:val="24"/>
          <w:szCs w:val="24"/>
        </w:rPr>
        <w:t xml:space="preserve">Однако к 30-летнему возрасту культур тюменская сосна сохранилась лишь в пунктах испытания средней и южной </w:t>
      </w:r>
      <w:proofErr w:type="spellStart"/>
      <w:r w:rsidR="00F525FF" w:rsidRPr="005A3B67">
        <w:rPr>
          <w:rFonts w:ascii="Times New Roman" w:hAnsi="Times New Roman" w:cs="Times New Roman"/>
          <w:sz w:val="24"/>
          <w:szCs w:val="24"/>
        </w:rPr>
        <w:t>подзон</w:t>
      </w:r>
      <w:proofErr w:type="spellEnd"/>
      <w:r w:rsidR="00F525FF" w:rsidRPr="005A3B67">
        <w:rPr>
          <w:rFonts w:ascii="Times New Roman" w:hAnsi="Times New Roman" w:cs="Times New Roman"/>
          <w:sz w:val="24"/>
          <w:szCs w:val="24"/>
        </w:rPr>
        <w:t xml:space="preserve"> тайги (приживаемость </w:t>
      </w:r>
      <w:proofErr w:type="spellStart"/>
      <w:r w:rsidR="00F525FF" w:rsidRPr="005A3B67">
        <w:rPr>
          <w:rFonts w:ascii="Times New Roman" w:hAnsi="Times New Roman" w:cs="Times New Roman"/>
          <w:sz w:val="24"/>
          <w:szCs w:val="24"/>
        </w:rPr>
        <w:t>сургутского</w:t>
      </w:r>
      <w:proofErr w:type="spellEnd"/>
      <w:r w:rsidR="00F525FF" w:rsidRPr="005A3B67">
        <w:rPr>
          <w:rFonts w:ascii="Times New Roman" w:hAnsi="Times New Roman" w:cs="Times New Roman"/>
          <w:sz w:val="24"/>
          <w:szCs w:val="24"/>
        </w:rPr>
        <w:t xml:space="preserve"> потомства 35 – 60 %, </w:t>
      </w:r>
      <w:proofErr w:type="spellStart"/>
      <w:r w:rsidR="00F525FF" w:rsidRPr="005A3B67">
        <w:rPr>
          <w:rFonts w:ascii="Times New Roman" w:hAnsi="Times New Roman" w:cs="Times New Roman"/>
          <w:sz w:val="24"/>
          <w:szCs w:val="24"/>
        </w:rPr>
        <w:t>заводоуковского</w:t>
      </w:r>
      <w:proofErr w:type="spellEnd"/>
      <w:r w:rsidR="00F525FF" w:rsidRPr="005A3B67">
        <w:rPr>
          <w:rFonts w:ascii="Times New Roman" w:hAnsi="Times New Roman" w:cs="Times New Roman"/>
          <w:sz w:val="24"/>
          <w:szCs w:val="24"/>
        </w:rPr>
        <w:t xml:space="preserve"> – 4 – 51 %). </w:t>
      </w:r>
      <w:r w:rsidR="006376BC" w:rsidRPr="005A3B67">
        <w:rPr>
          <w:rFonts w:ascii="Times New Roman" w:hAnsi="Times New Roman" w:cs="Times New Roman"/>
          <w:sz w:val="24"/>
          <w:szCs w:val="24"/>
        </w:rPr>
        <w:t>На Крайнем Севере гибель потомства связана с выходом из-под снегового покрова в конце  первого класса возраста.</w:t>
      </w:r>
    </w:p>
    <w:p w:rsidR="007F3B89" w:rsidRPr="005A3B67" w:rsidRDefault="00401350" w:rsidP="005A3B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525FF" w:rsidRPr="005A3B67">
        <w:rPr>
          <w:rFonts w:ascii="Times New Roman" w:hAnsi="Times New Roman" w:cs="Times New Roman"/>
          <w:sz w:val="24"/>
          <w:szCs w:val="24"/>
        </w:rPr>
        <w:t xml:space="preserve"> </w:t>
      </w:r>
      <w:proofErr w:type="spellStart"/>
      <w:r>
        <w:rPr>
          <w:rFonts w:ascii="Times New Roman" w:hAnsi="Times New Roman" w:cs="Times New Roman"/>
          <w:sz w:val="24"/>
          <w:szCs w:val="24"/>
        </w:rPr>
        <w:t>С</w:t>
      </w:r>
      <w:r w:rsidR="00F525FF" w:rsidRPr="005A3B67">
        <w:rPr>
          <w:rFonts w:ascii="Times New Roman" w:hAnsi="Times New Roman" w:cs="Times New Roman"/>
          <w:sz w:val="24"/>
          <w:szCs w:val="24"/>
        </w:rPr>
        <w:t>ургутская</w:t>
      </w:r>
      <w:proofErr w:type="spellEnd"/>
      <w:r w:rsidR="00F525FF" w:rsidRPr="005A3B67">
        <w:rPr>
          <w:rFonts w:ascii="Times New Roman" w:hAnsi="Times New Roman" w:cs="Times New Roman"/>
          <w:sz w:val="24"/>
          <w:szCs w:val="24"/>
        </w:rPr>
        <w:t xml:space="preserve"> </w:t>
      </w:r>
      <w:proofErr w:type="spellStart"/>
      <w:r w:rsidR="00F525FF" w:rsidRPr="005A3B67">
        <w:rPr>
          <w:rFonts w:ascii="Times New Roman" w:hAnsi="Times New Roman" w:cs="Times New Roman"/>
          <w:sz w:val="24"/>
          <w:szCs w:val="24"/>
        </w:rPr>
        <w:t>провениенция</w:t>
      </w:r>
      <w:proofErr w:type="spellEnd"/>
      <w:r w:rsidR="00F525FF" w:rsidRPr="005A3B67">
        <w:rPr>
          <w:rFonts w:ascii="Times New Roman" w:hAnsi="Times New Roman" w:cs="Times New Roman"/>
          <w:sz w:val="24"/>
          <w:szCs w:val="24"/>
        </w:rPr>
        <w:t xml:space="preserve"> </w:t>
      </w:r>
      <w:r w:rsidR="005A3B67">
        <w:rPr>
          <w:rFonts w:ascii="Times New Roman" w:hAnsi="Times New Roman" w:cs="Times New Roman"/>
          <w:sz w:val="24"/>
          <w:szCs w:val="24"/>
        </w:rPr>
        <w:t xml:space="preserve">сосны обыкновенной </w:t>
      </w:r>
      <w:r w:rsidR="00F525FF" w:rsidRPr="005A3B67">
        <w:rPr>
          <w:rFonts w:ascii="Times New Roman" w:hAnsi="Times New Roman" w:cs="Times New Roman"/>
          <w:sz w:val="24"/>
          <w:szCs w:val="24"/>
        </w:rPr>
        <w:t>показала высокую приживаемость и успешный рост, по сравнению</w:t>
      </w:r>
      <w:r>
        <w:rPr>
          <w:rFonts w:ascii="Times New Roman" w:hAnsi="Times New Roman" w:cs="Times New Roman"/>
          <w:sz w:val="24"/>
          <w:szCs w:val="24"/>
        </w:rPr>
        <w:t xml:space="preserve"> с другими сибирскими экотипами, </w:t>
      </w:r>
      <w:r w:rsidR="00F525FF" w:rsidRPr="005A3B67">
        <w:rPr>
          <w:rFonts w:ascii="Times New Roman" w:hAnsi="Times New Roman" w:cs="Times New Roman"/>
          <w:sz w:val="24"/>
          <w:szCs w:val="24"/>
        </w:rPr>
        <w:t>отличалась от близких по происх</w:t>
      </w:r>
      <w:r w:rsidR="006376BC" w:rsidRPr="005A3B67">
        <w:rPr>
          <w:rFonts w:ascii="Times New Roman" w:hAnsi="Times New Roman" w:cs="Times New Roman"/>
          <w:sz w:val="24"/>
          <w:szCs w:val="24"/>
        </w:rPr>
        <w:t xml:space="preserve">ождению потомств по вступлению в репродукцию, начав генеративную фазу с образования </w:t>
      </w:r>
      <w:proofErr w:type="spellStart"/>
      <w:r w:rsidR="006376BC" w:rsidRPr="005A3B67">
        <w:rPr>
          <w:rFonts w:ascii="Times New Roman" w:hAnsi="Times New Roman" w:cs="Times New Roman"/>
          <w:sz w:val="24"/>
          <w:szCs w:val="24"/>
        </w:rPr>
        <w:t>макростробилов</w:t>
      </w:r>
      <w:proofErr w:type="spellEnd"/>
      <w:r w:rsidR="006376BC" w:rsidRPr="005A3B67">
        <w:rPr>
          <w:rFonts w:ascii="Times New Roman" w:hAnsi="Times New Roman" w:cs="Times New Roman"/>
          <w:sz w:val="24"/>
          <w:szCs w:val="24"/>
        </w:rPr>
        <w:t xml:space="preserve"> (также как местные и близкие к ним происхождения)</w:t>
      </w:r>
      <w:r w:rsidR="005A3B67">
        <w:rPr>
          <w:rFonts w:ascii="Times New Roman" w:hAnsi="Times New Roman" w:cs="Times New Roman"/>
          <w:sz w:val="24"/>
          <w:szCs w:val="24"/>
        </w:rPr>
        <w:t xml:space="preserve">, редкие </w:t>
      </w:r>
      <w:proofErr w:type="spellStart"/>
      <w:r w:rsidR="005A3B67">
        <w:rPr>
          <w:rFonts w:ascii="Times New Roman" w:hAnsi="Times New Roman" w:cs="Times New Roman"/>
          <w:sz w:val="24"/>
          <w:szCs w:val="24"/>
        </w:rPr>
        <w:t>микростробилы</w:t>
      </w:r>
      <w:proofErr w:type="spellEnd"/>
      <w:r w:rsidR="005A3B67">
        <w:rPr>
          <w:rFonts w:ascii="Times New Roman" w:hAnsi="Times New Roman" w:cs="Times New Roman"/>
          <w:sz w:val="24"/>
          <w:szCs w:val="24"/>
        </w:rPr>
        <w:t xml:space="preserve"> появились на 5-7 лет позже</w:t>
      </w:r>
      <w:r w:rsidR="006376BC" w:rsidRPr="005A3B67">
        <w:rPr>
          <w:rFonts w:ascii="Times New Roman" w:hAnsi="Times New Roman" w:cs="Times New Roman"/>
          <w:sz w:val="24"/>
          <w:szCs w:val="24"/>
        </w:rPr>
        <w:t>. Тогда как ряд сибирских потомств  сосны (</w:t>
      </w:r>
      <w:proofErr w:type="gramStart"/>
      <w:r w:rsidR="006376BC" w:rsidRPr="005A3B67">
        <w:rPr>
          <w:rFonts w:ascii="Times New Roman" w:hAnsi="Times New Roman" w:cs="Times New Roman"/>
          <w:sz w:val="24"/>
          <w:szCs w:val="24"/>
        </w:rPr>
        <w:t>томская</w:t>
      </w:r>
      <w:proofErr w:type="gramEnd"/>
      <w:r w:rsidR="006376BC" w:rsidRPr="005A3B67">
        <w:rPr>
          <w:rFonts w:ascii="Times New Roman" w:hAnsi="Times New Roman" w:cs="Times New Roman"/>
          <w:sz w:val="24"/>
          <w:szCs w:val="24"/>
        </w:rPr>
        <w:t xml:space="preserve">, якутская, свердловские) начали вступление в репродукцию с образования </w:t>
      </w:r>
      <w:proofErr w:type="spellStart"/>
      <w:r w:rsidR="006376BC" w:rsidRPr="005A3B67">
        <w:rPr>
          <w:rFonts w:ascii="Times New Roman" w:hAnsi="Times New Roman" w:cs="Times New Roman"/>
          <w:sz w:val="24"/>
          <w:szCs w:val="24"/>
        </w:rPr>
        <w:t>микростробилов</w:t>
      </w:r>
      <w:proofErr w:type="spellEnd"/>
      <w:r w:rsidR="006376BC" w:rsidRPr="005A3B67">
        <w:rPr>
          <w:rFonts w:ascii="Times New Roman" w:hAnsi="Times New Roman" w:cs="Times New Roman"/>
          <w:sz w:val="24"/>
          <w:szCs w:val="24"/>
        </w:rPr>
        <w:t xml:space="preserve">, аналогично южным и юго-западным, по сравнению с местом испытания, </w:t>
      </w:r>
      <w:proofErr w:type="spellStart"/>
      <w:r w:rsidR="006376BC" w:rsidRPr="005A3B67">
        <w:rPr>
          <w:rFonts w:ascii="Times New Roman" w:hAnsi="Times New Roman" w:cs="Times New Roman"/>
          <w:sz w:val="24"/>
          <w:szCs w:val="24"/>
        </w:rPr>
        <w:t>климатипам</w:t>
      </w:r>
      <w:proofErr w:type="spellEnd"/>
      <w:r w:rsidR="006376BC" w:rsidRPr="005A3B67">
        <w:rPr>
          <w:rFonts w:ascii="Times New Roman" w:hAnsi="Times New Roman" w:cs="Times New Roman"/>
          <w:sz w:val="24"/>
          <w:szCs w:val="24"/>
        </w:rPr>
        <w:t xml:space="preserve">. </w:t>
      </w:r>
      <w:r w:rsidR="005A3B67">
        <w:rPr>
          <w:rFonts w:ascii="Times New Roman" w:hAnsi="Times New Roman" w:cs="Times New Roman"/>
          <w:sz w:val="24"/>
          <w:szCs w:val="24"/>
        </w:rPr>
        <w:t>В</w:t>
      </w:r>
      <w:r w:rsidR="006376BC" w:rsidRPr="005A3B67">
        <w:rPr>
          <w:rFonts w:ascii="Times New Roman" w:hAnsi="Times New Roman" w:cs="Times New Roman"/>
          <w:sz w:val="24"/>
          <w:szCs w:val="24"/>
        </w:rPr>
        <w:t xml:space="preserve"> географических культурах</w:t>
      </w:r>
      <w:r w:rsidR="005A3B67">
        <w:rPr>
          <w:rFonts w:ascii="Times New Roman" w:hAnsi="Times New Roman" w:cs="Times New Roman"/>
          <w:sz w:val="24"/>
          <w:szCs w:val="24"/>
        </w:rPr>
        <w:t xml:space="preserve"> южной </w:t>
      </w:r>
      <w:proofErr w:type="spellStart"/>
      <w:r w:rsidR="005A3B67">
        <w:rPr>
          <w:rFonts w:ascii="Times New Roman" w:hAnsi="Times New Roman" w:cs="Times New Roman"/>
          <w:sz w:val="24"/>
          <w:szCs w:val="24"/>
        </w:rPr>
        <w:t>подзоны</w:t>
      </w:r>
      <w:proofErr w:type="spellEnd"/>
      <w:r w:rsidR="005A3B67">
        <w:rPr>
          <w:rFonts w:ascii="Times New Roman" w:hAnsi="Times New Roman" w:cs="Times New Roman"/>
          <w:sz w:val="24"/>
          <w:szCs w:val="24"/>
        </w:rPr>
        <w:t xml:space="preserve"> тайги (Вологодская область) тюменская сосны вступила в </w:t>
      </w:r>
      <w:proofErr w:type="spellStart"/>
      <w:r w:rsidR="005A3B67">
        <w:rPr>
          <w:rFonts w:ascii="Times New Roman" w:hAnsi="Times New Roman" w:cs="Times New Roman"/>
          <w:sz w:val="24"/>
          <w:szCs w:val="24"/>
        </w:rPr>
        <w:t>семеношение</w:t>
      </w:r>
      <w:proofErr w:type="spellEnd"/>
      <w:r w:rsidR="005A3B67">
        <w:rPr>
          <w:rFonts w:ascii="Times New Roman" w:hAnsi="Times New Roman" w:cs="Times New Roman"/>
          <w:sz w:val="24"/>
          <w:szCs w:val="24"/>
        </w:rPr>
        <w:t xml:space="preserve"> в 6-летнем биологическом возрасте, </w:t>
      </w:r>
      <w:proofErr w:type="gramStart"/>
      <w:r w:rsidR="005A3B67">
        <w:rPr>
          <w:rFonts w:ascii="Times New Roman" w:hAnsi="Times New Roman" w:cs="Times New Roman"/>
          <w:sz w:val="24"/>
          <w:szCs w:val="24"/>
        </w:rPr>
        <w:t>в</w:t>
      </w:r>
      <w:proofErr w:type="gramEnd"/>
      <w:r w:rsidR="006376BC" w:rsidRPr="005A3B67">
        <w:rPr>
          <w:rFonts w:ascii="Times New Roman" w:hAnsi="Times New Roman" w:cs="Times New Roman"/>
          <w:sz w:val="24"/>
          <w:szCs w:val="24"/>
        </w:rPr>
        <w:t xml:space="preserve"> </w:t>
      </w:r>
      <w:r w:rsidR="005A3B67">
        <w:rPr>
          <w:rFonts w:ascii="Times New Roman" w:hAnsi="Times New Roman" w:cs="Times New Roman"/>
          <w:sz w:val="24"/>
          <w:szCs w:val="24"/>
        </w:rPr>
        <w:t xml:space="preserve"> средней </w:t>
      </w:r>
      <w:proofErr w:type="spellStart"/>
      <w:r w:rsidR="005A3B67">
        <w:rPr>
          <w:rFonts w:ascii="Times New Roman" w:hAnsi="Times New Roman" w:cs="Times New Roman"/>
          <w:sz w:val="24"/>
          <w:szCs w:val="24"/>
        </w:rPr>
        <w:t>подзоне</w:t>
      </w:r>
      <w:proofErr w:type="spellEnd"/>
      <w:r w:rsidR="005A3B67">
        <w:rPr>
          <w:rFonts w:ascii="Times New Roman" w:hAnsi="Times New Roman" w:cs="Times New Roman"/>
          <w:sz w:val="24"/>
          <w:szCs w:val="24"/>
        </w:rPr>
        <w:t xml:space="preserve"> – на 4 года позже, одновременно с местной сосной. Потомство тюменской расы сосны с первых лет репродукции отличалось более высоким</w:t>
      </w:r>
      <w:r w:rsidR="006376BC" w:rsidRPr="005A3B67">
        <w:rPr>
          <w:rFonts w:ascii="Times New Roman" w:hAnsi="Times New Roman" w:cs="Times New Roman"/>
          <w:sz w:val="24"/>
          <w:szCs w:val="24"/>
        </w:rPr>
        <w:t xml:space="preserve"> </w:t>
      </w:r>
      <w:r w:rsidR="005A3B67">
        <w:rPr>
          <w:rFonts w:ascii="Times New Roman" w:hAnsi="Times New Roman" w:cs="Times New Roman"/>
          <w:sz w:val="24"/>
          <w:szCs w:val="24"/>
        </w:rPr>
        <w:t xml:space="preserve"> количеством </w:t>
      </w:r>
      <w:proofErr w:type="spellStart"/>
      <w:r w:rsidR="005A3B67" w:rsidRPr="005A3B67">
        <w:rPr>
          <w:rFonts w:ascii="Times New Roman" w:hAnsi="Times New Roman" w:cs="Times New Roman"/>
          <w:sz w:val="24"/>
          <w:szCs w:val="24"/>
        </w:rPr>
        <w:t>семеносящих</w:t>
      </w:r>
      <w:proofErr w:type="spellEnd"/>
      <w:r w:rsidR="005A3B67">
        <w:rPr>
          <w:rFonts w:ascii="Times New Roman" w:hAnsi="Times New Roman" w:cs="Times New Roman"/>
          <w:sz w:val="24"/>
          <w:szCs w:val="24"/>
        </w:rPr>
        <w:t xml:space="preserve"> деревьев</w:t>
      </w:r>
      <w:r w:rsidR="004961CD" w:rsidRPr="005A3B67">
        <w:rPr>
          <w:rFonts w:ascii="Times New Roman" w:hAnsi="Times New Roman" w:cs="Times New Roman"/>
          <w:sz w:val="24"/>
          <w:szCs w:val="24"/>
        </w:rPr>
        <w:t>, в 10-летних культурах</w:t>
      </w:r>
      <w:r w:rsidR="005A3B67">
        <w:rPr>
          <w:rFonts w:ascii="Times New Roman" w:hAnsi="Times New Roman" w:cs="Times New Roman"/>
          <w:sz w:val="24"/>
          <w:szCs w:val="24"/>
        </w:rPr>
        <w:t xml:space="preserve"> Вологодского пункта испытания</w:t>
      </w:r>
      <w:r w:rsidR="004961CD" w:rsidRPr="005A3B67">
        <w:rPr>
          <w:rFonts w:ascii="Times New Roman" w:hAnsi="Times New Roman" w:cs="Times New Roman"/>
          <w:sz w:val="24"/>
          <w:szCs w:val="24"/>
        </w:rPr>
        <w:t xml:space="preserve"> в стадию репродукции вступило более 80</w:t>
      </w:r>
      <w:r w:rsidR="005A3B67">
        <w:rPr>
          <w:rFonts w:ascii="Times New Roman" w:hAnsi="Times New Roman" w:cs="Times New Roman"/>
          <w:sz w:val="24"/>
          <w:szCs w:val="24"/>
        </w:rPr>
        <w:t>% особей</w:t>
      </w:r>
      <w:r w:rsidR="004961CD" w:rsidRPr="005A3B67">
        <w:rPr>
          <w:rFonts w:ascii="Times New Roman" w:hAnsi="Times New Roman" w:cs="Times New Roman"/>
          <w:sz w:val="24"/>
          <w:szCs w:val="24"/>
        </w:rPr>
        <w:t>.</w:t>
      </w:r>
      <w:r w:rsidR="00081CF3" w:rsidRPr="005A3B67">
        <w:rPr>
          <w:rFonts w:ascii="Times New Roman" w:hAnsi="Times New Roman" w:cs="Times New Roman"/>
          <w:sz w:val="24"/>
          <w:szCs w:val="24"/>
        </w:rPr>
        <w:t xml:space="preserve"> </w:t>
      </w:r>
    </w:p>
    <w:p w:rsidR="00A6198D" w:rsidRPr="005A3B67" w:rsidRDefault="00401350" w:rsidP="004013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81CF3" w:rsidRPr="005A3B67">
        <w:rPr>
          <w:rFonts w:ascii="Times New Roman" w:hAnsi="Times New Roman" w:cs="Times New Roman"/>
          <w:sz w:val="24"/>
          <w:szCs w:val="24"/>
        </w:rPr>
        <w:t xml:space="preserve">При наблюдениях обратили на себя внимание отличия тюменской популяции от местной европейской по структуре цветовых форм </w:t>
      </w:r>
      <w:proofErr w:type="spellStart"/>
      <w:r w:rsidR="00081CF3" w:rsidRPr="005A3B67">
        <w:rPr>
          <w:rFonts w:ascii="Times New Roman" w:hAnsi="Times New Roman" w:cs="Times New Roman"/>
          <w:sz w:val="24"/>
          <w:szCs w:val="24"/>
        </w:rPr>
        <w:t>микростростробилов</w:t>
      </w:r>
      <w:proofErr w:type="spellEnd"/>
      <w:r w:rsidR="00081CF3" w:rsidRPr="005A3B67">
        <w:rPr>
          <w:rFonts w:ascii="Times New Roman" w:hAnsi="Times New Roman" w:cs="Times New Roman"/>
          <w:sz w:val="24"/>
          <w:szCs w:val="24"/>
        </w:rPr>
        <w:t>.</w:t>
      </w:r>
      <w:proofErr w:type="gramEnd"/>
      <w:r w:rsidR="00081CF3" w:rsidRPr="005A3B67">
        <w:rPr>
          <w:rFonts w:ascii="Times New Roman" w:hAnsi="Times New Roman" w:cs="Times New Roman"/>
          <w:sz w:val="24"/>
          <w:szCs w:val="24"/>
        </w:rPr>
        <w:t xml:space="preserve"> </w:t>
      </w:r>
      <w:r w:rsidR="00790D96" w:rsidRPr="005A3B67">
        <w:rPr>
          <w:rFonts w:ascii="Times New Roman" w:hAnsi="Times New Roman" w:cs="Times New Roman"/>
          <w:sz w:val="24"/>
          <w:szCs w:val="24"/>
        </w:rPr>
        <w:t>В обеих п</w:t>
      </w:r>
      <w:r>
        <w:rPr>
          <w:rFonts w:ascii="Times New Roman" w:hAnsi="Times New Roman" w:cs="Times New Roman"/>
          <w:sz w:val="24"/>
          <w:szCs w:val="24"/>
        </w:rPr>
        <w:t>опуляциях преобладала (более 70</w:t>
      </w:r>
      <w:r w:rsidR="00790D96" w:rsidRPr="005A3B67">
        <w:rPr>
          <w:rFonts w:ascii="Times New Roman" w:hAnsi="Times New Roman" w:cs="Times New Roman"/>
          <w:sz w:val="24"/>
          <w:szCs w:val="24"/>
        </w:rPr>
        <w:t xml:space="preserve">%) </w:t>
      </w:r>
      <w:proofErr w:type="spellStart"/>
      <w:r w:rsidR="00790D96" w:rsidRPr="005A3B67">
        <w:rPr>
          <w:rFonts w:ascii="Times New Roman" w:hAnsi="Times New Roman" w:cs="Times New Roman"/>
          <w:sz w:val="24"/>
          <w:szCs w:val="24"/>
        </w:rPr>
        <w:t>желтопыльниковая</w:t>
      </w:r>
      <w:proofErr w:type="spellEnd"/>
      <w:r w:rsidR="00790D96" w:rsidRPr="005A3B67">
        <w:rPr>
          <w:rFonts w:ascii="Times New Roman" w:hAnsi="Times New Roman" w:cs="Times New Roman"/>
          <w:sz w:val="24"/>
          <w:szCs w:val="24"/>
        </w:rPr>
        <w:t xml:space="preserve"> форма стробилов, однако у си</w:t>
      </w:r>
      <w:r>
        <w:rPr>
          <w:rFonts w:ascii="Times New Roman" w:hAnsi="Times New Roman" w:cs="Times New Roman"/>
          <w:sz w:val="24"/>
          <w:szCs w:val="24"/>
        </w:rPr>
        <w:t>бирской сосны их доля была на 9</w:t>
      </w:r>
      <w:r w:rsidR="00790D96" w:rsidRPr="005A3B67">
        <w:rPr>
          <w:rFonts w:ascii="Times New Roman" w:hAnsi="Times New Roman" w:cs="Times New Roman"/>
          <w:sz w:val="24"/>
          <w:szCs w:val="24"/>
        </w:rPr>
        <w:t xml:space="preserve">% меньше. Размеры (длина) колосков у   сибирской сосны значительно превосходили местную сосну: 31,6-32,4 см и 18,0 – 19,2 см соответственно, однако различия по числу пыльников на 1 сантиметр длины стержня стробила были незначительны (у архангельской сосны 17,0 – 17,6 шт., у тюменской 15,5 – 18,1 шт.).  </w:t>
      </w:r>
      <w:r w:rsidR="005664A7" w:rsidRPr="005A3B67">
        <w:rPr>
          <w:rFonts w:ascii="Times New Roman" w:hAnsi="Times New Roman" w:cs="Times New Roman"/>
          <w:sz w:val="24"/>
          <w:szCs w:val="24"/>
        </w:rPr>
        <w:t xml:space="preserve">Возможно, в определенной мере это связано с различиями в наступлении фенологических фаз и потребности в их обеспечении теплом. Фазы пыления и цветения у сибирской сосны совпадали с местной сосной, что говорит о возможности </w:t>
      </w:r>
      <w:proofErr w:type="spellStart"/>
      <w:r w:rsidR="005664A7" w:rsidRPr="005A3B67">
        <w:rPr>
          <w:rFonts w:ascii="Times New Roman" w:hAnsi="Times New Roman" w:cs="Times New Roman"/>
          <w:sz w:val="24"/>
          <w:szCs w:val="24"/>
        </w:rPr>
        <w:t>переопыления</w:t>
      </w:r>
      <w:proofErr w:type="spellEnd"/>
      <w:r w:rsidR="005664A7" w:rsidRPr="005A3B67">
        <w:rPr>
          <w:rFonts w:ascii="Times New Roman" w:hAnsi="Times New Roman" w:cs="Times New Roman"/>
          <w:sz w:val="24"/>
          <w:szCs w:val="24"/>
        </w:rPr>
        <w:t>, но все же у сибирской сосны продолжительность фазы пыления в среднем была на 1 день больше, а сумма эффективных температур, требующаяся для прохождения фазы – на 70</w:t>
      </w:r>
      <w:proofErr w:type="gramStart"/>
      <w:r w:rsidR="005664A7" w:rsidRPr="005A3B67">
        <w:rPr>
          <w:rFonts w:ascii="Times New Roman" w:hAnsi="Times New Roman" w:cs="Times New Roman"/>
          <w:sz w:val="24"/>
          <w:szCs w:val="24"/>
        </w:rPr>
        <w:t xml:space="preserve"> ºС</w:t>
      </w:r>
      <w:proofErr w:type="gramEnd"/>
      <w:r w:rsidR="005664A7" w:rsidRPr="005A3B67">
        <w:rPr>
          <w:rFonts w:ascii="Times New Roman" w:hAnsi="Times New Roman" w:cs="Times New Roman"/>
          <w:sz w:val="24"/>
          <w:szCs w:val="24"/>
        </w:rPr>
        <w:t xml:space="preserve"> меньше, по сравнению с потомством </w:t>
      </w:r>
      <w:proofErr w:type="spellStart"/>
      <w:r w:rsidR="005664A7" w:rsidRPr="005A3B67">
        <w:rPr>
          <w:rFonts w:ascii="Times New Roman" w:hAnsi="Times New Roman" w:cs="Times New Roman"/>
          <w:sz w:val="24"/>
          <w:szCs w:val="24"/>
        </w:rPr>
        <w:t>плесецкой</w:t>
      </w:r>
      <w:proofErr w:type="spellEnd"/>
      <w:r w:rsidR="005664A7" w:rsidRPr="005A3B67">
        <w:rPr>
          <w:rFonts w:ascii="Times New Roman" w:hAnsi="Times New Roman" w:cs="Times New Roman"/>
          <w:sz w:val="24"/>
          <w:szCs w:val="24"/>
        </w:rPr>
        <w:t xml:space="preserve"> одновозрастной сосны. </w:t>
      </w:r>
    </w:p>
    <w:p w:rsidR="007F3B89" w:rsidRDefault="00401350" w:rsidP="005A3B67">
      <w:pPr>
        <w:pStyle w:val="a4"/>
        <w:spacing w:after="0" w:line="240" w:lineRule="auto"/>
        <w:ind w:left="0" w:firstLine="709"/>
        <w:jc w:val="both"/>
        <w:rPr>
          <w:rFonts w:ascii="Times New Roman" w:hAnsi="Times New Roman" w:cs="Times New Roman"/>
          <w:sz w:val="24"/>
          <w:szCs w:val="24"/>
        </w:rPr>
      </w:pPr>
      <w:r w:rsidRPr="00401350">
        <w:rPr>
          <w:rFonts w:ascii="Times New Roman" w:hAnsi="Times New Roman" w:cs="Times New Roman"/>
          <w:sz w:val="24"/>
          <w:szCs w:val="24"/>
        </w:rPr>
        <w:t xml:space="preserve"> </w:t>
      </w:r>
      <w:proofErr w:type="gramStart"/>
      <w:r>
        <w:rPr>
          <w:rFonts w:ascii="Times New Roman" w:hAnsi="Times New Roman" w:cs="Times New Roman"/>
          <w:sz w:val="24"/>
          <w:szCs w:val="24"/>
        </w:rPr>
        <w:t>В первые</w:t>
      </w:r>
      <w:proofErr w:type="gramEnd"/>
      <w:r>
        <w:rPr>
          <w:rFonts w:ascii="Times New Roman" w:hAnsi="Times New Roman" w:cs="Times New Roman"/>
          <w:sz w:val="24"/>
          <w:szCs w:val="24"/>
        </w:rPr>
        <w:t xml:space="preserve"> год</w:t>
      </w:r>
      <w:r w:rsidR="0060010F">
        <w:rPr>
          <w:rFonts w:ascii="Times New Roman" w:hAnsi="Times New Roman" w:cs="Times New Roman"/>
          <w:sz w:val="24"/>
          <w:szCs w:val="24"/>
        </w:rPr>
        <w:t>ы</w:t>
      </w:r>
      <w:r>
        <w:rPr>
          <w:rFonts w:ascii="Times New Roman" w:hAnsi="Times New Roman" w:cs="Times New Roman"/>
          <w:sz w:val="24"/>
          <w:szCs w:val="24"/>
        </w:rPr>
        <w:t xml:space="preserve"> репродукции т</w:t>
      </w:r>
      <w:r w:rsidRPr="00401350">
        <w:rPr>
          <w:rFonts w:ascii="Times New Roman" w:hAnsi="Times New Roman" w:cs="Times New Roman"/>
          <w:sz w:val="24"/>
          <w:szCs w:val="24"/>
        </w:rPr>
        <w:t xml:space="preserve">юменская сосна </w:t>
      </w:r>
      <w:r>
        <w:rPr>
          <w:rFonts w:ascii="Times New Roman" w:hAnsi="Times New Roman" w:cs="Times New Roman"/>
          <w:sz w:val="24"/>
          <w:szCs w:val="24"/>
        </w:rPr>
        <w:t xml:space="preserve">формировала шишки нормальных размеров (длина – 33,0 – 35,4 мм, ширина  - 18,9 – 19,6 мм), однако выход </w:t>
      </w:r>
      <w:proofErr w:type="spellStart"/>
      <w:r>
        <w:rPr>
          <w:rFonts w:ascii="Times New Roman" w:hAnsi="Times New Roman" w:cs="Times New Roman"/>
          <w:sz w:val="24"/>
          <w:szCs w:val="24"/>
        </w:rPr>
        <w:t>полнозернистых</w:t>
      </w:r>
      <w:proofErr w:type="spellEnd"/>
      <w:r>
        <w:rPr>
          <w:rFonts w:ascii="Times New Roman" w:hAnsi="Times New Roman" w:cs="Times New Roman"/>
          <w:sz w:val="24"/>
          <w:szCs w:val="24"/>
        </w:rPr>
        <w:t xml:space="preserve"> семян был низким (10 -  25 шт. из одной шишки), что могло быть связано с недостаточностью опыления. Семена (скорее всего, опыленные сосной окружающих сосняков) </w:t>
      </w:r>
      <w:r w:rsidR="00E77672">
        <w:rPr>
          <w:rFonts w:ascii="Times New Roman" w:hAnsi="Times New Roman" w:cs="Times New Roman"/>
          <w:sz w:val="24"/>
          <w:szCs w:val="24"/>
        </w:rPr>
        <w:t xml:space="preserve">в разные годы репродукции имели массу 1000 шт., равную 5,3 – 6,5 г и лабораторную всхожесть 55 – 86%, что говорит о достаточности условий для их формирования. </w:t>
      </w:r>
    </w:p>
    <w:p w:rsidR="00E77672" w:rsidRPr="00401350" w:rsidRDefault="00E77672" w:rsidP="005A3B67">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Особенности роста и репродукции потомства тюменской сосны при выращивании в географических культурах Европейского Севера России показывают уникальную пластичность данной географической расы, которая требует дополнительного изучения. </w:t>
      </w:r>
    </w:p>
    <w:p w:rsidR="007F3B89" w:rsidRPr="005A3B67" w:rsidRDefault="007F3B89" w:rsidP="005A3B67">
      <w:pPr>
        <w:pStyle w:val="a4"/>
        <w:spacing w:after="0" w:line="240" w:lineRule="auto"/>
        <w:ind w:left="0" w:firstLine="709"/>
        <w:jc w:val="both"/>
        <w:rPr>
          <w:rFonts w:ascii="Times New Roman" w:hAnsi="Times New Roman" w:cs="Times New Roman"/>
          <w:sz w:val="24"/>
          <w:szCs w:val="24"/>
        </w:rPr>
      </w:pPr>
    </w:p>
    <w:p w:rsidR="00C943DA" w:rsidRPr="005A3236" w:rsidRDefault="005664A7" w:rsidP="00C943DA">
      <w:pPr>
        <w:spacing w:after="0" w:line="240" w:lineRule="auto"/>
        <w:jc w:val="center"/>
        <w:rPr>
          <w:rFonts w:ascii="Times New Roman" w:hAnsi="Times New Roman" w:cs="Times New Roman"/>
          <w:caps/>
          <w:sz w:val="24"/>
          <w:szCs w:val="24"/>
          <w:lang w:val="en-US"/>
        </w:rPr>
      </w:pPr>
      <w:r w:rsidRPr="005A3B67">
        <w:rPr>
          <w:rFonts w:ascii="Times New Roman" w:hAnsi="Times New Roman" w:cs="Times New Roman"/>
          <w:sz w:val="24"/>
          <w:szCs w:val="24"/>
        </w:rPr>
        <w:lastRenderedPageBreak/>
        <w:t xml:space="preserve"> </w:t>
      </w:r>
      <w:r w:rsidR="00C943DA" w:rsidRPr="005A3236">
        <w:rPr>
          <w:rFonts w:ascii="Times New Roman" w:hAnsi="Times New Roman" w:cs="Times New Roman"/>
          <w:caps/>
          <w:sz w:val="24"/>
          <w:szCs w:val="24"/>
          <w:lang w:val="en-US"/>
        </w:rPr>
        <w:t>REPRODUCTIVE FEATURES of TJUMEN RACE Scotch pine provenance in EUROPEAN NORTH of RUSSIA</w:t>
      </w:r>
    </w:p>
    <w:p w:rsidR="00C943DA" w:rsidRPr="005A3236" w:rsidRDefault="00C943DA" w:rsidP="00C943DA">
      <w:pPr>
        <w:spacing w:after="0" w:line="240" w:lineRule="auto"/>
        <w:jc w:val="center"/>
        <w:rPr>
          <w:rFonts w:ascii="Times New Roman" w:hAnsi="Times New Roman" w:cs="Times New Roman"/>
          <w:sz w:val="24"/>
          <w:szCs w:val="24"/>
          <w:lang w:val="en-US"/>
        </w:rPr>
      </w:pPr>
      <w:r w:rsidRPr="005A3236">
        <w:rPr>
          <w:rFonts w:ascii="Times New Roman" w:hAnsi="Times New Roman" w:cs="Times New Roman"/>
          <w:sz w:val="24"/>
          <w:szCs w:val="24"/>
          <w:lang w:val="en-US"/>
        </w:rPr>
        <w:t xml:space="preserve">E.N. </w:t>
      </w:r>
      <w:proofErr w:type="spellStart"/>
      <w:r w:rsidRPr="005A3236">
        <w:rPr>
          <w:rFonts w:ascii="Times New Roman" w:hAnsi="Times New Roman" w:cs="Times New Roman"/>
          <w:sz w:val="24"/>
          <w:szCs w:val="24"/>
          <w:lang w:val="en-US"/>
        </w:rPr>
        <w:t>Nakvasina</w:t>
      </w:r>
      <w:proofErr w:type="spellEnd"/>
    </w:p>
    <w:p w:rsidR="00C943DA" w:rsidRPr="005A3236" w:rsidRDefault="00C943DA" w:rsidP="00C943DA">
      <w:pPr>
        <w:spacing w:after="0" w:line="240" w:lineRule="auto"/>
        <w:ind w:firstLine="709"/>
        <w:rPr>
          <w:rFonts w:ascii="Times New Roman" w:hAnsi="Times New Roman"/>
          <w:sz w:val="24"/>
          <w:szCs w:val="24"/>
          <w:lang w:val="en-US"/>
        </w:rPr>
      </w:pPr>
      <w:r w:rsidRPr="005A3236">
        <w:rPr>
          <w:rFonts w:ascii="Times New Roman" w:hAnsi="Times New Roman"/>
          <w:sz w:val="24"/>
          <w:szCs w:val="24"/>
          <w:lang w:val="en-US"/>
        </w:rPr>
        <w:t xml:space="preserve">Northern (Arctic) Federal University named by M.V. </w:t>
      </w:r>
      <w:proofErr w:type="spellStart"/>
      <w:r w:rsidRPr="005A3236">
        <w:rPr>
          <w:rFonts w:ascii="Times New Roman" w:hAnsi="Times New Roman"/>
          <w:sz w:val="24"/>
          <w:szCs w:val="24"/>
          <w:lang w:val="en-US"/>
        </w:rPr>
        <w:t>Lomonosov</w:t>
      </w:r>
      <w:proofErr w:type="spellEnd"/>
      <w:r w:rsidRPr="005A3236">
        <w:rPr>
          <w:rFonts w:ascii="Times New Roman" w:hAnsi="Times New Roman"/>
          <w:sz w:val="24"/>
          <w:szCs w:val="24"/>
          <w:lang w:val="en-US"/>
        </w:rPr>
        <w:t>, Russia</w:t>
      </w:r>
    </w:p>
    <w:p w:rsidR="00C943DA" w:rsidRPr="005A3236" w:rsidRDefault="00C943DA" w:rsidP="00C943DA">
      <w:pPr>
        <w:spacing w:after="0" w:line="240" w:lineRule="auto"/>
        <w:jc w:val="center"/>
        <w:rPr>
          <w:rFonts w:ascii="Times New Roman" w:hAnsi="Times New Roman" w:cs="Times New Roman"/>
          <w:sz w:val="24"/>
          <w:szCs w:val="24"/>
          <w:lang w:val="en-US"/>
        </w:rPr>
      </w:pPr>
      <w:r w:rsidRPr="005A3236">
        <w:rPr>
          <w:rFonts w:ascii="Times New Roman" w:hAnsi="Times New Roman" w:cs="Times New Roman"/>
          <w:sz w:val="24"/>
          <w:szCs w:val="24"/>
          <w:lang w:val="en-US"/>
        </w:rPr>
        <w:t>nakvasina@yandex.ru</w:t>
      </w:r>
    </w:p>
    <w:p w:rsidR="00C943DA" w:rsidRPr="005A3236" w:rsidRDefault="00C943DA" w:rsidP="00C943DA">
      <w:pPr>
        <w:spacing w:after="0" w:line="240" w:lineRule="auto"/>
        <w:jc w:val="center"/>
        <w:rPr>
          <w:rFonts w:ascii="Times New Roman" w:hAnsi="Times New Roman" w:cs="Times New Roman"/>
          <w:sz w:val="24"/>
          <w:szCs w:val="24"/>
          <w:lang w:val="en-US"/>
        </w:rPr>
      </w:pPr>
    </w:p>
    <w:p w:rsidR="00C943DA" w:rsidRPr="005A3236" w:rsidRDefault="00C943DA" w:rsidP="00C943DA">
      <w:pPr>
        <w:spacing w:after="0"/>
        <w:ind w:firstLine="709"/>
        <w:jc w:val="both"/>
        <w:rPr>
          <w:rFonts w:ascii="Times New Roman" w:hAnsi="Times New Roman" w:cs="Times New Roman"/>
          <w:sz w:val="24"/>
          <w:szCs w:val="24"/>
          <w:lang w:val="en-US"/>
        </w:rPr>
      </w:pPr>
      <w:r w:rsidRPr="005A3236">
        <w:rPr>
          <w:rFonts w:ascii="Times New Roman" w:hAnsi="Times New Roman" w:cs="Times New Roman"/>
          <w:sz w:val="24"/>
          <w:szCs w:val="24"/>
          <w:lang w:val="en-US"/>
        </w:rPr>
        <w:t xml:space="preserve">Offspring of Tyumen geographical race of Scots pine (Surgut, </w:t>
      </w:r>
      <w:proofErr w:type="spellStart"/>
      <w:r w:rsidRPr="005A3236">
        <w:rPr>
          <w:rFonts w:ascii="Times New Roman" w:hAnsi="Times New Roman" w:cs="Times New Roman"/>
          <w:sz w:val="24"/>
          <w:szCs w:val="24"/>
          <w:lang w:val="en-US"/>
        </w:rPr>
        <w:t>Zavodoukovsk</w:t>
      </w:r>
      <w:proofErr w:type="spellEnd"/>
      <w:r w:rsidRPr="005A3236">
        <w:rPr>
          <w:rFonts w:ascii="Times New Roman" w:hAnsi="Times New Roman" w:cs="Times New Roman"/>
          <w:sz w:val="24"/>
          <w:szCs w:val="24"/>
          <w:lang w:val="en-US"/>
        </w:rPr>
        <w:t xml:space="preserve"> proveniences) entered the trial in provenance state network in 4 points of the European North of Russia: northern subzones (Murmansk region, 67º 51' n.lt.), Medium (Arkhangelsk region, 62º 54' and the </w:t>
      </w:r>
      <w:proofErr w:type="spellStart"/>
      <w:r w:rsidRPr="005A3236">
        <w:rPr>
          <w:rFonts w:ascii="Times New Roman" w:hAnsi="Times New Roman" w:cs="Times New Roman"/>
          <w:sz w:val="24"/>
          <w:szCs w:val="24"/>
          <w:lang w:val="en-US"/>
        </w:rPr>
        <w:t>Komi</w:t>
      </w:r>
      <w:proofErr w:type="spellEnd"/>
      <w:r w:rsidRPr="005A3236">
        <w:rPr>
          <w:rFonts w:ascii="Times New Roman" w:hAnsi="Times New Roman" w:cs="Times New Roman"/>
          <w:sz w:val="24"/>
          <w:szCs w:val="24"/>
          <w:lang w:val="en-US"/>
        </w:rPr>
        <w:t xml:space="preserve"> Republic, 61º 41' n.lt.) and southern (Vologda region, 59 º 15' n.lt.) taiga in the range of 32º 51´ to 51º 31' el. However, by the age of 30 Tyumen pine cultures preserved only </w:t>
      </w:r>
      <w:proofErr w:type="gramStart"/>
      <w:r w:rsidRPr="005A3236">
        <w:rPr>
          <w:rFonts w:ascii="Times New Roman" w:hAnsi="Times New Roman" w:cs="Times New Roman"/>
          <w:sz w:val="24"/>
          <w:szCs w:val="24"/>
          <w:lang w:val="en-US"/>
        </w:rPr>
        <w:t>in  testing</w:t>
      </w:r>
      <w:proofErr w:type="gramEnd"/>
      <w:r w:rsidRPr="005A3236">
        <w:rPr>
          <w:rFonts w:ascii="Times New Roman" w:hAnsi="Times New Roman" w:cs="Times New Roman"/>
          <w:sz w:val="24"/>
          <w:szCs w:val="24"/>
          <w:lang w:val="en-US"/>
        </w:rPr>
        <w:t xml:space="preserve"> stations of middle and southern taiga subzone (survival rate of offspring Surgut 35 - 60%, </w:t>
      </w:r>
      <w:proofErr w:type="spellStart"/>
      <w:r w:rsidRPr="005A3236">
        <w:rPr>
          <w:rFonts w:ascii="Times New Roman" w:hAnsi="Times New Roman" w:cs="Times New Roman"/>
          <w:sz w:val="24"/>
          <w:szCs w:val="24"/>
          <w:lang w:val="en-US"/>
        </w:rPr>
        <w:t>Zavodoukovsk</w:t>
      </w:r>
      <w:proofErr w:type="spellEnd"/>
      <w:r w:rsidRPr="005A3236">
        <w:rPr>
          <w:rFonts w:ascii="Times New Roman" w:hAnsi="Times New Roman" w:cs="Times New Roman"/>
          <w:sz w:val="24"/>
          <w:szCs w:val="24"/>
          <w:lang w:val="en-US"/>
        </w:rPr>
        <w:t xml:space="preserve"> - 4 - 51%). In the far north is associated with mortality of the offspring gets out of the snow cover at the end of the first age class.</w:t>
      </w:r>
    </w:p>
    <w:p w:rsidR="00C943DA" w:rsidRPr="005A3236" w:rsidRDefault="00C943DA" w:rsidP="00C943DA">
      <w:pPr>
        <w:spacing w:after="0"/>
        <w:ind w:firstLine="709"/>
        <w:jc w:val="both"/>
        <w:rPr>
          <w:rFonts w:ascii="Times New Roman" w:hAnsi="Times New Roman" w:cs="Times New Roman"/>
          <w:sz w:val="24"/>
          <w:szCs w:val="24"/>
          <w:lang w:val="en-US"/>
        </w:rPr>
      </w:pPr>
      <w:r w:rsidRPr="005A3236">
        <w:rPr>
          <w:rFonts w:ascii="Times New Roman" w:hAnsi="Times New Roman" w:cs="Times New Roman"/>
          <w:sz w:val="24"/>
          <w:szCs w:val="24"/>
          <w:lang w:val="en-US"/>
        </w:rPr>
        <w:t xml:space="preserve">Surgut provenience of Scots pine showed high survival and successful growth, compared to other Siberian ecotypes differed from similar origin progenies for accession to the reproduction, starting with the formation of the generative phase </w:t>
      </w:r>
      <w:proofErr w:type="spellStart"/>
      <w:r w:rsidRPr="005A3236">
        <w:rPr>
          <w:rFonts w:ascii="Times New Roman" w:hAnsi="Times New Roman" w:cs="Times New Roman"/>
          <w:sz w:val="24"/>
          <w:szCs w:val="24"/>
          <w:lang w:val="en-US"/>
        </w:rPr>
        <w:t>makrostrobiles</w:t>
      </w:r>
      <w:proofErr w:type="spellEnd"/>
      <w:r w:rsidRPr="005A3236">
        <w:rPr>
          <w:rFonts w:ascii="Times New Roman" w:hAnsi="Times New Roman" w:cs="Times New Roman"/>
          <w:sz w:val="24"/>
          <w:szCs w:val="24"/>
          <w:lang w:val="en-US"/>
        </w:rPr>
        <w:t xml:space="preserve"> (as well as local and close to them origin), appeared on the rare </w:t>
      </w:r>
      <w:proofErr w:type="spellStart"/>
      <w:r w:rsidRPr="005A3236">
        <w:rPr>
          <w:rFonts w:ascii="Times New Roman" w:hAnsi="Times New Roman" w:cs="Times New Roman"/>
          <w:sz w:val="24"/>
          <w:szCs w:val="24"/>
          <w:lang w:val="en-US"/>
        </w:rPr>
        <w:t>microstrobiles</w:t>
      </w:r>
      <w:proofErr w:type="spellEnd"/>
      <w:r w:rsidRPr="005A3236">
        <w:rPr>
          <w:rFonts w:ascii="Times New Roman" w:hAnsi="Times New Roman" w:cs="Times New Roman"/>
          <w:sz w:val="24"/>
          <w:szCs w:val="24"/>
          <w:lang w:val="en-US"/>
        </w:rPr>
        <w:t xml:space="preserve"> 5-7 years later. While a number of Siberian pine progenies (Tomsk, Yakutsk, Sverdlovsk) started joining the reproduction with education </w:t>
      </w:r>
      <w:proofErr w:type="spellStart"/>
      <w:r w:rsidRPr="005A3236">
        <w:rPr>
          <w:rFonts w:ascii="Times New Roman" w:hAnsi="Times New Roman" w:cs="Times New Roman"/>
          <w:sz w:val="24"/>
          <w:szCs w:val="24"/>
          <w:lang w:val="en-US"/>
        </w:rPr>
        <w:t>microstrobiles</w:t>
      </w:r>
      <w:proofErr w:type="spellEnd"/>
      <w:r w:rsidRPr="005A3236">
        <w:rPr>
          <w:rFonts w:ascii="Times New Roman" w:hAnsi="Times New Roman" w:cs="Times New Roman"/>
          <w:sz w:val="24"/>
          <w:szCs w:val="24"/>
          <w:lang w:val="en-US"/>
        </w:rPr>
        <w:t xml:space="preserve">, similarly southern and south-west, as compared to the test site </w:t>
      </w:r>
      <w:proofErr w:type="spellStart"/>
      <w:r w:rsidRPr="005A3236">
        <w:rPr>
          <w:rFonts w:ascii="Times New Roman" w:hAnsi="Times New Roman" w:cs="Times New Roman"/>
          <w:sz w:val="24"/>
          <w:szCs w:val="24"/>
          <w:lang w:val="en-US"/>
        </w:rPr>
        <w:t>climatypes</w:t>
      </w:r>
      <w:proofErr w:type="spellEnd"/>
      <w:r w:rsidRPr="005A3236">
        <w:rPr>
          <w:rFonts w:ascii="Times New Roman" w:hAnsi="Times New Roman" w:cs="Times New Roman"/>
          <w:sz w:val="24"/>
          <w:szCs w:val="24"/>
          <w:lang w:val="en-US"/>
        </w:rPr>
        <w:t xml:space="preserve">. In provenance tests of southern taiga subzone (Vologda region) Tyumen pine seed-entered the 6-year-old biological age, in the middle subzone - 4 years later, in conjunction with local pine. Tyumen pine progeny race from the first years of reproduction has a higher number of seed-trees, </w:t>
      </w:r>
      <w:proofErr w:type="gramStart"/>
      <w:r w:rsidRPr="005A3236">
        <w:rPr>
          <w:rFonts w:ascii="Times New Roman" w:hAnsi="Times New Roman" w:cs="Times New Roman"/>
          <w:sz w:val="24"/>
          <w:szCs w:val="24"/>
          <w:lang w:val="en-US"/>
        </w:rPr>
        <w:t>a 10-year-old cultures</w:t>
      </w:r>
      <w:proofErr w:type="gramEnd"/>
      <w:r w:rsidRPr="005A3236">
        <w:rPr>
          <w:rFonts w:ascii="Times New Roman" w:hAnsi="Times New Roman" w:cs="Times New Roman"/>
          <w:sz w:val="24"/>
          <w:szCs w:val="24"/>
          <w:lang w:val="en-US"/>
        </w:rPr>
        <w:t xml:space="preserve"> of the Vologda test item to the stage of reproduction took more than 80% of the individuals.</w:t>
      </w:r>
    </w:p>
    <w:p w:rsidR="00C943DA" w:rsidRPr="005A3236" w:rsidRDefault="00C943DA" w:rsidP="00C943DA">
      <w:pPr>
        <w:spacing w:after="0"/>
        <w:ind w:firstLine="709"/>
        <w:jc w:val="both"/>
        <w:rPr>
          <w:rFonts w:ascii="Times New Roman" w:hAnsi="Times New Roman" w:cs="Times New Roman"/>
          <w:sz w:val="24"/>
          <w:szCs w:val="24"/>
          <w:lang w:val="en-US"/>
        </w:rPr>
      </w:pPr>
      <w:r w:rsidRPr="005A3236">
        <w:rPr>
          <w:rFonts w:ascii="Times New Roman" w:hAnsi="Times New Roman" w:cs="Times New Roman"/>
          <w:sz w:val="24"/>
          <w:szCs w:val="24"/>
          <w:lang w:val="en-US"/>
        </w:rPr>
        <w:t xml:space="preserve">In observations attracted the attention of the differences Tyumen population of local European structurally color forms </w:t>
      </w:r>
      <w:proofErr w:type="spellStart"/>
      <w:r w:rsidRPr="005A3236">
        <w:rPr>
          <w:rFonts w:ascii="Times New Roman" w:hAnsi="Times New Roman" w:cs="Times New Roman"/>
          <w:sz w:val="24"/>
          <w:szCs w:val="24"/>
          <w:lang w:val="en-US"/>
        </w:rPr>
        <w:t>mikrostrobiles</w:t>
      </w:r>
      <w:proofErr w:type="spellEnd"/>
      <w:r w:rsidRPr="005A3236">
        <w:rPr>
          <w:rFonts w:ascii="Times New Roman" w:hAnsi="Times New Roman" w:cs="Times New Roman"/>
          <w:sz w:val="24"/>
          <w:szCs w:val="24"/>
          <w:lang w:val="en-US"/>
        </w:rPr>
        <w:t>. In both populations predominated (70%</w:t>
      </w:r>
      <w:proofErr w:type="gramStart"/>
      <w:r w:rsidRPr="005A3236">
        <w:rPr>
          <w:rFonts w:ascii="Times New Roman" w:hAnsi="Times New Roman" w:cs="Times New Roman"/>
          <w:sz w:val="24"/>
          <w:szCs w:val="24"/>
          <w:lang w:val="en-US"/>
        </w:rPr>
        <w:t>)  yellow</w:t>
      </w:r>
      <w:proofErr w:type="gramEnd"/>
      <w:r w:rsidRPr="005A3236">
        <w:rPr>
          <w:rFonts w:ascii="Times New Roman" w:hAnsi="Times New Roman" w:cs="Times New Roman"/>
          <w:sz w:val="24"/>
          <w:szCs w:val="24"/>
          <w:lang w:val="en-US"/>
        </w:rPr>
        <w:t xml:space="preserve"> form of </w:t>
      </w:r>
      <w:proofErr w:type="spellStart"/>
      <w:r w:rsidRPr="005A3236">
        <w:rPr>
          <w:rFonts w:ascii="Times New Roman" w:hAnsi="Times New Roman" w:cs="Times New Roman"/>
          <w:sz w:val="24"/>
          <w:szCs w:val="24"/>
          <w:lang w:val="en-US"/>
        </w:rPr>
        <w:t>strobiles</w:t>
      </w:r>
      <w:proofErr w:type="spellEnd"/>
      <w:r w:rsidRPr="005A3236">
        <w:rPr>
          <w:rFonts w:ascii="Times New Roman" w:hAnsi="Times New Roman" w:cs="Times New Roman"/>
          <w:sz w:val="24"/>
          <w:szCs w:val="24"/>
          <w:lang w:val="en-US"/>
        </w:rPr>
        <w:t>, but the Siberian pine their share was down 9%. Dimensions (length) of the Siberian pine ears were significantly superior to the local pine: 31</w:t>
      </w:r>
      <w:proofErr w:type="gramStart"/>
      <w:r w:rsidRPr="005A3236">
        <w:rPr>
          <w:rFonts w:ascii="Times New Roman" w:hAnsi="Times New Roman" w:cs="Times New Roman"/>
          <w:sz w:val="24"/>
          <w:szCs w:val="24"/>
          <w:lang w:val="en-US"/>
        </w:rPr>
        <w:t>,6</w:t>
      </w:r>
      <w:proofErr w:type="gramEnd"/>
      <w:r w:rsidRPr="005A3236">
        <w:rPr>
          <w:rFonts w:ascii="Times New Roman" w:hAnsi="Times New Roman" w:cs="Times New Roman"/>
          <w:sz w:val="24"/>
          <w:szCs w:val="24"/>
          <w:lang w:val="en-US"/>
        </w:rPr>
        <w:t xml:space="preserve">-32,4 cm and 18.0 - 19.2 cm, respectively, but the difference in the number of anthers 1 centimeter length of the rod </w:t>
      </w:r>
      <w:proofErr w:type="spellStart"/>
      <w:r w:rsidRPr="005A3236">
        <w:rPr>
          <w:rFonts w:ascii="Times New Roman" w:hAnsi="Times New Roman" w:cs="Times New Roman"/>
          <w:sz w:val="24"/>
          <w:szCs w:val="24"/>
          <w:lang w:val="en-US"/>
        </w:rPr>
        <w:t>strobiles</w:t>
      </w:r>
      <w:proofErr w:type="spellEnd"/>
      <w:r w:rsidRPr="005A3236">
        <w:rPr>
          <w:rFonts w:ascii="Times New Roman" w:hAnsi="Times New Roman" w:cs="Times New Roman"/>
          <w:sz w:val="24"/>
          <w:szCs w:val="24"/>
          <w:lang w:val="en-US"/>
        </w:rPr>
        <w:t xml:space="preserve"> were insignificant (from Arkhangelsk pine 17 0 - 17.6 pc., in Tyumen pine 15.5 - 18.1 pc.). Perhaps, to some extent, this is due to differences in the occurrence of </w:t>
      </w:r>
      <w:proofErr w:type="spellStart"/>
      <w:r w:rsidRPr="005A3236">
        <w:rPr>
          <w:rFonts w:ascii="Times New Roman" w:hAnsi="Times New Roman" w:cs="Times New Roman"/>
          <w:sz w:val="24"/>
          <w:szCs w:val="24"/>
          <w:lang w:val="en-US"/>
        </w:rPr>
        <w:t>phenological</w:t>
      </w:r>
      <w:proofErr w:type="spellEnd"/>
      <w:r w:rsidRPr="005A3236">
        <w:rPr>
          <w:rFonts w:ascii="Times New Roman" w:hAnsi="Times New Roman" w:cs="Times New Roman"/>
          <w:sz w:val="24"/>
          <w:szCs w:val="24"/>
          <w:lang w:val="en-US"/>
        </w:rPr>
        <w:t xml:space="preserve"> phases and the need for them to provide heat. Dusting and flowering phase of the Siberian pine coincided with local pine, suggesting the possibility of cross-pollination, but still in the Siberian pine dusting phase duration was on average more than 1 day, and the sum of effective temperatures required for passing phase - 70 ° C lower compared with the offspring of the same age </w:t>
      </w:r>
      <w:proofErr w:type="spellStart"/>
      <w:r w:rsidRPr="005A3236">
        <w:rPr>
          <w:rFonts w:ascii="Times New Roman" w:hAnsi="Times New Roman" w:cs="Times New Roman"/>
          <w:sz w:val="24"/>
          <w:szCs w:val="24"/>
          <w:lang w:val="en-US"/>
        </w:rPr>
        <w:t>Plesetsk</w:t>
      </w:r>
      <w:proofErr w:type="spellEnd"/>
      <w:r w:rsidRPr="005A3236">
        <w:rPr>
          <w:rFonts w:ascii="Times New Roman" w:hAnsi="Times New Roman" w:cs="Times New Roman"/>
          <w:sz w:val="24"/>
          <w:szCs w:val="24"/>
          <w:lang w:val="en-US"/>
        </w:rPr>
        <w:t xml:space="preserve"> (local) pine.</w:t>
      </w:r>
    </w:p>
    <w:p w:rsidR="00C943DA" w:rsidRPr="005A3236" w:rsidRDefault="00C943DA" w:rsidP="00C943DA">
      <w:pPr>
        <w:spacing w:after="0"/>
        <w:ind w:firstLine="709"/>
        <w:jc w:val="both"/>
        <w:rPr>
          <w:rFonts w:ascii="Times New Roman" w:hAnsi="Times New Roman" w:cs="Times New Roman"/>
          <w:sz w:val="24"/>
          <w:szCs w:val="24"/>
          <w:lang w:val="en-US"/>
        </w:rPr>
      </w:pPr>
      <w:r w:rsidRPr="005A3236">
        <w:rPr>
          <w:rFonts w:ascii="Times New Roman" w:hAnsi="Times New Roman" w:cs="Times New Roman"/>
          <w:sz w:val="24"/>
          <w:szCs w:val="24"/>
          <w:lang w:val="en-US"/>
        </w:rPr>
        <w:t xml:space="preserve">In the early years of the reproduction Tyumen pine cones formed a normal size (length - 33.0 - 35.4 mm, width - 18.9 - 19.6 mm), but the yield of full of granular seeds was low (10 - 25 </w:t>
      </w:r>
      <w:proofErr w:type="spellStart"/>
      <w:r w:rsidRPr="005A3236">
        <w:rPr>
          <w:rFonts w:ascii="Times New Roman" w:hAnsi="Times New Roman" w:cs="Times New Roman"/>
          <w:sz w:val="24"/>
          <w:szCs w:val="24"/>
          <w:lang w:val="en-US"/>
        </w:rPr>
        <w:t>pcs</w:t>
      </w:r>
      <w:proofErr w:type="spellEnd"/>
      <w:r w:rsidRPr="005A3236">
        <w:rPr>
          <w:rFonts w:ascii="Times New Roman" w:hAnsi="Times New Roman" w:cs="Times New Roman"/>
          <w:sz w:val="24"/>
          <w:szCs w:val="24"/>
          <w:lang w:val="en-US"/>
        </w:rPr>
        <w:t xml:space="preserve">. of one bumps), that could be due to lack of pollination. Seeds (likely pollinated surrounding pine) in different years were reproductions weight of 1000 </w:t>
      </w:r>
      <w:proofErr w:type="spellStart"/>
      <w:r w:rsidRPr="005A3236">
        <w:rPr>
          <w:rFonts w:ascii="Times New Roman" w:hAnsi="Times New Roman" w:cs="Times New Roman"/>
          <w:sz w:val="24"/>
          <w:szCs w:val="24"/>
          <w:lang w:val="en-US"/>
        </w:rPr>
        <w:t>pcs</w:t>
      </w:r>
      <w:proofErr w:type="spellEnd"/>
      <w:r w:rsidRPr="005A3236">
        <w:rPr>
          <w:rFonts w:ascii="Times New Roman" w:hAnsi="Times New Roman" w:cs="Times New Roman"/>
          <w:sz w:val="24"/>
          <w:szCs w:val="24"/>
          <w:lang w:val="en-US"/>
        </w:rPr>
        <w:t xml:space="preserve">. </w:t>
      </w:r>
      <w:proofErr w:type="gramStart"/>
      <w:r w:rsidRPr="005A3236">
        <w:rPr>
          <w:rFonts w:ascii="Times New Roman" w:hAnsi="Times New Roman" w:cs="Times New Roman"/>
          <w:sz w:val="24"/>
          <w:szCs w:val="24"/>
          <w:lang w:val="en-US"/>
        </w:rPr>
        <w:t>of</w:t>
      </w:r>
      <w:proofErr w:type="gramEnd"/>
      <w:r w:rsidRPr="005A3236">
        <w:rPr>
          <w:rFonts w:ascii="Times New Roman" w:hAnsi="Times New Roman" w:cs="Times New Roman"/>
          <w:sz w:val="24"/>
          <w:szCs w:val="24"/>
          <w:lang w:val="en-US"/>
        </w:rPr>
        <w:t xml:space="preserve"> 5.3 - 6.5 g and laboratory germination of 55 - 86%, indicating that the sufficiency of the conditions for their formation.</w:t>
      </w:r>
    </w:p>
    <w:p w:rsidR="00C943DA" w:rsidRPr="005A3236" w:rsidRDefault="00C943DA" w:rsidP="00C943DA">
      <w:pPr>
        <w:spacing w:after="0"/>
        <w:ind w:firstLine="709"/>
        <w:jc w:val="both"/>
        <w:rPr>
          <w:rFonts w:ascii="Times New Roman" w:hAnsi="Times New Roman" w:cs="Times New Roman"/>
          <w:sz w:val="24"/>
          <w:szCs w:val="24"/>
          <w:lang w:val="en-US"/>
        </w:rPr>
      </w:pPr>
      <w:r w:rsidRPr="005A3236">
        <w:rPr>
          <w:rFonts w:ascii="Times New Roman" w:hAnsi="Times New Roman" w:cs="Times New Roman"/>
          <w:sz w:val="24"/>
          <w:szCs w:val="24"/>
          <w:lang w:val="en-US"/>
        </w:rPr>
        <w:t>Features of growth and reproduction of offspring Tyumen pines when grown in the provenance of the European North of Russia show a unique plasticity of the geographical race, which requires further study.</w:t>
      </w:r>
    </w:p>
    <w:p w:rsidR="00790D96" w:rsidRPr="00C943DA" w:rsidRDefault="00790D96" w:rsidP="005A3B67">
      <w:pPr>
        <w:pStyle w:val="a4"/>
        <w:spacing w:after="0" w:line="240" w:lineRule="auto"/>
        <w:ind w:left="0" w:firstLine="709"/>
        <w:jc w:val="both"/>
        <w:rPr>
          <w:rFonts w:ascii="Times New Roman" w:hAnsi="Times New Roman" w:cs="Times New Roman"/>
          <w:sz w:val="24"/>
          <w:szCs w:val="24"/>
          <w:lang w:val="en-US"/>
        </w:rPr>
      </w:pPr>
    </w:p>
    <w:p w:rsidR="00A6198D" w:rsidRPr="00C943DA" w:rsidRDefault="00081CF3" w:rsidP="005A3B67">
      <w:pPr>
        <w:spacing w:after="0" w:line="240" w:lineRule="auto"/>
        <w:rPr>
          <w:rFonts w:ascii="Times New Roman" w:hAnsi="Times New Roman" w:cs="Times New Roman"/>
          <w:sz w:val="24"/>
          <w:szCs w:val="24"/>
          <w:lang w:val="en-US"/>
        </w:rPr>
      </w:pPr>
      <w:r w:rsidRPr="00C943DA">
        <w:rPr>
          <w:rFonts w:ascii="Times New Roman" w:hAnsi="Times New Roman" w:cs="Times New Roman"/>
          <w:color w:val="FF0000"/>
          <w:sz w:val="24"/>
          <w:szCs w:val="24"/>
          <w:lang w:val="en-US"/>
        </w:rPr>
        <w:t xml:space="preserve"> </w:t>
      </w:r>
    </w:p>
    <w:p w:rsidR="00A6198D" w:rsidRPr="00C943DA" w:rsidRDefault="00A6198D" w:rsidP="005A3B67">
      <w:pPr>
        <w:spacing w:after="0" w:line="240" w:lineRule="auto"/>
        <w:rPr>
          <w:rFonts w:ascii="Times New Roman" w:hAnsi="Times New Roman" w:cs="Times New Roman"/>
          <w:sz w:val="24"/>
          <w:szCs w:val="24"/>
          <w:lang w:val="en-US"/>
        </w:rPr>
      </w:pPr>
    </w:p>
    <w:sectPr w:rsidR="00A6198D" w:rsidRPr="00C943DA" w:rsidSect="005A3B6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E0E53"/>
    <w:multiLevelType w:val="hybridMultilevel"/>
    <w:tmpl w:val="D410E9BA"/>
    <w:lvl w:ilvl="0" w:tplc="4850AF60">
      <w:start w:val="1"/>
      <w:numFmt w:val="decimal"/>
      <w:lvlText w:val="%1)"/>
      <w:lvlJc w:val="left"/>
      <w:pPr>
        <w:ind w:left="720" w:hanging="360"/>
      </w:pPr>
      <w:rPr>
        <w:rFonts w:ascii="Times New Roman" w:hAnsi="Times New Roman" w:cs="Times New Roman" w:hint="default"/>
        <w:sz w:val="2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066887"/>
    <w:multiLevelType w:val="hybridMultilevel"/>
    <w:tmpl w:val="9782CA1C"/>
    <w:lvl w:ilvl="0" w:tplc="85E2983A">
      <w:start w:val="1"/>
      <w:numFmt w:val="bullet"/>
      <w:lvlText w:val=""/>
      <w:lvlJc w:val="left"/>
      <w:pPr>
        <w:ind w:left="720" w:hanging="360"/>
      </w:pPr>
      <w:rPr>
        <w:rFonts w:ascii="Wingdings" w:eastAsiaTheme="minorEastAsia"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326E8A"/>
    <w:rsid w:val="00081CF3"/>
    <w:rsid w:val="00326E8A"/>
    <w:rsid w:val="00401350"/>
    <w:rsid w:val="004961CD"/>
    <w:rsid w:val="004A7593"/>
    <w:rsid w:val="005664A7"/>
    <w:rsid w:val="005A3B67"/>
    <w:rsid w:val="0060010F"/>
    <w:rsid w:val="006376BC"/>
    <w:rsid w:val="00790D96"/>
    <w:rsid w:val="007F3B89"/>
    <w:rsid w:val="00883830"/>
    <w:rsid w:val="00A6198D"/>
    <w:rsid w:val="00AB1EA4"/>
    <w:rsid w:val="00C943DA"/>
    <w:rsid w:val="00E77672"/>
    <w:rsid w:val="00F52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E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6E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26E8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1096</Words>
  <Characters>6251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Ната</cp:lastModifiedBy>
  <cp:revision>7</cp:revision>
  <dcterms:created xsi:type="dcterms:W3CDTF">2015-02-23T09:26:00Z</dcterms:created>
  <dcterms:modified xsi:type="dcterms:W3CDTF">2015-04-20T02:26:00Z</dcterms:modified>
</cp:coreProperties>
</file>