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FE7" w:rsidRDefault="00661F09" w:rsidP="00E630B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6A5253">
        <w:rPr>
          <w:rFonts w:ascii="Times New Roman" w:hAnsi="Times New Roman" w:cs="Times New Roman"/>
          <w:b/>
          <w:sz w:val="28"/>
          <w:szCs w:val="28"/>
        </w:rPr>
        <w:t>Подходы к</w:t>
      </w:r>
      <w:r w:rsidR="004A5D64">
        <w:rPr>
          <w:rFonts w:ascii="Times New Roman" w:hAnsi="Times New Roman" w:cs="Times New Roman"/>
          <w:b/>
          <w:sz w:val="28"/>
          <w:szCs w:val="28"/>
        </w:rPr>
        <w:t xml:space="preserve"> </w:t>
      </w:r>
      <w:r w:rsidR="006A5253">
        <w:rPr>
          <w:rFonts w:ascii="Times New Roman" w:hAnsi="Times New Roman" w:cs="Times New Roman"/>
          <w:b/>
          <w:sz w:val="28"/>
          <w:szCs w:val="28"/>
        </w:rPr>
        <w:t xml:space="preserve">созданию метода </w:t>
      </w:r>
      <w:r w:rsidR="004A5D64">
        <w:rPr>
          <w:rFonts w:ascii="Times New Roman" w:hAnsi="Times New Roman" w:cs="Times New Roman"/>
          <w:b/>
          <w:sz w:val="28"/>
          <w:szCs w:val="28"/>
        </w:rPr>
        <w:t>быстрой</w:t>
      </w:r>
      <w:r w:rsidR="006A5253">
        <w:rPr>
          <w:rFonts w:ascii="Times New Roman" w:hAnsi="Times New Roman" w:cs="Times New Roman"/>
          <w:b/>
          <w:sz w:val="28"/>
          <w:szCs w:val="28"/>
        </w:rPr>
        <w:t xml:space="preserve"> оценки адаптивных</w:t>
      </w:r>
      <w:r w:rsidR="00E630B6" w:rsidRPr="00E630B6">
        <w:rPr>
          <w:rFonts w:ascii="Times New Roman" w:hAnsi="Times New Roman" w:cs="Times New Roman"/>
          <w:b/>
          <w:sz w:val="28"/>
          <w:szCs w:val="28"/>
        </w:rPr>
        <w:t xml:space="preserve"> </w:t>
      </w:r>
      <w:r w:rsidR="006A5253">
        <w:rPr>
          <w:rFonts w:ascii="Times New Roman" w:hAnsi="Times New Roman" w:cs="Times New Roman"/>
          <w:b/>
          <w:sz w:val="28"/>
          <w:szCs w:val="28"/>
        </w:rPr>
        <w:t>различий    моноподиальных хвойных деревьев в</w:t>
      </w:r>
      <w:r w:rsidR="004A5D64">
        <w:rPr>
          <w:rFonts w:ascii="Times New Roman" w:hAnsi="Times New Roman" w:cs="Times New Roman"/>
          <w:b/>
          <w:sz w:val="28"/>
          <w:szCs w:val="28"/>
        </w:rPr>
        <w:t xml:space="preserve"> </w:t>
      </w:r>
      <w:r w:rsidR="00E630B6" w:rsidRPr="00E630B6">
        <w:rPr>
          <w:rFonts w:ascii="Times New Roman" w:hAnsi="Times New Roman" w:cs="Times New Roman"/>
          <w:b/>
          <w:sz w:val="28"/>
          <w:szCs w:val="28"/>
        </w:rPr>
        <w:t>естественных</w:t>
      </w:r>
      <w:r w:rsidR="00E630B6">
        <w:rPr>
          <w:rFonts w:ascii="Times New Roman" w:hAnsi="Times New Roman" w:cs="Times New Roman"/>
          <w:b/>
          <w:sz w:val="28"/>
          <w:szCs w:val="28"/>
        </w:rPr>
        <w:t xml:space="preserve"> </w:t>
      </w:r>
      <w:r w:rsidR="00E630B6" w:rsidRPr="00E630B6">
        <w:rPr>
          <w:rFonts w:ascii="Times New Roman" w:hAnsi="Times New Roman" w:cs="Times New Roman"/>
          <w:b/>
          <w:sz w:val="28"/>
          <w:szCs w:val="28"/>
        </w:rPr>
        <w:t xml:space="preserve">популяциях </w:t>
      </w:r>
      <w:r w:rsidR="006A5253">
        <w:rPr>
          <w:rFonts w:ascii="Times New Roman" w:hAnsi="Times New Roman" w:cs="Times New Roman"/>
          <w:b/>
          <w:sz w:val="28"/>
          <w:szCs w:val="28"/>
        </w:rPr>
        <w:t xml:space="preserve"> </w:t>
      </w:r>
    </w:p>
    <w:p w:rsidR="00E630B6" w:rsidRDefault="00E630B6" w:rsidP="00E630B6">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4A5D64">
        <w:rPr>
          <w:rFonts w:ascii="Times New Roman" w:hAnsi="Times New Roman" w:cs="Times New Roman"/>
          <w:b/>
          <w:sz w:val="28"/>
          <w:szCs w:val="28"/>
        </w:rPr>
        <w:t xml:space="preserve"> </w:t>
      </w:r>
      <w:r>
        <w:rPr>
          <w:rFonts w:ascii="Times New Roman" w:hAnsi="Times New Roman" w:cs="Times New Roman"/>
          <w:b/>
          <w:sz w:val="28"/>
          <w:szCs w:val="28"/>
        </w:rPr>
        <w:t>В.А. Драгавцев</w:t>
      </w:r>
    </w:p>
    <w:p w:rsidR="00E630B6" w:rsidRDefault="00E630B6" w:rsidP="00E630B6">
      <w:pPr>
        <w:spacing w:after="0" w:line="240" w:lineRule="auto"/>
        <w:rPr>
          <w:rFonts w:ascii="Times New Roman" w:hAnsi="Times New Roman" w:cs="Times New Roman"/>
          <w:i/>
          <w:sz w:val="28"/>
          <w:szCs w:val="28"/>
        </w:rPr>
      </w:pPr>
      <w:r>
        <w:rPr>
          <w:rFonts w:ascii="Times New Roman" w:hAnsi="Times New Roman" w:cs="Times New Roman"/>
          <w:b/>
          <w:sz w:val="28"/>
          <w:szCs w:val="28"/>
        </w:rPr>
        <w:t xml:space="preserve">    </w:t>
      </w:r>
      <w:r w:rsidR="004A5D64">
        <w:rPr>
          <w:rFonts w:ascii="Times New Roman" w:hAnsi="Times New Roman" w:cs="Times New Roman"/>
          <w:b/>
          <w:sz w:val="28"/>
          <w:szCs w:val="28"/>
        </w:rPr>
        <w:t xml:space="preserve">            </w:t>
      </w:r>
      <w:r w:rsidRPr="004A5D64">
        <w:rPr>
          <w:rFonts w:ascii="Times New Roman" w:hAnsi="Times New Roman" w:cs="Times New Roman"/>
          <w:i/>
          <w:sz w:val="28"/>
          <w:szCs w:val="28"/>
        </w:rPr>
        <w:t>ФГБНУ</w:t>
      </w:r>
      <w:r w:rsidRPr="004A5D64">
        <w:rPr>
          <w:rFonts w:ascii="Times New Roman" w:hAnsi="Times New Roman" w:cs="Times New Roman"/>
          <w:b/>
          <w:i/>
          <w:sz w:val="28"/>
          <w:szCs w:val="28"/>
        </w:rPr>
        <w:t xml:space="preserve"> </w:t>
      </w:r>
      <w:r w:rsidRPr="004A5D64">
        <w:rPr>
          <w:rFonts w:ascii="Times New Roman" w:hAnsi="Times New Roman" w:cs="Times New Roman"/>
          <w:i/>
          <w:sz w:val="28"/>
          <w:szCs w:val="28"/>
        </w:rPr>
        <w:t>Агрофизический институт, Санкт-Петербург</w:t>
      </w:r>
    </w:p>
    <w:p w:rsidR="004A5D64" w:rsidRDefault="004A5D64" w:rsidP="00E630B6">
      <w:pPr>
        <w:spacing w:after="0" w:line="240" w:lineRule="auto"/>
        <w:rPr>
          <w:rFonts w:ascii="Times New Roman" w:hAnsi="Times New Roman" w:cs="Times New Roman"/>
          <w:b/>
          <w:sz w:val="28"/>
          <w:szCs w:val="28"/>
          <w:lang w:val="en-US"/>
        </w:rPr>
      </w:pPr>
      <w:r w:rsidRPr="004A5D64">
        <w:rPr>
          <w:rFonts w:ascii="Times New Roman" w:hAnsi="Times New Roman" w:cs="Times New Roman"/>
          <w:b/>
          <w:sz w:val="28"/>
          <w:szCs w:val="28"/>
          <w:lang w:val="en-US"/>
        </w:rPr>
        <w:t>The possibility</w:t>
      </w:r>
      <w:r>
        <w:rPr>
          <w:rFonts w:ascii="Times New Roman" w:hAnsi="Times New Roman" w:cs="Times New Roman"/>
          <w:b/>
          <w:sz w:val="28"/>
          <w:szCs w:val="28"/>
          <w:lang w:val="en-US"/>
        </w:rPr>
        <w:t xml:space="preserve"> of</w:t>
      </w:r>
      <w:r w:rsidRPr="003D2EC1">
        <w:rPr>
          <w:rFonts w:ascii="Times New Roman" w:hAnsi="Times New Roman" w:cs="Times New Roman"/>
          <w:b/>
          <w:sz w:val="28"/>
          <w:szCs w:val="28"/>
          <w:lang w:val="en-US"/>
        </w:rPr>
        <w:t xml:space="preserve"> </w:t>
      </w:r>
      <w:r>
        <w:rPr>
          <w:rFonts w:ascii="Times New Roman" w:hAnsi="Times New Roman" w:cs="Times New Roman"/>
          <w:b/>
          <w:sz w:val="28"/>
          <w:szCs w:val="28"/>
          <w:lang w:val="en-US"/>
        </w:rPr>
        <w:t>fast</w:t>
      </w:r>
      <w:r w:rsidR="003D2EC1">
        <w:rPr>
          <w:rFonts w:ascii="Times New Roman" w:hAnsi="Times New Roman" w:cs="Times New Roman"/>
          <w:b/>
          <w:sz w:val="28"/>
          <w:szCs w:val="28"/>
          <w:lang w:val="en-US"/>
        </w:rPr>
        <w:t xml:space="preserve"> estimation of adaptive polymorphism in natural</w:t>
      </w:r>
    </w:p>
    <w:p w:rsidR="003D2EC1" w:rsidRDefault="003D2EC1" w:rsidP="00E630B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populations of monopodial coniferous trees</w:t>
      </w:r>
    </w:p>
    <w:p w:rsidR="003D2EC1" w:rsidRDefault="003D2EC1" w:rsidP="00E630B6">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t xml:space="preserve">         Victor A. Dragavtsev</w:t>
      </w:r>
    </w:p>
    <w:p w:rsidR="003D2EC1" w:rsidRDefault="003D2EC1" w:rsidP="00E630B6">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007855C6">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3D2EC1">
        <w:rPr>
          <w:rFonts w:ascii="Times New Roman" w:hAnsi="Times New Roman" w:cs="Times New Roman"/>
          <w:i/>
          <w:sz w:val="28"/>
          <w:szCs w:val="28"/>
          <w:lang w:val="en-US"/>
        </w:rPr>
        <w:t>Agrophysical institute,</w:t>
      </w:r>
      <w:r>
        <w:rPr>
          <w:rFonts w:ascii="Times New Roman" w:hAnsi="Times New Roman" w:cs="Times New Roman"/>
          <w:sz w:val="28"/>
          <w:szCs w:val="28"/>
          <w:lang w:val="en-US"/>
        </w:rPr>
        <w:t xml:space="preserve"> </w:t>
      </w:r>
      <w:r w:rsidRPr="003D2EC1">
        <w:rPr>
          <w:rFonts w:ascii="Times New Roman" w:hAnsi="Times New Roman" w:cs="Times New Roman"/>
          <w:i/>
          <w:sz w:val="28"/>
          <w:szCs w:val="28"/>
          <w:lang w:val="en-US"/>
        </w:rPr>
        <w:t>Saint-Petersburg</w:t>
      </w:r>
    </w:p>
    <w:p w:rsidR="003D2EC1" w:rsidRPr="00B463B9" w:rsidRDefault="007855C6" w:rsidP="00E630B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      </w:t>
      </w:r>
      <w:r w:rsidR="003D2EC1">
        <w:rPr>
          <w:rFonts w:ascii="Times New Roman" w:hAnsi="Times New Roman" w:cs="Times New Roman"/>
          <w:sz w:val="28"/>
          <w:szCs w:val="28"/>
          <w:lang w:val="en-US"/>
        </w:rPr>
        <w:t>e.mail  &lt;dravial@mail.ru&gt;</w:t>
      </w:r>
      <w:r w:rsidR="003D2EC1" w:rsidRPr="003D2EC1">
        <w:rPr>
          <w:rFonts w:ascii="Times New Roman" w:hAnsi="Times New Roman" w:cs="Times New Roman"/>
          <w:sz w:val="28"/>
          <w:szCs w:val="28"/>
          <w:lang w:val="en-US"/>
        </w:rPr>
        <w:t xml:space="preserve"> </w:t>
      </w:r>
    </w:p>
    <w:p w:rsidR="006A5253" w:rsidRPr="00311282" w:rsidRDefault="00F728E8" w:rsidP="00E630B6">
      <w:pPr>
        <w:spacing w:after="0" w:line="240" w:lineRule="auto"/>
        <w:rPr>
          <w:rFonts w:ascii="Times New Roman" w:hAnsi="Times New Roman" w:cs="Times New Roman"/>
          <w:sz w:val="28"/>
          <w:szCs w:val="28"/>
          <w:lang w:val="en-US"/>
        </w:rPr>
      </w:pPr>
      <w:r w:rsidRPr="00B463B9">
        <w:rPr>
          <w:rFonts w:ascii="Times New Roman" w:hAnsi="Times New Roman" w:cs="Times New Roman"/>
          <w:sz w:val="28"/>
          <w:szCs w:val="28"/>
          <w:lang w:val="en-US"/>
        </w:rPr>
        <w:t xml:space="preserve">        </w:t>
      </w:r>
      <w:r w:rsidRPr="00B463B9">
        <w:rPr>
          <w:rFonts w:ascii="Times New Roman" w:hAnsi="Times New Roman" w:cs="Times New Roman"/>
          <w:sz w:val="28"/>
          <w:szCs w:val="28"/>
          <w:lang w:val="en-US"/>
        </w:rPr>
        <w:tab/>
      </w:r>
      <w:r w:rsidRPr="00B463B9">
        <w:rPr>
          <w:rFonts w:ascii="Times New Roman" w:hAnsi="Times New Roman" w:cs="Times New Roman"/>
          <w:sz w:val="28"/>
          <w:szCs w:val="28"/>
          <w:lang w:val="en-US"/>
        </w:rPr>
        <w:tab/>
      </w:r>
      <w:r w:rsidRPr="00B463B9">
        <w:rPr>
          <w:rFonts w:ascii="Times New Roman" w:hAnsi="Times New Roman" w:cs="Times New Roman"/>
          <w:sz w:val="28"/>
          <w:szCs w:val="28"/>
          <w:lang w:val="en-US"/>
        </w:rPr>
        <w:tab/>
      </w:r>
      <w:r w:rsidRPr="00B463B9">
        <w:rPr>
          <w:rFonts w:ascii="Times New Roman" w:hAnsi="Times New Roman" w:cs="Times New Roman"/>
          <w:sz w:val="28"/>
          <w:szCs w:val="28"/>
          <w:lang w:val="en-US"/>
        </w:rPr>
        <w:tab/>
      </w:r>
      <w:r w:rsidRPr="00B463B9">
        <w:rPr>
          <w:rFonts w:ascii="Times New Roman" w:hAnsi="Times New Roman" w:cs="Times New Roman"/>
          <w:sz w:val="28"/>
          <w:szCs w:val="28"/>
          <w:lang w:val="en-US"/>
        </w:rPr>
        <w:tab/>
      </w:r>
    </w:p>
    <w:p w:rsidR="00DA6C21" w:rsidRDefault="006A5253" w:rsidP="00E630B6">
      <w:pPr>
        <w:spacing w:after="0" w:line="240" w:lineRule="auto"/>
        <w:rPr>
          <w:rFonts w:ascii="Times New Roman" w:hAnsi="Times New Roman" w:cs="Times New Roman"/>
          <w:sz w:val="28"/>
          <w:szCs w:val="28"/>
        </w:rPr>
      </w:pPr>
      <w:r w:rsidRPr="00311282">
        <w:rPr>
          <w:rFonts w:ascii="Times New Roman" w:hAnsi="Times New Roman" w:cs="Times New Roman"/>
          <w:sz w:val="28"/>
          <w:szCs w:val="28"/>
          <w:lang w:val="en-US"/>
        </w:rPr>
        <w:t xml:space="preserve">       </w:t>
      </w:r>
      <w:r w:rsidR="00DA6C21">
        <w:rPr>
          <w:rFonts w:ascii="Times New Roman" w:hAnsi="Times New Roman" w:cs="Times New Roman"/>
          <w:sz w:val="28"/>
          <w:szCs w:val="28"/>
          <w:lang w:val="en-US"/>
        </w:rPr>
        <w:t>XXI</w:t>
      </w:r>
      <w:r w:rsidR="00DA6C21" w:rsidRPr="00DA6C21">
        <w:rPr>
          <w:rFonts w:ascii="Times New Roman" w:hAnsi="Times New Roman" w:cs="Times New Roman"/>
          <w:sz w:val="28"/>
          <w:szCs w:val="28"/>
        </w:rPr>
        <w:t xml:space="preserve"> </w:t>
      </w:r>
      <w:r w:rsidR="00DA6C21">
        <w:rPr>
          <w:rFonts w:ascii="Times New Roman" w:hAnsi="Times New Roman" w:cs="Times New Roman"/>
          <w:sz w:val="28"/>
          <w:szCs w:val="28"/>
        </w:rPr>
        <w:t>век многие биологи называют веком эпигенетики. «Даже самая отличная генетика может вовсе не реализоваться, если эп</w:t>
      </w:r>
      <w:r>
        <w:rPr>
          <w:rFonts w:ascii="Times New Roman" w:hAnsi="Times New Roman" w:cs="Times New Roman"/>
          <w:sz w:val="28"/>
          <w:szCs w:val="28"/>
        </w:rPr>
        <w:t>игенетика будет неблагополучной» (Ванюшин, 2004).</w:t>
      </w:r>
      <w:r w:rsidR="00DA6C21">
        <w:rPr>
          <w:rFonts w:ascii="Times New Roman" w:hAnsi="Times New Roman" w:cs="Times New Roman"/>
          <w:sz w:val="28"/>
          <w:szCs w:val="28"/>
        </w:rPr>
        <w:t xml:space="preserve"> В конце ХХ века генетикам были известны такие эпигенетические механизмы, как метилирование ДНК и ацетилирование гистонов</w:t>
      </w:r>
      <w:r w:rsidR="00E50853">
        <w:rPr>
          <w:rFonts w:ascii="Times New Roman" w:hAnsi="Times New Roman" w:cs="Times New Roman"/>
          <w:sz w:val="28"/>
          <w:szCs w:val="28"/>
        </w:rPr>
        <w:t>, приводящие к эпигенетическому</w:t>
      </w:r>
      <w:r w:rsidR="00957E7C">
        <w:rPr>
          <w:rFonts w:ascii="Times New Roman" w:hAnsi="Times New Roman" w:cs="Times New Roman"/>
          <w:sz w:val="28"/>
          <w:szCs w:val="28"/>
        </w:rPr>
        <w:t xml:space="preserve"> (без изменения генов) наследованию</w:t>
      </w:r>
      <w:r w:rsidR="00E50853">
        <w:rPr>
          <w:rFonts w:ascii="Times New Roman" w:hAnsi="Times New Roman" w:cs="Times New Roman"/>
          <w:sz w:val="28"/>
          <w:szCs w:val="28"/>
        </w:rPr>
        <w:t xml:space="preserve"> </w:t>
      </w:r>
      <w:r w:rsidR="00C75C3D">
        <w:rPr>
          <w:rFonts w:ascii="Times New Roman" w:hAnsi="Times New Roman" w:cs="Times New Roman"/>
          <w:sz w:val="28"/>
          <w:szCs w:val="28"/>
        </w:rPr>
        <w:t xml:space="preserve">новых форм </w:t>
      </w:r>
      <w:r w:rsidR="00E50853">
        <w:rPr>
          <w:rFonts w:ascii="Times New Roman" w:hAnsi="Times New Roman" w:cs="Times New Roman"/>
          <w:sz w:val="28"/>
          <w:szCs w:val="28"/>
        </w:rPr>
        <w:t>– феномен генотрофов  (</w:t>
      </w:r>
      <w:r w:rsidR="00E50853">
        <w:rPr>
          <w:rFonts w:ascii="Times New Roman" w:hAnsi="Times New Roman" w:cs="Times New Roman"/>
          <w:sz w:val="28"/>
          <w:szCs w:val="28"/>
          <w:lang w:val="en-US"/>
        </w:rPr>
        <w:t>Durrant</w:t>
      </w:r>
      <w:r w:rsidR="00E50853" w:rsidRPr="00E50853">
        <w:rPr>
          <w:rFonts w:ascii="Times New Roman" w:hAnsi="Times New Roman" w:cs="Times New Roman"/>
          <w:sz w:val="28"/>
          <w:szCs w:val="28"/>
        </w:rPr>
        <w:t xml:space="preserve">, 1962), </w:t>
      </w:r>
      <w:r w:rsidR="00E50853">
        <w:rPr>
          <w:rFonts w:ascii="Times New Roman" w:hAnsi="Times New Roman" w:cs="Times New Roman"/>
          <w:sz w:val="28"/>
          <w:szCs w:val="28"/>
        </w:rPr>
        <w:t>феномен никотинотрофов (Богданова, Махмудова, 2012) и др.  Были известны и другие эпигенетические феномены: дифференциальная активность генов в онтогенезе (Корочкин, 2002), длительные модификации (Драгавцев, Сахаров, 1972), генетическая ассимиляция (Уоддингтон, 1964</w:t>
      </w:r>
      <w:r w:rsidR="00C75C3D">
        <w:rPr>
          <w:rFonts w:ascii="Times New Roman" w:hAnsi="Times New Roman" w:cs="Times New Roman"/>
          <w:sz w:val="28"/>
          <w:szCs w:val="28"/>
        </w:rPr>
        <w:t>), миксоплоидия (Юданова, 2004), парамутации (Шабанов, 2006), родительский импринтинг, эпигенетическая детерминация пола, инактивация Х-хромосомы (Голубовский, 2000), прионы (Инге-Вечтомов, 2000), «сигнальная наследственность» (Лобашев, 1967). В 2004 г. были открыты эпигенетические механизмы яровизации (</w:t>
      </w:r>
      <w:r w:rsidR="00C75C3D">
        <w:rPr>
          <w:rFonts w:ascii="Times New Roman" w:hAnsi="Times New Roman" w:cs="Times New Roman"/>
          <w:sz w:val="28"/>
          <w:szCs w:val="28"/>
          <w:lang w:val="en-US"/>
        </w:rPr>
        <w:t>Bastow</w:t>
      </w:r>
      <w:r w:rsidR="00C75C3D" w:rsidRPr="00C75C3D">
        <w:rPr>
          <w:rFonts w:ascii="Times New Roman" w:hAnsi="Times New Roman" w:cs="Times New Roman"/>
          <w:sz w:val="28"/>
          <w:szCs w:val="28"/>
        </w:rPr>
        <w:t xml:space="preserve"> </w:t>
      </w:r>
      <w:r w:rsidR="00C75C3D">
        <w:rPr>
          <w:rFonts w:ascii="Times New Roman" w:hAnsi="Times New Roman" w:cs="Times New Roman"/>
          <w:sz w:val="28"/>
          <w:szCs w:val="28"/>
          <w:lang w:val="en-US"/>
        </w:rPr>
        <w:t>R</w:t>
      </w:r>
      <w:r w:rsidR="00C75C3D" w:rsidRPr="00C75C3D">
        <w:rPr>
          <w:rFonts w:ascii="Times New Roman" w:hAnsi="Times New Roman" w:cs="Times New Roman"/>
          <w:sz w:val="28"/>
          <w:szCs w:val="28"/>
        </w:rPr>
        <w:t xml:space="preserve">., </w:t>
      </w:r>
      <w:r w:rsidR="00C75C3D">
        <w:rPr>
          <w:rFonts w:ascii="Times New Roman" w:hAnsi="Times New Roman" w:cs="Times New Roman"/>
          <w:sz w:val="28"/>
          <w:szCs w:val="28"/>
          <w:lang w:val="en-US"/>
        </w:rPr>
        <w:t>Mylue</w:t>
      </w:r>
      <w:r w:rsidR="00C75C3D" w:rsidRPr="00C75C3D">
        <w:rPr>
          <w:rFonts w:ascii="Times New Roman" w:hAnsi="Times New Roman" w:cs="Times New Roman"/>
          <w:sz w:val="28"/>
          <w:szCs w:val="28"/>
        </w:rPr>
        <w:t xml:space="preserve"> </w:t>
      </w:r>
      <w:r w:rsidR="00C75C3D">
        <w:rPr>
          <w:rFonts w:ascii="Times New Roman" w:hAnsi="Times New Roman" w:cs="Times New Roman"/>
          <w:sz w:val="28"/>
          <w:szCs w:val="28"/>
          <w:lang w:val="en-US"/>
        </w:rPr>
        <w:t>J</w:t>
      </w:r>
      <w:r w:rsidR="00C75C3D" w:rsidRPr="00C75C3D">
        <w:rPr>
          <w:rFonts w:ascii="Times New Roman" w:hAnsi="Times New Roman" w:cs="Times New Roman"/>
          <w:sz w:val="28"/>
          <w:szCs w:val="28"/>
        </w:rPr>
        <w:t>.</w:t>
      </w:r>
      <w:r w:rsidR="00C75C3D">
        <w:rPr>
          <w:rFonts w:ascii="Times New Roman" w:hAnsi="Times New Roman" w:cs="Times New Roman"/>
          <w:sz w:val="28"/>
          <w:szCs w:val="28"/>
          <w:lang w:val="en-US"/>
        </w:rPr>
        <w:t>S</w:t>
      </w:r>
      <w:r w:rsidR="00C75C3D" w:rsidRPr="00C75C3D">
        <w:rPr>
          <w:rFonts w:ascii="Times New Roman" w:hAnsi="Times New Roman" w:cs="Times New Roman"/>
          <w:sz w:val="28"/>
          <w:szCs w:val="28"/>
        </w:rPr>
        <w:t xml:space="preserve">., </w:t>
      </w:r>
      <w:r w:rsidR="00C75C3D">
        <w:rPr>
          <w:rFonts w:ascii="Times New Roman" w:hAnsi="Times New Roman" w:cs="Times New Roman"/>
          <w:sz w:val="28"/>
          <w:szCs w:val="28"/>
          <w:lang w:val="en-US"/>
        </w:rPr>
        <w:t>Lister</w:t>
      </w:r>
      <w:r w:rsidR="00C75C3D" w:rsidRPr="00C75C3D">
        <w:rPr>
          <w:rFonts w:ascii="Times New Roman" w:hAnsi="Times New Roman" w:cs="Times New Roman"/>
          <w:sz w:val="28"/>
          <w:szCs w:val="28"/>
        </w:rPr>
        <w:t xml:space="preserve"> </w:t>
      </w:r>
      <w:r w:rsidR="00C75C3D">
        <w:rPr>
          <w:rFonts w:ascii="Times New Roman" w:hAnsi="Times New Roman" w:cs="Times New Roman"/>
          <w:sz w:val="28"/>
          <w:szCs w:val="28"/>
          <w:lang w:val="en-US"/>
        </w:rPr>
        <w:t>C</w:t>
      </w:r>
      <w:r w:rsidR="00C75C3D" w:rsidRPr="00C75C3D">
        <w:rPr>
          <w:rFonts w:ascii="Times New Roman" w:hAnsi="Times New Roman" w:cs="Times New Roman"/>
          <w:sz w:val="28"/>
          <w:szCs w:val="28"/>
        </w:rPr>
        <w:t xml:space="preserve">., </w:t>
      </w:r>
      <w:r w:rsidR="00C75C3D">
        <w:rPr>
          <w:rFonts w:ascii="Times New Roman" w:hAnsi="Times New Roman" w:cs="Times New Roman"/>
          <w:sz w:val="28"/>
          <w:szCs w:val="28"/>
          <w:lang w:val="en-US"/>
        </w:rPr>
        <w:t>Lippman</w:t>
      </w:r>
      <w:r w:rsidR="00C75C3D" w:rsidRPr="00C75C3D">
        <w:rPr>
          <w:rFonts w:ascii="Times New Roman" w:hAnsi="Times New Roman" w:cs="Times New Roman"/>
          <w:sz w:val="28"/>
          <w:szCs w:val="28"/>
        </w:rPr>
        <w:t xml:space="preserve"> </w:t>
      </w:r>
      <w:r w:rsidR="00C75C3D">
        <w:rPr>
          <w:rFonts w:ascii="Times New Roman" w:hAnsi="Times New Roman" w:cs="Times New Roman"/>
          <w:sz w:val="28"/>
          <w:szCs w:val="28"/>
          <w:lang w:val="en-US"/>
        </w:rPr>
        <w:t>Z</w:t>
      </w:r>
      <w:r w:rsidR="00C75C3D" w:rsidRPr="00C75C3D">
        <w:rPr>
          <w:rFonts w:ascii="Times New Roman" w:hAnsi="Times New Roman" w:cs="Times New Roman"/>
          <w:sz w:val="28"/>
          <w:szCs w:val="28"/>
        </w:rPr>
        <w:t>.</w:t>
      </w:r>
      <w:r w:rsidR="00C75C3D">
        <w:rPr>
          <w:rFonts w:ascii="Times New Roman" w:hAnsi="Times New Roman" w:cs="Times New Roman"/>
          <w:sz w:val="28"/>
          <w:szCs w:val="28"/>
        </w:rPr>
        <w:t>, и др.</w:t>
      </w:r>
      <w:r w:rsidR="00EF10E4">
        <w:rPr>
          <w:rFonts w:ascii="Times New Roman" w:hAnsi="Times New Roman" w:cs="Times New Roman"/>
          <w:sz w:val="28"/>
          <w:szCs w:val="28"/>
        </w:rPr>
        <w:t xml:space="preserve"> 2004</w:t>
      </w:r>
      <w:r w:rsidR="00EF10E4" w:rsidRPr="00EF10E4">
        <w:rPr>
          <w:rFonts w:ascii="Times New Roman" w:hAnsi="Times New Roman" w:cs="Times New Roman"/>
          <w:sz w:val="28"/>
          <w:szCs w:val="28"/>
        </w:rPr>
        <w:t xml:space="preserve">;  </w:t>
      </w:r>
      <w:r w:rsidR="00EF10E4">
        <w:rPr>
          <w:rFonts w:ascii="Times New Roman" w:hAnsi="Times New Roman" w:cs="Times New Roman"/>
          <w:sz w:val="28"/>
          <w:szCs w:val="28"/>
          <w:lang w:val="en-US"/>
        </w:rPr>
        <w:t>Sung</w:t>
      </w:r>
      <w:r w:rsidR="00EF10E4" w:rsidRPr="00EF10E4">
        <w:rPr>
          <w:rFonts w:ascii="Times New Roman" w:hAnsi="Times New Roman" w:cs="Times New Roman"/>
          <w:sz w:val="28"/>
          <w:szCs w:val="28"/>
        </w:rPr>
        <w:t xml:space="preserve"> </w:t>
      </w:r>
      <w:r w:rsidR="00EF10E4">
        <w:rPr>
          <w:rFonts w:ascii="Times New Roman" w:hAnsi="Times New Roman" w:cs="Times New Roman"/>
          <w:sz w:val="28"/>
          <w:szCs w:val="28"/>
          <w:lang w:val="en-US"/>
        </w:rPr>
        <w:t>S</w:t>
      </w:r>
      <w:r w:rsidR="00EF10E4" w:rsidRPr="00EF10E4">
        <w:rPr>
          <w:rFonts w:ascii="Times New Roman" w:hAnsi="Times New Roman" w:cs="Times New Roman"/>
          <w:sz w:val="28"/>
          <w:szCs w:val="28"/>
        </w:rPr>
        <w:t xml:space="preserve">. </w:t>
      </w:r>
      <w:r w:rsidR="00EF10E4">
        <w:rPr>
          <w:rFonts w:ascii="Times New Roman" w:hAnsi="Times New Roman" w:cs="Times New Roman"/>
          <w:sz w:val="28"/>
          <w:szCs w:val="28"/>
          <w:lang w:val="en-US"/>
        </w:rPr>
        <w:t>Amasino</w:t>
      </w:r>
      <w:r w:rsidR="00EF10E4" w:rsidRPr="00EF10E4">
        <w:rPr>
          <w:rFonts w:ascii="Times New Roman" w:hAnsi="Times New Roman" w:cs="Times New Roman"/>
          <w:sz w:val="28"/>
          <w:szCs w:val="28"/>
        </w:rPr>
        <w:t xml:space="preserve"> </w:t>
      </w:r>
      <w:r w:rsidR="00EF10E4">
        <w:rPr>
          <w:rFonts w:ascii="Times New Roman" w:hAnsi="Times New Roman" w:cs="Times New Roman"/>
          <w:sz w:val="28"/>
          <w:szCs w:val="28"/>
          <w:lang w:val="en-US"/>
        </w:rPr>
        <w:t>R</w:t>
      </w:r>
      <w:r w:rsidR="00EF10E4" w:rsidRPr="00EF10E4">
        <w:rPr>
          <w:rFonts w:ascii="Times New Roman" w:hAnsi="Times New Roman" w:cs="Times New Roman"/>
          <w:sz w:val="28"/>
          <w:szCs w:val="28"/>
        </w:rPr>
        <w:t>.</w:t>
      </w:r>
      <w:r w:rsidR="00EF10E4">
        <w:rPr>
          <w:rFonts w:ascii="Times New Roman" w:hAnsi="Times New Roman" w:cs="Times New Roman"/>
          <w:sz w:val="28"/>
          <w:szCs w:val="28"/>
          <w:lang w:val="en-US"/>
        </w:rPr>
        <w:t>M</w:t>
      </w:r>
      <w:r w:rsidR="00EF10E4">
        <w:rPr>
          <w:rFonts w:ascii="Times New Roman" w:hAnsi="Times New Roman" w:cs="Times New Roman"/>
          <w:sz w:val="28"/>
          <w:szCs w:val="28"/>
        </w:rPr>
        <w:t>., 2004), в 2012 г. – эпигенетические механизмы моногамии степных полевок (Поиск, 2013).</w:t>
      </w:r>
    </w:p>
    <w:p w:rsidR="00EF10E4" w:rsidRDefault="00EF10E4"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Еще в 1984 г. группой исследователей был обнаружен новый эпигенетический феномен – смена спектра и числа генов, детерминирующих один и тот же количественный признак, при смене лимитирующего фактора внешней среды (Драгавцев, Цильке и др., 1984; Драгавцев, Литун и др., 1984). В период 1984-2014 на основе тщательного изучения этого феномена была создана Теория эколого-генетической организации количественных признаков  (ТЭГОКП) и развиты 24 новых, селекционно важных следствия из нее (</w:t>
      </w:r>
      <w:r w:rsidR="00A271C3">
        <w:rPr>
          <w:rFonts w:ascii="Times New Roman" w:hAnsi="Times New Roman" w:cs="Times New Roman"/>
          <w:sz w:val="28"/>
          <w:szCs w:val="28"/>
        </w:rPr>
        <w:t>Драгавцев, 1998, Кочерина, Драгавцев, 2008, Драгавцев, 2008, Чесноков, Почепня, Бёрнер и др. 2008, Драгавцев, 2012). Кроме того, были созданы 9 мощных Ноу-Хау, позволяющих существенно повысить скорость и эффективность селекционного процесса ( Драгавцев, 2013).</w:t>
      </w:r>
    </w:p>
    <w:p w:rsidR="006A5253" w:rsidRPr="006A5253" w:rsidRDefault="00A271C3"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Главное положение ТЭГОКП: при смене лимитирующего рост и развитие фактора внешней среды меняются спектр и число генов, детерминирующих один и тот же количественный признак (КП). Показано, что признаки «интенсивность транспирации» и «интенсивность фотосинтеза» в течение суток детерминируются поочередно двумя и тремя разными спектрами генов соответственно</w:t>
      </w:r>
      <w:r w:rsidR="006029DA">
        <w:rPr>
          <w:rFonts w:ascii="Times New Roman" w:hAnsi="Times New Roman" w:cs="Times New Roman"/>
          <w:sz w:val="28"/>
          <w:szCs w:val="28"/>
        </w:rPr>
        <w:t xml:space="preserve"> (Драгавцев, 2005).</w:t>
      </w:r>
      <w:r w:rsidR="006A5253">
        <w:rPr>
          <w:rFonts w:ascii="Times New Roman" w:hAnsi="Times New Roman" w:cs="Times New Roman"/>
          <w:sz w:val="28"/>
          <w:szCs w:val="28"/>
        </w:rPr>
        <w:t xml:space="preserve"> </w:t>
      </w:r>
    </w:p>
    <w:p w:rsidR="00E13834" w:rsidRDefault="00E13834"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Г. Кэксер</w:t>
      </w:r>
      <w:r w:rsidRPr="00E13834">
        <w:rPr>
          <w:rFonts w:ascii="Times New Roman" w:hAnsi="Times New Roman" w:cs="Times New Roman"/>
          <w:sz w:val="28"/>
          <w:szCs w:val="28"/>
        </w:rPr>
        <w:t xml:space="preserve"> [1963] </w:t>
      </w:r>
      <w:r>
        <w:rPr>
          <w:rFonts w:ascii="Times New Roman" w:hAnsi="Times New Roman" w:cs="Times New Roman"/>
          <w:sz w:val="28"/>
          <w:szCs w:val="28"/>
        </w:rPr>
        <w:t>в докладе на симпозиуме в Бристольском университете в 1959 г. подчеркнул: «Я, конечно, знаю, что вся генетика основана на предположении о высокой точности и воспроизводимости действия генов. Такое ложное предположение могло возникнуть из-за того, что нет никаких доказательств, подтверждающих, что в генетических экспериментах измеряется именно первичное действие генов… Результаты развития могут определяться не генами, а кинет</w:t>
      </w:r>
      <w:r w:rsidR="00F145AD">
        <w:rPr>
          <w:rFonts w:ascii="Times New Roman" w:hAnsi="Times New Roman" w:cs="Times New Roman"/>
          <w:sz w:val="28"/>
          <w:szCs w:val="28"/>
        </w:rPr>
        <w:t>и</w:t>
      </w:r>
      <w:r>
        <w:rPr>
          <w:rFonts w:ascii="Times New Roman" w:hAnsi="Times New Roman" w:cs="Times New Roman"/>
          <w:sz w:val="28"/>
          <w:szCs w:val="28"/>
        </w:rPr>
        <w:t>ческой структурой системы (С.61). И далее: «В процессе индивидуального развития (а свойства продуктивности не наследуются, а развиваются в онтогенезе, ВД) гены следует рассматривать не как диктаторов, а скорее как государственных служащих, выполняющих свою работу в рамках определенных традиций</w:t>
      </w:r>
      <w:r w:rsidR="00703342">
        <w:rPr>
          <w:rFonts w:ascii="Times New Roman" w:hAnsi="Times New Roman" w:cs="Times New Roman"/>
          <w:sz w:val="28"/>
          <w:szCs w:val="28"/>
        </w:rPr>
        <w:t xml:space="preserve"> (С.63).</w:t>
      </w:r>
    </w:p>
    <w:p w:rsidR="00703342" w:rsidRDefault="00703342"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ТЭГОКП подтвердила позицию Кэксера. Клетку растения можно, образно говоря, сравнить с осажденной крепостью, в которой работают бригады скромных оружейных мастеров (генов). Одна бригада делает винтовки, другая – пулеметы, третья пушки, четвертая – пули и снаряды. Но какие продукты этих оружейников будут применены при обороне крепости – это определяет противник (конкретный лим-фактор среды).</w:t>
      </w:r>
      <w:r w:rsidR="00F145AD">
        <w:rPr>
          <w:rFonts w:ascii="Times New Roman" w:hAnsi="Times New Roman" w:cs="Times New Roman"/>
          <w:sz w:val="28"/>
          <w:szCs w:val="28"/>
        </w:rPr>
        <w:t xml:space="preserve"> Если на крепость наступает пехо</w:t>
      </w:r>
      <w:r>
        <w:rPr>
          <w:rFonts w:ascii="Times New Roman" w:hAnsi="Times New Roman" w:cs="Times New Roman"/>
          <w:sz w:val="28"/>
          <w:szCs w:val="28"/>
        </w:rPr>
        <w:t>та – стреляют винтовки, если конница – пулеметы, если танки – то пушки. Блоки генов (бригады оружейников) – это не генералы, отдающие жесткие приказы о том, какой величины должен быть признак продуктивности, а скромные мастера, делающие свой оружейный продукт, который либо «выходит» на борьбу с противником (лим-фактором среды), либо – нет. Это определяется только спецификой противника, т.е. спецификой лим-фактора среды.</w:t>
      </w:r>
    </w:p>
    <w:p w:rsidR="00703342" w:rsidRDefault="00703342"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Главные следствия из ТЭГОКП: возникли гипотезы о механизмах многих феноменов и появились подходы к прогнозированию многих параметров популяций</w:t>
      </w:r>
      <w:r w:rsidR="00423647">
        <w:rPr>
          <w:rFonts w:ascii="Times New Roman" w:hAnsi="Times New Roman" w:cs="Times New Roman"/>
          <w:sz w:val="28"/>
          <w:szCs w:val="28"/>
        </w:rPr>
        <w:t>, которые ранее на базе традиционной геноцентрической парадигмы в принципе невозможно было прогнозировать. Рассмотрим природу феномена «взаимодействие генотип-среда» (ВГС). Этот феномен обнаруживает себя т</w:t>
      </w:r>
      <w:r w:rsidR="00D20C06">
        <w:rPr>
          <w:rFonts w:ascii="Times New Roman" w:hAnsi="Times New Roman" w:cs="Times New Roman"/>
          <w:sz w:val="28"/>
          <w:szCs w:val="28"/>
        </w:rPr>
        <w:t>олько на совокупности генотипов.</w:t>
      </w:r>
      <w:r w:rsidR="00423647">
        <w:rPr>
          <w:rFonts w:ascii="Times New Roman" w:hAnsi="Times New Roman" w:cs="Times New Roman"/>
          <w:sz w:val="28"/>
          <w:szCs w:val="28"/>
        </w:rPr>
        <w:t xml:space="preserve"> Если у нас один генотип, то мы можем описывать только феноме</w:t>
      </w:r>
      <w:r w:rsidR="00721E91">
        <w:rPr>
          <w:rFonts w:ascii="Times New Roman" w:hAnsi="Times New Roman" w:cs="Times New Roman"/>
          <w:sz w:val="28"/>
          <w:szCs w:val="28"/>
        </w:rPr>
        <w:t>н модификации в разных средах (</w:t>
      </w:r>
      <w:r w:rsidR="00423647">
        <w:rPr>
          <w:rFonts w:ascii="Times New Roman" w:hAnsi="Times New Roman" w:cs="Times New Roman"/>
          <w:sz w:val="28"/>
          <w:szCs w:val="28"/>
        </w:rPr>
        <w:t xml:space="preserve">природа модификаций до сих пор неясна). ВГС – это </w:t>
      </w:r>
      <w:r w:rsidR="00BC0776">
        <w:rPr>
          <w:rFonts w:ascii="Times New Roman" w:hAnsi="Times New Roman" w:cs="Times New Roman"/>
          <w:sz w:val="28"/>
          <w:szCs w:val="28"/>
        </w:rPr>
        <w:t xml:space="preserve">смена рангов  </w:t>
      </w:r>
      <w:r w:rsidR="00423647">
        <w:rPr>
          <w:rFonts w:ascii="Times New Roman" w:hAnsi="Times New Roman" w:cs="Times New Roman"/>
          <w:sz w:val="28"/>
          <w:szCs w:val="28"/>
        </w:rPr>
        <w:t xml:space="preserve"> генотипов </w:t>
      </w:r>
      <w:r w:rsidR="00BC0776">
        <w:rPr>
          <w:rFonts w:ascii="Times New Roman" w:hAnsi="Times New Roman" w:cs="Times New Roman"/>
          <w:sz w:val="28"/>
          <w:szCs w:val="28"/>
        </w:rPr>
        <w:t xml:space="preserve">в наборе генотипов </w:t>
      </w:r>
      <w:r w:rsidR="00423647">
        <w:rPr>
          <w:rFonts w:ascii="Times New Roman" w:hAnsi="Times New Roman" w:cs="Times New Roman"/>
          <w:sz w:val="28"/>
          <w:szCs w:val="28"/>
        </w:rPr>
        <w:t>в разных средах. Если ранги продуктивности сохранились в разных средах, значит ВГС равно нулю. Если ранги сменились, то чем меньше коэффициент ранговой корреляции от одной среды к другой, тем сильнее эффект ВГС.</w:t>
      </w:r>
    </w:p>
    <w:p w:rsidR="00721E91" w:rsidRDefault="00721E91"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Традиционная (менделевская), биометрическая и молекулярная ветви генетики</w:t>
      </w:r>
      <w:r w:rsidR="00AD466B">
        <w:rPr>
          <w:rFonts w:ascii="Times New Roman" w:hAnsi="Times New Roman" w:cs="Times New Roman"/>
          <w:sz w:val="28"/>
          <w:szCs w:val="28"/>
        </w:rPr>
        <w:t xml:space="preserve"> в настоящее время не имеют ни одной гипотезы о природе </w:t>
      </w:r>
      <w:r w:rsidR="00D20C06">
        <w:rPr>
          <w:rFonts w:ascii="Times New Roman" w:hAnsi="Times New Roman" w:cs="Times New Roman"/>
          <w:sz w:val="28"/>
          <w:szCs w:val="28"/>
        </w:rPr>
        <w:t xml:space="preserve">и механизмах </w:t>
      </w:r>
      <w:r w:rsidR="00AD466B">
        <w:rPr>
          <w:rFonts w:ascii="Times New Roman" w:hAnsi="Times New Roman" w:cs="Times New Roman"/>
          <w:sz w:val="28"/>
          <w:szCs w:val="28"/>
        </w:rPr>
        <w:t>ВГС.</w:t>
      </w:r>
    </w:p>
    <w:p w:rsidR="00AD466B" w:rsidRDefault="00AD466B"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позиций ТЭГОКП механизм ВГС – это смена спектров генов, детерминирующих признак, при смене лим-фактора внешней среды. Пусть мы имеем четыре сорта пшеницы – два были созданы в Саратове на фоне засухи, два в Швеции, на фоне холода. При выращивании этих четырех сортов в Саратове саратовские сорта выйдут на первое место по </w:t>
      </w:r>
      <w:r>
        <w:rPr>
          <w:rFonts w:ascii="Times New Roman" w:hAnsi="Times New Roman" w:cs="Times New Roman"/>
          <w:sz w:val="28"/>
          <w:szCs w:val="28"/>
        </w:rPr>
        <w:lastRenderedPageBreak/>
        <w:t>продуктивности, шведы «просядут». Но в Тюмени (холодный климат) шведы выйдут на первое место, а саратовские резко снизят продуктивность. Т.е. если мы знаем адаптивные свойства сортов</w:t>
      </w:r>
      <w:r w:rsidR="00D20C06">
        <w:rPr>
          <w:rFonts w:ascii="Times New Roman" w:hAnsi="Times New Roman" w:cs="Times New Roman"/>
          <w:sz w:val="28"/>
          <w:szCs w:val="28"/>
        </w:rPr>
        <w:t xml:space="preserve"> (для этого достаточно знать</w:t>
      </w:r>
      <w:r w:rsidR="00BC0776">
        <w:rPr>
          <w:rFonts w:ascii="Times New Roman" w:hAnsi="Times New Roman" w:cs="Times New Roman"/>
          <w:sz w:val="28"/>
          <w:szCs w:val="28"/>
        </w:rPr>
        <w:t xml:space="preserve"> лим-факторы той зоны, где эти сорта создавались</w:t>
      </w:r>
      <w:r w:rsidR="00D20C06">
        <w:rPr>
          <w:rFonts w:ascii="Times New Roman" w:hAnsi="Times New Roman" w:cs="Times New Roman"/>
          <w:sz w:val="28"/>
          <w:szCs w:val="28"/>
        </w:rPr>
        <w:t>)</w:t>
      </w:r>
      <w:r w:rsidR="00BC0776">
        <w:rPr>
          <w:rFonts w:ascii="Times New Roman" w:hAnsi="Times New Roman" w:cs="Times New Roman"/>
          <w:sz w:val="28"/>
          <w:szCs w:val="28"/>
        </w:rPr>
        <w:t>, то мы легко (пока на качественном уровне) можем прогнозировать в</w:t>
      </w:r>
      <w:r w:rsidR="00202810">
        <w:rPr>
          <w:rFonts w:ascii="Times New Roman" w:hAnsi="Times New Roman" w:cs="Times New Roman"/>
          <w:sz w:val="28"/>
          <w:szCs w:val="28"/>
        </w:rPr>
        <w:t>озникновение феномена ВГ</w:t>
      </w:r>
      <w:r w:rsidR="00041391">
        <w:rPr>
          <w:rFonts w:ascii="Times New Roman" w:hAnsi="Times New Roman" w:cs="Times New Roman"/>
          <w:sz w:val="28"/>
          <w:szCs w:val="28"/>
        </w:rPr>
        <w:t>С для любой зоны, куда мы собираемся интродуцировать наш набор сортов, надо только знать типичную динамику лим-факторов в этой зоне.</w:t>
      </w:r>
      <w:r w:rsidR="00202810">
        <w:rPr>
          <w:rFonts w:ascii="Times New Roman" w:hAnsi="Times New Roman" w:cs="Times New Roman"/>
          <w:sz w:val="28"/>
          <w:szCs w:val="28"/>
        </w:rPr>
        <w:t xml:space="preserve"> За 15</w:t>
      </w:r>
      <w:r w:rsidR="00BC0776">
        <w:rPr>
          <w:rFonts w:ascii="Times New Roman" w:hAnsi="Times New Roman" w:cs="Times New Roman"/>
          <w:sz w:val="28"/>
          <w:szCs w:val="28"/>
        </w:rPr>
        <w:t xml:space="preserve"> лет наших экспериментов с пшеницей мы сделали десятки таких прогнозов и ни разу не ошиблись.</w:t>
      </w:r>
    </w:p>
    <w:p w:rsidR="00BC0776" w:rsidRDefault="00BC0776"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ТЭГОКП расшифровала природу трансгрессий и создала научные методы подбора родительских пар для гибридизации, установила механизм экологически зависимого гетерозиса, объяснила причины смены знаков и величин генотипических корреляций в разных средах и создала методы прогноза корреляций от среды к среде. Установила природу сдвигов доминирования количественных признаков, гомеостаза продуктивности (пластичности сорта). Создала методы управления амплитудой генотипической изменчивости КП и числом генов, «выходящих» на КП</w:t>
      </w:r>
      <w:r w:rsidR="00202810">
        <w:rPr>
          <w:rFonts w:ascii="Times New Roman" w:hAnsi="Times New Roman" w:cs="Times New Roman"/>
          <w:sz w:val="28"/>
          <w:szCs w:val="28"/>
        </w:rPr>
        <w:t>.</w:t>
      </w:r>
    </w:p>
    <w:p w:rsidR="00202810" w:rsidRDefault="00202810"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ТЭГОКП показала, что эколого-генетическая природа сложного, экономически важного КП не может быть описана языками менделевской, биометрической и молекулярной ветвей генетики. Только язык ТЭГОКП строго описывает поведение сложных КП в эволюции и селекции (Драгавцев, 2012).</w:t>
      </w:r>
    </w:p>
    <w:p w:rsidR="001F654D" w:rsidRDefault="001F654D"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Элементы ТЭГОКП включены в Международную энциклопедию </w:t>
      </w:r>
      <w:r w:rsidRPr="001F654D">
        <w:rPr>
          <w:rFonts w:ascii="Times New Roman" w:hAnsi="Times New Roman" w:cs="Times New Roman"/>
          <w:sz w:val="28"/>
          <w:szCs w:val="28"/>
        </w:rPr>
        <w:t>“</w:t>
      </w:r>
      <w:r>
        <w:rPr>
          <w:rFonts w:ascii="Times New Roman" w:hAnsi="Times New Roman" w:cs="Times New Roman"/>
          <w:sz w:val="28"/>
          <w:szCs w:val="28"/>
          <w:lang w:val="en-US"/>
        </w:rPr>
        <w:t>Basic</w:t>
      </w:r>
      <w:r w:rsidRPr="001F654D">
        <w:rPr>
          <w:rFonts w:ascii="Times New Roman" w:hAnsi="Times New Roman" w:cs="Times New Roman"/>
          <w:sz w:val="28"/>
          <w:szCs w:val="28"/>
        </w:rPr>
        <w:t xml:space="preserve"> </w:t>
      </w:r>
      <w:r>
        <w:rPr>
          <w:rFonts w:ascii="Times New Roman" w:hAnsi="Times New Roman" w:cs="Times New Roman"/>
          <w:sz w:val="28"/>
          <w:szCs w:val="28"/>
          <w:lang w:val="en-US"/>
        </w:rPr>
        <w:t>Life</w:t>
      </w:r>
      <w:r w:rsidRPr="001F654D">
        <w:rPr>
          <w:rFonts w:ascii="Times New Roman" w:hAnsi="Times New Roman" w:cs="Times New Roman"/>
          <w:sz w:val="28"/>
          <w:szCs w:val="28"/>
        </w:rPr>
        <w:t xml:space="preserve"> </w:t>
      </w:r>
      <w:r>
        <w:rPr>
          <w:rFonts w:ascii="Times New Roman" w:hAnsi="Times New Roman" w:cs="Times New Roman"/>
          <w:sz w:val="28"/>
          <w:szCs w:val="28"/>
          <w:lang w:val="en-US"/>
        </w:rPr>
        <w:t>Science</w:t>
      </w:r>
      <w:r w:rsidRPr="001F654D">
        <w:rPr>
          <w:rFonts w:ascii="Times New Roman" w:hAnsi="Times New Roman" w:cs="Times New Roman"/>
          <w:sz w:val="28"/>
          <w:szCs w:val="28"/>
        </w:rPr>
        <w:t xml:space="preserve">”, </w:t>
      </w:r>
      <w:r>
        <w:rPr>
          <w:rFonts w:ascii="Times New Roman" w:hAnsi="Times New Roman" w:cs="Times New Roman"/>
          <w:sz w:val="28"/>
          <w:szCs w:val="28"/>
          <w:lang w:val="en-US"/>
        </w:rPr>
        <w:t>New</w:t>
      </w:r>
      <w:r w:rsidRPr="001F654D">
        <w:rPr>
          <w:rFonts w:ascii="Times New Roman" w:hAnsi="Times New Roman" w:cs="Times New Roman"/>
          <w:sz w:val="28"/>
          <w:szCs w:val="28"/>
        </w:rPr>
        <w:t xml:space="preserve"> </w:t>
      </w:r>
      <w:r>
        <w:rPr>
          <w:rFonts w:ascii="Times New Roman" w:hAnsi="Times New Roman" w:cs="Times New Roman"/>
          <w:sz w:val="28"/>
          <w:szCs w:val="28"/>
          <w:lang w:val="en-US"/>
        </w:rPr>
        <w:t>York</w:t>
      </w:r>
      <w:r w:rsidRPr="001F654D">
        <w:rPr>
          <w:rFonts w:ascii="Times New Roman" w:hAnsi="Times New Roman" w:cs="Times New Roman"/>
          <w:sz w:val="28"/>
          <w:szCs w:val="28"/>
        </w:rPr>
        <w:t xml:space="preserve"> – </w:t>
      </w:r>
      <w:r>
        <w:rPr>
          <w:rFonts w:ascii="Times New Roman" w:hAnsi="Times New Roman" w:cs="Times New Roman"/>
          <w:sz w:val="28"/>
          <w:szCs w:val="28"/>
          <w:lang w:val="en-US"/>
        </w:rPr>
        <w:t>Boston</w:t>
      </w:r>
      <w:r w:rsidRPr="001F654D">
        <w:rPr>
          <w:rFonts w:ascii="Times New Roman" w:hAnsi="Times New Roman" w:cs="Times New Roman"/>
          <w:sz w:val="28"/>
          <w:szCs w:val="28"/>
        </w:rPr>
        <w:t>-</w:t>
      </w:r>
      <w:r>
        <w:rPr>
          <w:rFonts w:ascii="Times New Roman" w:hAnsi="Times New Roman" w:cs="Times New Roman"/>
          <w:sz w:val="28"/>
          <w:szCs w:val="28"/>
          <w:lang w:val="en-US"/>
        </w:rPr>
        <w:t>London</w:t>
      </w:r>
      <w:r>
        <w:rPr>
          <w:rFonts w:ascii="Times New Roman" w:hAnsi="Times New Roman" w:cs="Times New Roman"/>
          <w:sz w:val="28"/>
          <w:szCs w:val="28"/>
        </w:rPr>
        <w:t>, а общая суть теории опубликована в Толковом словаре по общей и молекулярной биологии, общей и прикладной генетике, ДНК-технологии и биоинформатике, 2008. М. «Академкнига», М. «Медкнига», Т. 2. С. 308.</w:t>
      </w:r>
      <w:r w:rsidR="00A865A8">
        <w:rPr>
          <w:rFonts w:ascii="Times New Roman" w:hAnsi="Times New Roman" w:cs="Times New Roman"/>
          <w:sz w:val="28"/>
          <w:szCs w:val="28"/>
        </w:rPr>
        <w:t>(Драгавцев, 2008)</w:t>
      </w:r>
    </w:p>
    <w:p w:rsidR="00A865A8" w:rsidRDefault="00A865A8"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Рассмотрим с позиций </w:t>
      </w:r>
      <w:r w:rsidR="00F47D18">
        <w:rPr>
          <w:rFonts w:ascii="Times New Roman" w:hAnsi="Times New Roman" w:cs="Times New Roman"/>
          <w:sz w:val="28"/>
          <w:szCs w:val="28"/>
        </w:rPr>
        <w:t xml:space="preserve">вытекающей из ТЭГОКП </w:t>
      </w:r>
      <w:r>
        <w:rPr>
          <w:rFonts w:ascii="Times New Roman" w:hAnsi="Times New Roman" w:cs="Times New Roman"/>
          <w:sz w:val="28"/>
          <w:szCs w:val="28"/>
        </w:rPr>
        <w:t>гипотезы о природе феномена ВГС – смене спектров генов под тем же признаком при смене лим-фактора среды – общеизвестное явление</w:t>
      </w:r>
      <w:r w:rsidR="00F61D3A">
        <w:rPr>
          <w:rFonts w:ascii="Times New Roman" w:hAnsi="Times New Roman" w:cs="Times New Roman"/>
          <w:sz w:val="28"/>
          <w:szCs w:val="28"/>
        </w:rPr>
        <w:t xml:space="preserve"> изменчивости линейных приростов по годам у любого хвойного дерева. В пределах ствола приросты варьируют по длине от года к году. Однако </w:t>
      </w:r>
      <w:r w:rsidR="00F47D18">
        <w:rPr>
          <w:rFonts w:ascii="Times New Roman" w:hAnsi="Times New Roman" w:cs="Times New Roman"/>
          <w:sz w:val="28"/>
          <w:szCs w:val="28"/>
        </w:rPr>
        <w:t xml:space="preserve">и </w:t>
      </w:r>
      <w:r w:rsidR="00F61D3A">
        <w:rPr>
          <w:rFonts w:ascii="Times New Roman" w:hAnsi="Times New Roman" w:cs="Times New Roman"/>
          <w:sz w:val="28"/>
          <w:szCs w:val="28"/>
        </w:rPr>
        <w:t>между деревьями</w:t>
      </w:r>
      <w:r w:rsidR="00F47D18">
        <w:rPr>
          <w:rFonts w:ascii="Times New Roman" w:hAnsi="Times New Roman" w:cs="Times New Roman"/>
          <w:sz w:val="28"/>
          <w:szCs w:val="28"/>
        </w:rPr>
        <w:t xml:space="preserve"> в дикой популяции приросты за один и тот же год т</w:t>
      </w:r>
      <w:r w:rsidR="00684F0C">
        <w:rPr>
          <w:rFonts w:ascii="Times New Roman" w:hAnsi="Times New Roman" w:cs="Times New Roman"/>
          <w:sz w:val="28"/>
          <w:szCs w:val="28"/>
        </w:rPr>
        <w:t>ак</w:t>
      </w:r>
      <w:r w:rsidR="00F47D18">
        <w:rPr>
          <w:rFonts w:ascii="Times New Roman" w:hAnsi="Times New Roman" w:cs="Times New Roman"/>
          <w:sz w:val="28"/>
          <w:szCs w:val="28"/>
        </w:rPr>
        <w:t>же варьируют очень сильно. Очевидно, что изменчивость длин приростов в пределах ствола определяется различием лет – холодный год, теплый год, влажный год, сухой год и т.д. А вот различие в приростах между деревьями</w:t>
      </w:r>
      <w:r w:rsidR="00244995">
        <w:rPr>
          <w:rFonts w:ascii="Times New Roman" w:hAnsi="Times New Roman" w:cs="Times New Roman"/>
          <w:sz w:val="28"/>
          <w:szCs w:val="28"/>
        </w:rPr>
        <w:t xml:space="preserve"> в один и тот же год, с позиций ТЭГОКП, должно определяться наследственными факторами</w:t>
      </w:r>
      <w:r w:rsidR="00684F0C">
        <w:rPr>
          <w:rFonts w:ascii="Times New Roman" w:hAnsi="Times New Roman" w:cs="Times New Roman"/>
          <w:sz w:val="28"/>
          <w:szCs w:val="28"/>
        </w:rPr>
        <w:t>, например,</w:t>
      </w:r>
      <w:r w:rsidR="00244995">
        <w:rPr>
          <w:rFonts w:ascii="Times New Roman" w:hAnsi="Times New Roman" w:cs="Times New Roman"/>
          <w:sz w:val="28"/>
          <w:szCs w:val="28"/>
        </w:rPr>
        <w:t xml:space="preserve"> засухоустойчивости в сухой год, или холодостойкости в холодный год</w:t>
      </w:r>
      <w:r w:rsidR="00684F0C">
        <w:rPr>
          <w:rFonts w:ascii="Times New Roman" w:hAnsi="Times New Roman" w:cs="Times New Roman"/>
          <w:sz w:val="28"/>
          <w:szCs w:val="28"/>
        </w:rPr>
        <w:t>. Если два дерева имеют одинаковую засухоустойчивость, то приросты у них в сухой год должны быть одинаковыми. Если они отличаются по наследственным факторам засухоустойчивости – приросты будут разными.</w:t>
      </w:r>
    </w:p>
    <w:p w:rsidR="00684F0C" w:rsidRDefault="00684F0C"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Хвойные растения не имеют интеркалярных (вставочных) меристем, поэтому величина каждого годичного прироста (в длину или в толщину) фиксируется навсегда и не меняется за всю долгую жизнь дерева.</w:t>
      </w:r>
      <w:r w:rsidR="007E6152">
        <w:rPr>
          <w:rFonts w:ascii="Times New Roman" w:hAnsi="Times New Roman" w:cs="Times New Roman"/>
          <w:sz w:val="28"/>
          <w:szCs w:val="28"/>
        </w:rPr>
        <w:t xml:space="preserve"> Тогда, </w:t>
      </w:r>
      <w:r w:rsidR="007E6152">
        <w:rPr>
          <w:rFonts w:ascii="Times New Roman" w:hAnsi="Times New Roman" w:cs="Times New Roman"/>
          <w:sz w:val="28"/>
          <w:szCs w:val="28"/>
        </w:rPr>
        <w:lastRenderedPageBreak/>
        <w:t>утверждает ТЭГОКП, если особь дала в холодный год длинный линейный прирост,</w:t>
      </w:r>
      <w:r w:rsidR="001334A7">
        <w:rPr>
          <w:rFonts w:ascii="Times New Roman" w:hAnsi="Times New Roman" w:cs="Times New Roman"/>
          <w:sz w:val="28"/>
          <w:szCs w:val="28"/>
        </w:rPr>
        <w:t xml:space="preserve"> это значит, что она несет полигены холодостойкости</w:t>
      </w:r>
      <w:r w:rsidR="00D26D00">
        <w:rPr>
          <w:rFonts w:ascii="Times New Roman" w:hAnsi="Times New Roman" w:cs="Times New Roman"/>
          <w:sz w:val="28"/>
          <w:szCs w:val="28"/>
        </w:rPr>
        <w:t>, которые в холодный год вышли на прирост.</w:t>
      </w:r>
      <w:r w:rsidR="001334A7">
        <w:rPr>
          <w:rFonts w:ascii="Times New Roman" w:hAnsi="Times New Roman" w:cs="Times New Roman"/>
          <w:sz w:val="28"/>
          <w:szCs w:val="28"/>
        </w:rPr>
        <w:t xml:space="preserve"> Если другая особь дала в засушливый год большой прирост, то она обладает полигенами засухоустойчивости. Для идентификации генетически отличающихся деревьев по разным генетико-физиологическим системам адаптивности достаточно в ряду лет (10 лет, 20 или более) определить по метеоданным, например</w:t>
      </w:r>
      <w:r w:rsidR="00A55446">
        <w:rPr>
          <w:rFonts w:ascii="Times New Roman" w:hAnsi="Times New Roman" w:cs="Times New Roman"/>
          <w:sz w:val="28"/>
          <w:szCs w:val="28"/>
        </w:rPr>
        <w:t>,</w:t>
      </w:r>
      <w:r w:rsidR="001334A7">
        <w:rPr>
          <w:rFonts w:ascii="Times New Roman" w:hAnsi="Times New Roman" w:cs="Times New Roman"/>
          <w:sz w:val="28"/>
          <w:szCs w:val="28"/>
        </w:rPr>
        <w:t xml:space="preserve"> самый засушливый и самый холодный год</w:t>
      </w:r>
      <w:r w:rsidR="00A55446">
        <w:rPr>
          <w:rFonts w:ascii="Times New Roman" w:hAnsi="Times New Roman" w:cs="Times New Roman"/>
          <w:sz w:val="28"/>
          <w:szCs w:val="28"/>
        </w:rPr>
        <w:t>ы</w:t>
      </w:r>
      <w:r w:rsidR="001334A7">
        <w:rPr>
          <w:rFonts w:ascii="Times New Roman" w:hAnsi="Times New Roman" w:cs="Times New Roman"/>
          <w:sz w:val="28"/>
          <w:szCs w:val="28"/>
        </w:rPr>
        <w:t>. Затем приехать в лес, отсчитать от самого верхнего прироста последнего года нужное число приростов до прироста самого сухого года, и найти деревья, у которых прирост в высоту в сухой год оказался самым длинным. Это -</w:t>
      </w:r>
      <w:r w:rsidR="00D26D00">
        <w:rPr>
          <w:rFonts w:ascii="Times New Roman" w:hAnsi="Times New Roman" w:cs="Times New Roman"/>
          <w:sz w:val="28"/>
          <w:szCs w:val="28"/>
        </w:rPr>
        <w:t xml:space="preserve"> </w:t>
      </w:r>
      <w:r w:rsidR="001334A7">
        <w:rPr>
          <w:rFonts w:ascii="Times New Roman" w:hAnsi="Times New Roman" w:cs="Times New Roman"/>
          <w:sz w:val="28"/>
          <w:szCs w:val="28"/>
        </w:rPr>
        <w:t>засухоустойчивые генотипы. Этот же алгоритм позволяет найти самые холодостойкие деревья</w:t>
      </w:r>
      <w:r w:rsidR="00D26D00">
        <w:rPr>
          <w:rFonts w:ascii="Times New Roman" w:hAnsi="Times New Roman" w:cs="Times New Roman"/>
          <w:sz w:val="28"/>
          <w:szCs w:val="28"/>
        </w:rPr>
        <w:t xml:space="preserve"> (конечно, работу надо вести при однородной полноте насаждения.).</w:t>
      </w:r>
    </w:p>
    <w:p w:rsidR="00DA022B" w:rsidRDefault="00DA022B"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Изменчивость линейных приростов одного года у деревьев естественной популяции отражает генотипическую изменчивость адаптивности между деревьями. Здесь работает «принцип усиления» слабого генетического преимущества по адаптивности к конкретному году (сухой и теплый или влажный и холодный годы). Принцип усиления впервые сформулирован Н.В. Тимофеевым-Ресовским </w:t>
      </w:r>
      <w:r w:rsidRPr="00DA022B">
        <w:rPr>
          <w:rFonts w:ascii="Times New Roman" w:hAnsi="Times New Roman" w:cs="Times New Roman"/>
          <w:sz w:val="28"/>
          <w:szCs w:val="28"/>
        </w:rPr>
        <w:t>[</w:t>
      </w:r>
      <w:r w:rsidR="000A4E57">
        <w:rPr>
          <w:rFonts w:ascii="Times New Roman" w:hAnsi="Times New Roman" w:cs="Times New Roman"/>
          <w:sz w:val="28"/>
          <w:szCs w:val="28"/>
        </w:rPr>
        <w:t>1959</w:t>
      </w:r>
      <w:r w:rsidRPr="00DA022B">
        <w:rPr>
          <w:rFonts w:ascii="Times New Roman" w:hAnsi="Times New Roman" w:cs="Times New Roman"/>
          <w:sz w:val="28"/>
          <w:szCs w:val="28"/>
        </w:rPr>
        <w:t>]</w:t>
      </w:r>
      <w:r>
        <w:rPr>
          <w:rFonts w:ascii="Times New Roman" w:hAnsi="Times New Roman" w:cs="Times New Roman"/>
          <w:sz w:val="28"/>
          <w:szCs w:val="28"/>
        </w:rPr>
        <w:t>: малейшее генотипическое преимущество (или малейший генотипический эффект)</w:t>
      </w:r>
      <w:r w:rsidR="000A4E57">
        <w:rPr>
          <w:rFonts w:ascii="Times New Roman" w:hAnsi="Times New Roman" w:cs="Times New Roman"/>
          <w:sz w:val="28"/>
          <w:szCs w:val="28"/>
        </w:rPr>
        <w:t>,</w:t>
      </w:r>
      <w:r>
        <w:rPr>
          <w:rFonts w:ascii="Times New Roman" w:hAnsi="Times New Roman" w:cs="Times New Roman"/>
          <w:sz w:val="28"/>
          <w:szCs w:val="28"/>
        </w:rPr>
        <w:t xml:space="preserve"> незаметные на фенотипе одной клетки</w:t>
      </w:r>
      <w:r w:rsidR="000A4E57">
        <w:rPr>
          <w:rFonts w:ascii="Times New Roman" w:hAnsi="Times New Roman" w:cs="Times New Roman"/>
          <w:sz w:val="28"/>
          <w:szCs w:val="28"/>
        </w:rPr>
        <w:t>, пройдя через десятки тысяч клеточных делений в процессе роста, становятся очень выраженными на уровне фенотипа особи (в частности на линейном годичном приросте сосны).</w:t>
      </w:r>
    </w:p>
    <w:p w:rsidR="000A4E57" w:rsidRPr="00DA022B" w:rsidRDefault="000A4E57"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Для экспериментальной проверки этого подхода чрезвычайно ценны клоновые прививочные плантации сосны, созданные проф. В.В. Таракановым с сотрудниками.</w:t>
      </w:r>
    </w:p>
    <w:p w:rsidR="00A50D27" w:rsidRDefault="00A50D27" w:rsidP="00E630B6">
      <w:pPr>
        <w:spacing w:after="0" w:line="240" w:lineRule="auto"/>
        <w:rPr>
          <w:rFonts w:ascii="Times New Roman" w:hAnsi="Times New Roman" w:cs="Times New Roman"/>
          <w:sz w:val="28"/>
          <w:szCs w:val="28"/>
        </w:rPr>
      </w:pPr>
    </w:p>
    <w:p w:rsidR="00DA022B" w:rsidRDefault="00DA022B" w:rsidP="00E630B6">
      <w:pPr>
        <w:spacing w:after="0" w:line="240" w:lineRule="auto"/>
        <w:rPr>
          <w:rFonts w:ascii="Times New Roman" w:hAnsi="Times New Roman" w:cs="Times New Roman"/>
          <w:sz w:val="28"/>
          <w:szCs w:val="28"/>
        </w:rPr>
      </w:pPr>
    </w:p>
    <w:p w:rsidR="00A50D27" w:rsidRDefault="00A50D27" w:rsidP="00E630B6">
      <w:pPr>
        <w:spacing w:after="0" w:line="240" w:lineRule="auto"/>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50D27">
        <w:rPr>
          <w:rFonts w:ascii="Times New Roman" w:hAnsi="Times New Roman" w:cs="Times New Roman"/>
          <w:b/>
          <w:sz w:val="28"/>
          <w:szCs w:val="28"/>
        </w:rPr>
        <w:t xml:space="preserve">   Литература</w:t>
      </w:r>
    </w:p>
    <w:p w:rsidR="00A50D27" w:rsidRDefault="00A50D27" w:rsidP="00E630B6">
      <w:pPr>
        <w:spacing w:after="0" w:line="240" w:lineRule="auto"/>
        <w:rPr>
          <w:rFonts w:ascii="Times New Roman" w:hAnsi="Times New Roman" w:cs="Times New Roman"/>
          <w:sz w:val="28"/>
          <w:szCs w:val="28"/>
        </w:rPr>
      </w:pPr>
      <w:r w:rsidRPr="00A50D27">
        <w:rPr>
          <w:rFonts w:ascii="Times New Roman" w:hAnsi="Times New Roman" w:cs="Times New Roman"/>
          <w:sz w:val="28"/>
          <w:szCs w:val="28"/>
        </w:rPr>
        <w:t xml:space="preserve">1. </w:t>
      </w:r>
      <w:r>
        <w:rPr>
          <w:rFonts w:ascii="Times New Roman" w:hAnsi="Times New Roman" w:cs="Times New Roman"/>
          <w:sz w:val="28"/>
          <w:szCs w:val="28"/>
        </w:rPr>
        <w:t xml:space="preserve">Ванюшин Б.Ф. Материализация эпигенетики или небольшие изменения с большими последствиями. // Химия и жизнь – </w:t>
      </w:r>
      <w:r>
        <w:rPr>
          <w:rFonts w:ascii="Times New Roman" w:hAnsi="Times New Roman" w:cs="Times New Roman"/>
          <w:sz w:val="28"/>
          <w:szCs w:val="28"/>
          <w:lang w:val="en-US"/>
        </w:rPr>
        <w:t>XXI</w:t>
      </w:r>
      <w:r>
        <w:rPr>
          <w:rFonts w:ascii="Times New Roman" w:hAnsi="Times New Roman" w:cs="Times New Roman"/>
          <w:sz w:val="28"/>
          <w:szCs w:val="28"/>
        </w:rPr>
        <w:t xml:space="preserve"> век. 2004. № 2. с. 32-37.</w:t>
      </w:r>
    </w:p>
    <w:p w:rsidR="00A50D27" w:rsidRPr="00661F09" w:rsidRDefault="00A50D27" w:rsidP="00E630B6">
      <w:pPr>
        <w:spacing w:after="0" w:line="240" w:lineRule="auto"/>
        <w:rPr>
          <w:rFonts w:ascii="Times New Roman" w:hAnsi="Times New Roman" w:cs="Times New Roman"/>
          <w:sz w:val="28"/>
          <w:szCs w:val="28"/>
        </w:rPr>
      </w:pPr>
      <w:r w:rsidRPr="00A50D27">
        <w:rPr>
          <w:rFonts w:ascii="Times New Roman" w:hAnsi="Times New Roman" w:cs="Times New Roman"/>
          <w:sz w:val="28"/>
          <w:szCs w:val="28"/>
          <w:lang w:val="en-US"/>
        </w:rPr>
        <w:t xml:space="preserve">2. </w:t>
      </w:r>
      <w:r>
        <w:rPr>
          <w:rFonts w:ascii="Times New Roman" w:hAnsi="Times New Roman" w:cs="Times New Roman"/>
          <w:sz w:val="28"/>
          <w:szCs w:val="28"/>
          <w:lang w:val="en-US"/>
        </w:rPr>
        <w:t xml:space="preserve">Durrant A. The environmental induction of heritable chsnge in Linum. // Heredity. </w:t>
      </w:r>
      <w:r w:rsidRPr="00661F09">
        <w:rPr>
          <w:rFonts w:ascii="Times New Roman" w:hAnsi="Times New Roman" w:cs="Times New Roman"/>
          <w:sz w:val="28"/>
          <w:szCs w:val="28"/>
        </w:rPr>
        <w:t xml:space="preserve">1962. </w:t>
      </w:r>
      <w:r>
        <w:rPr>
          <w:rFonts w:ascii="Times New Roman" w:hAnsi="Times New Roman" w:cs="Times New Roman"/>
          <w:sz w:val="28"/>
          <w:szCs w:val="28"/>
          <w:lang w:val="en-US"/>
        </w:rPr>
        <w:t>V</w:t>
      </w:r>
      <w:r w:rsidRPr="00661F09">
        <w:rPr>
          <w:rFonts w:ascii="Times New Roman" w:hAnsi="Times New Roman" w:cs="Times New Roman"/>
          <w:sz w:val="28"/>
          <w:szCs w:val="28"/>
        </w:rPr>
        <w:t xml:space="preserve">. 17. </w:t>
      </w:r>
      <w:r>
        <w:rPr>
          <w:rFonts w:ascii="Times New Roman" w:hAnsi="Times New Roman" w:cs="Times New Roman"/>
          <w:sz w:val="28"/>
          <w:szCs w:val="28"/>
          <w:lang w:val="en-US"/>
        </w:rPr>
        <w:t>No</w:t>
      </w:r>
      <w:r w:rsidRPr="00661F09">
        <w:rPr>
          <w:rFonts w:ascii="Times New Roman" w:hAnsi="Times New Roman" w:cs="Times New Roman"/>
          <w:sz w:val="28"/>
          <w:szCs w:val="28"/>
        </w:rPr>
        <w:t xml:space="preserve"> 1; </w:t>
      </w:r>
      <w:r>
        <w:rPr>
          <w:rFonts w:ascii="Times New Roman" w:hAnsi="Times New Roman" w:cs="Times New Roman"/>
          <w:sz w:val="28"/>
          <w:szCs w:val="28"/>
          <w:lang w:val="en-US"/>
        </w:rPr>
        <w:t>p</w:t>
      </w:r>
      <w:r w:rsidRPr="00661F09">
        <w:rPr>
          <w:rFonts w:ascii="Times New Roman" w:hAnsi="Times New Roman" w:cs="Times New Roman"/>
          <w:sz w:val="28"/>
          <w:szCs w:val="28"/>
        </w:rPr>
        <w:t>. 27-61.</w:t>
      </w:r>
    </w:p>
    <w:p w:rsidR="00A50D27" w:rsidRDefault="00A50D27" w:rsidP="00E630B6">
      <w:pPr>
        <w:spacing w:after="0" w:line="240" w:lineRule="auto"/>
        <w:rPr>
          <w:rFonts w:ascii="Times New Roman" w:hAnsi="Times New Roman" w:cs="Times New Roman"/>
          <w:sz w:val="28"/>
          <w:szCs w:val="28"/>
        </w:rPr>
      </w:pPr>
      <w:r w:rsidRPr="00A50D27">
        <w:rPr>
          <w:rFonts w:ascii="Times New Roman" w:hAnsi="Times New Roman" w:cs="Times New Roman"/>
          <w:sz w:val="28"/>
          <w:szCs w:val="28"/>
        </w:rPr>
        <w:t>3</w:t>
      </w:r>
      <w:r>
        <w:rPr>
          <w:rFonts w:ascii="Times New Roman" w:hAnsi="Times New Roman" w:cs="Times New Roman"/>
          <w:sz w:val="28"/>
          <w:szCs w:val="28"/>
        </w:rPr>
        <w:t>. Богданова Е.Д., Махмудова К.Х. Эпигенетика мягкой пшеницы. Алматы; 2012. 106 с.</w:t>
      </w:r>
    </w:p>
    <w:p w:rsidR="00A50D27" w:rsidRDefault="00A50D27"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t>4. Корочкин Л.И. Биология индивидуального развития. М. Изд. МГУ; 2002. 264 с. (с. 63-64).</w:t>
      </w:r>
    </w:p>
    <w:p w:rsidR="00A50D27" w:rsidRDefault="00A50D27"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t>5. Драгавцев В.А., Сахаров В.И. К методике статистического анализа длительных модификаций в растительных популчциях. // Журнал общей биологии</w:t>
      </w:r>
      <w:r w:rsidR="00B94F28">
        <w:rPr>
          <w:rFonts w:ascii="Times New Roman" w:hAnsi="Times New Roman" w:cs="Times New Roman"/>
          <w:sz w:val="28"/>
          <w:szCs w:val="28"/>
        </w:rPr>
        <w:t>. 1972. № 6. с. 733-739.</w:t>
      </w:r>
    </w:p>
    <w:p w:rsidR="00B94F28" w:rsidRDefault="00B94F28"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t>6. Уоддингтон К.Х. Морфогенез и генетика. М. Мир. 1964.</w:t>
      </w:r>
    </w:p>
    <w:p w:rsidR="00B94F28" w:rsidRDefault="00B94F28"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t>7. Юданова С.С. Миксоплоидия клеточных популяций сахарной свеклы и ее связь с репродуктивными признаками. // Дисс. канд. биол. наук. 2004. ВИР. СПб. 126 с.</w:t>
      </w:r>
    </w:p>
    <w:p w:rsidR="00B94F28" w:rsidRDefault="00B94F28"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8. Шабанов Д. Парамутациями не ограничимся. // Журнал «Компьютерра». 2006. № 23. От 22 июня.</w:t>
      </w:r>
    </w:p>
    <w:p w:rsidR="00B94F28" w:rsidRDefault="00B94F28"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9.Голубовский М.Д. Век генетики: эволюция идей и понятий. СПб; </w:t>
      </w:r>
      <w:r>
        <w:rPr>
          <w:rFonts w:ascii="Times New Roman" w:hAnsi="Times New Roman" w:cs="Times New Roman"/>
          <w:sz w:val="28"/>
          <w:szCs w:val="28"/>
          <w:lang w:val="en-US"/>
        </w:rPr>
        <w:t>Borey</w:t>
      </w:r>
      <w:r w:rsidRPr="00661F09">
        <w:rPr>
          <w:rFonts w:ascii="Times New Roman" w:hAnsi="Times New Roman" w:cs="Times New Roman"/>
          <w:sz w:val="28"/>
          <w:szCs w:val="28"/>
        </w:rPr>
        <w:t xml:space="preserve"> </w:t>
      </w:r>
      <w:r>
        <w:rPr>
          <w:rFonts w:ascii="Times New Roman" w:hAnsi="Times New Roman" w:cs="Times New Roman"/>
          <w:sz w:val="28"/>
          <w:szCs w:val="28"/>
          <w:lang w:val="en-US"/>
        </w:rPr>
        <w:t>Art</w:t>
      </w:r>
      <w:r w:rsidRPr="00661F09">
        <w:rPr>
          <w:rFonts w:ascii="Times New Roman" w:hAnsi="Times New Roman" w:cs="Times New Roman"/>
          <w:sz w:val="28"/>
          <w:szCs w:val="28"/>
        </w:rPr>
        <w:t>.</w:t>
      </w:r>
      <w:r>
        <w:rPr>
          <w:rFonts w:ascii="Times New Roman" w:hAnsi="Times New Roman" w:cs="Times New Roman"/>
          <w:sz w:val="28"/>
          <w:szCs w:val="28"/>
        </w:rPr>
        <w:t xml:space="preserve"> 2000. 262 с.</w:t>
      </w:r>
    </w:p>
    <w:p w:rsidR="00B94F28" w:rsidRDefault="00B94F28"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t>10. Инге-Вечтомов С.Г. // Вестник РАН. 2000. Т. 70. № 4. с. 299-306.</w:t>
      </w:r>
    </w:p>
    <w:p w:rsidR="00B94F28" w:rsidRDefault="00B94F28"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t>11. Лобашев М.Е. Генетика. 1967. Изд. 2-е. Л. Изд.ЛГУ</w:t>
      </w:r>
    </w:p>
    <w:p w:rsidR="00B94F28" w:rsidRDefault="00B94F28" w:rsidP="00E630B6">
      <w:pPr>
        <w:spacing w:after="0" w:line="240" w:lineRule="auto"/>
        <w:rPr>
          <w:rFonts w:ascii="Times New Roman" w:hAnsi="Times New Roman" w:cs="Times New Roman"/>
          <w:sz w:val="28"/>
          <w:szCs w:val="28"/>
          <w:lang w:val="en-US"/>
        </w:rPr>
      </w:pPr>
      <w:r w:rsidRPr="00B94F28">
        <w:rPr>
          <w:rFonts w:ascii="Times New Roman" w:hAnsi="Times New Roman" w:cs="Times New Roman"/>
          <w:sz w:val="28"/>
          <w:szCs w:val="28"/>
          <w:lang w:val="en-US"/>
        </w:rPr>
        <w:t xml:space="preserve">12. </w:t>
      </w:r>
      <w:r>
        <w:rPr>
          <w:rFonts w:ascii="Times New Roman" w:hAnsi="Times New Roman" w:cs="Times New Roman"/>
          <w:sz w:val="28"/>
          <w:szCs w:val="28"/>
          <w:lang w:val="en-US"/>
        </w:rPr>
        <w:t xml:space="preserve">Bastow R., Mylue J.S., Lister C., Lippman Z., Martienssen R.A., Dean C. Vernalization requires epigenetic silencing of FLC by </w:t>
      </w:r>
      <w:r w:rsidR="0035503A">
        <w:rPr>
          <w:rFonts w:ascii="Times New Roman" w:hAnsi="Times New Roman" w:cs="Times New Roman"/>
          <w:sz w:val="28"/>
          <w:szCs w:val="28"/>
          <w:lang w:val="en-US"/>
        </w:rPr>
        <w:t>histon methylation. // Nature. 2004. V. 427. P. 164-167.</w:t>
      </w:r>
    </w:p>
    <w:p w:rsidR="0035503A" w:rsidRDefault="0035503A" w:rsidP="00E630B6">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13. Sung S., Amasino R.M. Vernalization and epigenetics: how plants remember winter. // Curr. Opin</w:t>
      </w:r>
      <w:r w:rsidRPr="00661F09">
        <w:rPr>
          <w:rFonts w:ascii="Times New Roman" w:hAnsi="Times New Roman" w:cs="Times New Roman"/>
          <w:sz w:val="28"/>
          <w:szCs w:val="28"/>
        </w:rPr>
        <w:t xml:space="preserve">. </w:t>
      </w:r>
      <w:r>
        <w:rPr>
          <w:rFonts w:ascii="Times New Roman" w:hAnsi="Times New Roman" w:cs="Times New Roman"/>
          <w:sz w:val="28"/>
          <w:szCs w:val="28"/>
          <w:lang w:val="en-US"/>
        </w:rPr>
        <w:t>Plant</w:t>
      </w:r>
      <w:r w:rsidRPr="00661F09">
        <w:rPr>
          <w:rFonts w:ascii="Times New Roman" w:hAnsi="Times New Roman" w:cs="Times New Roman"/>
          <w:sz w:val="28"/>
          <w:szCs w:val="28"/>
        </w:rPr>
        <w:t xml:space="preserve"> </w:t>
      </w:r>
      <w:r>
        <w:rPr>
          <w:rFonts w:ascii="Times New Roman" w:hAnsi="Times New Roman" w:cs="Times New Roman"/>
          <w:sz w:val="28"/>
          <w:szCs w:val="28"/>
          <w:lang w:val="en-US"/>
        </w:rPr>
        <w:t>Biol</w:t>
      </w:r>
      <w:r w:rsidRPr="00661F09">
        <w:rPr>
          <w:rFonts w:ascii="Times New Roman" w:hAnsi="Times New Roman" w:cs="Times New Roman"/>
          <w:sz w:val="28"/>
          <w:szCs w:val="28"/>
        </w:rPr>
        <w:t xml:space="preserve">. 2004. </w:t>
      </w:r>
      <w:r>
        <w:rPr>
          <w:rFonts w:ascii="Times New Roman" w:hAnsi="Times New Roman" w:cs="Times New Roman"/>
          <w:sz w:val="28"/>
          <w:szCs w:val="28"/>
          <w:lang w:val="en-US"/>
        </w:rPr>
        <w:t>V</w:t>
      </w:r>
      <w:r w:rsidRPr="00661F09">
        <w:rPr>
          <w:rFonts w:ascii="Times New Roman" w:hAnsi="Times New Roman" w:cs="Times New Roman"/>
          <w:sz w:val="28"/>
          <w:szCs w:val="28"/>
        </w:rPr>
        <w:t xml:space="preserve">. 7. </w:t>
      </w:r>
      <w:r>
        <w:rPr>
          <w:rFonts w:ascii="Times New Roman" w:hAnsi="Times New Roman" w:cs="Times New Roman"/>
          <w:sz w:val="28"/>
          <w:szCs w:val="28"/>
          <w:lang w:val="en-US"/>
        </w:rPr>
        <w:t>P</w:t>
      </w:r>
      <w:r w:rsidRPr="00661F09">
        <w:rPr>
          <w:rFonts w:ascii="Times New Roman" w:hAnsi="Times New Roman" w:cs="Times New Roman"/>
          <w:sz w:val="28"/>
          <w:szCs w:val="28"/>
        </w:rPr>
        <w:t>. 4-10.</w:t>
      </w:r>
    </w:p>
    <w:p w:rsidR="0035503A" w:rsidRDefault="0035503A"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t>14. Химия верности. // Газета «Поиск» № 24. 14 июня 2013. С. 23.</w:t>
      </w:r>
    </w:p>
    <w:p w:rsidR="0035503A" w:rsidRDefault="0035503A"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t>15. Драгавцев В.А., Цильке Р.А., Рейтер Б.Г. и др. Генетика признаков продуктивности яровых пшениц в Западной Сибири. 1984. Изд. «Наука» СО АН. Новосибирск. 230 с.</w:t>
      </w:r>
    </w:p>
    <w:p w:rsidR="0035503A" w:rsidRDefault="0035503A"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t>16. Драгавцев В.А., Литун П.П., Шкель Н.М. и др. Модель эколого-генетического конт роля количественных признаков растений. // Доклады АН СССР. 1984. Т. 274. № 3. с. 720-723.</w:t>
      </w:r>
    </w:p>
    <w:p w:rsidR="0035503A" w:rsidRDefault="0035503A"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t>17. Драгавцев В.А. Эколого-генетический скрининг генофонда и методы конструирования сортов с/х растений по урожайности, устойчивости и качеству. СПб. Изд. ВИР. 1998.  52 с.</w:t>
      </w:r>
    </w:p>
    <w:p w:rsidR="0035503A" w:rsidRDefault="0035503A"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t>18. Кочерина Н.В., Драгавцев В.А. Введение в теорию эколого-генетической</w:t>
      </w:r>
      <w:r w:rsidR="00706089">
        <w:rPr>
          <w:rFonts w:ascii="Times New Roman" w:hAnsi="Times New Roman" w:cs="Times New Roman"/>
          <w:sz w:val="28"/>
          <w:szCs w:val="28"/>
        </w:rPr>
        <w:t xml:space="preserve"> организации полигенных признаков растений и теорию селекционных индексов. СПб. Изд. «Дон Боско». 2008. 86 с.</w:t>
      </w:r>
    </w:p>
    <w:p w:rsidR="00706089" w:rsidRDefault="00706089"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t>19. Драгавцев В.А. Теория эколого-генетической организации количественных признаков. // Толковый словарь по общей и молекулярной биологии, общей и прикладной генетике, ДНК-технологии и биоинформатике. М. «Академкнига». М. «Медкнига». 2008. Т. 2. С.308.</w:t>
      </w:r>
    </w:p>
    <w:p w:rsidR="00706089" w:rsidRDefault="00706089"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t>20. Чесноков Ю.В., Почепня Н.В., Бёрнер А., Ловассер У., Гончарова Э.А. Драгавцев В.А.  Эколого-генетическая организация количественных признаков растений и картирование локусов, определяющих агрономически важные признаки у мягкой пшеницы. // Доклады РАН. 2008. Т. 418. № 5. С. 1-4.</w:t>
      </w:r>
    </w:p>
    <w:p w:rsidR="00706089" w:rsidRDefault="00706089"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t>21. Драгавцев В.А. Уроки эволюции генетики растений. // Журнал «Биосфера», СПб, 2012. Т. 4. № 3. С. 251-262.</w:t>
      </w:r>
    </w:p>
    <w:p w:rsidR="00706089" w:rsidRDefault="00706089"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t>22. Драгавцев В.А. Как помочь накормить человечество. // Журнал «Биосфера». СПб. 2013. Т. 5. № 3. С. 279-290.</w:t>
      </w:r>
    </w:p>
    <w:p w:rsidR="00706089" w:rsidRDefault="00706089"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t>23. Драгавцев В.А. Новый метод генетического анализа полигенных количественных признаков растений. // В кН. «Идентифицированный генофонд растений и селекция». ВИР. СПб. 2005. С. 20-35.</w:t>
      </w:r>
    </w:p>
    <w:p w:rsidR="000A4E57" w:rsidRDefault="000A4E57"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t>24</w:t>
      </w:r>
      <w:r w:rsidR="008B366D" w:rsidRPr="00E94F18">
        <w:rPr>
          <w:rFonts w:ascii="Times New Roman" w:hAnsi="Times New Roman" w:cs="Times New Roman"/>
          <w:sz w:val="28"/>
          <w:szCs w:val="28"/>
        </w:rPr>
        <w:t xml:space="preserve">. </w:t>
      </w:r>
      <w:r w:rsidR="008B366D">
        <w:rPr>
          <w:rFonts w:ascii="Times New Roman" w:hAnsi="Times New Roman" w:cs="Times New Roman"/>
          <w:sz w:val="28"/>
          <w:szCs w:val="28"/>
        </w:rPr>
        <w:t>Кэксер</w:t>
      </w:r>
      <w:r w:rsidR="008B366D" w:rsidRPr="008B366D">
        <w:rPr>
          <w:rFonts w:ascii="Times New Roman" w:hAnsi="Times New Roman" w:cs="Times New Roman"/>
          <w:sz w:val="28"/>
          <w:szCs w:val="28"/>
        </w:rPr>
        <w:t xml:space="preserve"> </w:t>
      </w:r>
      <w:r w:rsidR="008B366D">
        <w:rPr>
          <w:rFonts w:ascii="Times New Roman" w:hAnsi="Times New Roman" w:cs="Times New Roman"/>
          <w:sz w:val="28"/>
          <w:szCs w:val="28"/>
        </w:rPr>
        <w:t>Г</w:t>
      </w:r>
      <w:r w:rsidR="008B366D" w:rsidRPr="008B366D">
        <w:rPr>
          <w:rFonts w:ascii="Times New Roman" w:hAnsi="Times New Roman" w:cs="Times New Roman"/>
          <w:sz w:val="28"/>
          <w:szCs w:val="28"/>
        </w:rPr>
        <w:t xml:space="preserve">. </w:t>
      </w:r>
      <w:r w:rsidR="008B366D">
        <w:rPr>
          <w:rFonts w:ascii="Times New Roman" w:hAnsi="Times New Roman" w:cs="Times New Roman"/>
          <w:sz w:val="28"/>
          <w:szCs w:val="28"/>
        </w:rPr>
        <w:t>Кинетические модели развития и наследственности. В сб. «Моделирование в биологии». ИЛ-М. 1963. С. 42-64.</w:t>
      </w:r>
    </w:p>
    <w:p w:rsidR="00EF10E4" w:rsidRDefault="000A4E57" w:rsidP="00E630B6">
      <w:pPr>
        <w:spacing w:after="0" w:line="240" w:lineRule="auto"/>
        <w:rPr>
          <w:rFonts w:ascii="Times New Roman" w:hAnsi="Times New Roman" w:cs="Times New Roman"/>
          <w:sz w:val="28"/>
          <w:szCs w:val="28"/>
        </w:rPr>
      </w:pPr>
      <w:r>
        <w:rPr>
          <w:rFonts w:ascii="Times New Roman" w:hAnsi="Times New Roman" w:cs="Times New Roman"/>
          <w:sz w:val="28"/>
          <w:szCs w:val="28"/>
        </w:rPr>
        <w:t>25.  Тимофеев-Ресовский Н.</w:t>
      </w:r>
      <w:r w:rsidR="006D3776">
        <w:rPr>
          <w:rFonts w:ascii="Times New Roman" w:hAnsi="Times New Roman" w:cs="Times New Roman"/>
          <w:sz w:val="28"/>
          <w:szCs w:val="28"/>
        </w:rPr>
        <w:t>В., Ромпе Р.Р. О статистичности и принципе усилителя в биологии. // Проблемы кибернетики. 1959. Т. 2. С. 213-228.</w:t>
      </w:r>
      <w:r w:rsidR="00EF10E4" w:rsidRPr="008B366D">
        <w:rPr>
          <w:rFonts w:ascii="Times New Roman" w:hAnsi="Times New Roman" w:cs="Times New Roman"/>
          <w:sz w:val="28"/>
          <w:szCs w:val="28"/>
        </w:rPr>
        <w:t xml:space="preserve">    </w:t>
      </w:r>
    </w:p>
    <w:p w:rsidR="00311282" w:rsidRDefault="00311282" w:rsidP="00E630B6">
      <w:pPr>
        <w:spacing w:after="0" w:line="240" w:lineRule="auto"/>
        <w:rPr>
          <w:rFonts w:ascii="Times New Roman" w:hAnsi="Times New Roman" w:cs="Times New Roman"/>
          <w:sz w:val="28"/>
          <w:szCs w:val="28"/>
        </w:rPr>
      </w:pPr>
    </w:p>
    <w:p w:rsidR="00311282" w:rsidRDefault="00311282" w:rsidP="00311282">
      <w:pPr>
        <w:rPr>
          <w:rFonts w:ascii="Times New Roman" w:hAnsi="Times New Roman" w:cs="Times New Roman"/>
          <w:sz w:val="24"/>
          <w:szCs w:val="24"/>
          <w:lang w:val="en-US"/>
        </w:rPr>
      </w:pPr>
      <w:r w:rsidRPr="006328B9">
        <w:rPr>
          <w:rFonts w:ascii="Times New Roman" w:hAnsi="Times New Roman" w:cs="Times New Roman"/>
          <w:b/>
          <w:sz w:val="24"/>
          <w:szCs w:val="24"/>
          <w:lang w:val="en-US"/>
        </w:rPr>
        <w:t>Hypothesis of the “genotype-environment interaction” phenomenon’s nature and possibility of a fast estimation of adaptive polymorphism in populations of the monopodial coniferous woody plants</w:t>
      </w:r>
      <w:r w:rsidRPr="006315C5">
        <w:rPr>
          <w:rFonts w:ascii="Times New Roman" w:hAnsi="Times New Roman" w:cs="Times New Roman"/>
          <w:sz w:val="24"/>
          <w:szCs w:val="24"/>
          <w:lang w:val="en-US"/>
        </w:rPr>
        <w:t>.</w:t>
      </w:r>
    </w:p>
    <w:p w:rsidR="00311282" w:rsidRPr="006328B9" w:rsidRDefault="00311282" w:rsidP="00311282">
      <w:pPr>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Pr="006328B9">
        <w:rPr>
          <w:rFonts w:ascii="Times New Roman" w:hAnsi="Times New Roman" w:cs="Times New Roman"/>
          <w:b/>
          <w:sz w:val="24"/>
          <w:szCs w:val="24"/>
          <w:lang w:val="en-US"/>
        </w:rPr>
        <w:t>V.A. Dragavtsev</w:t>
      </w:r>
    </w:p>
    <w:p w:rsidR="00311282" w:rsidRPr="006328B9" w:rsidRDefault="00311282" w:rsidP="00311282">
      <w:pPr>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Pr="006328B9">
        <w:rPr>
          <w:rFonts w:ascii="Times New Roman" w:hAnsi="Times New Roman" w:cs="Times New Roman"/>
          <w:i/>
          <w:sz w:val="24"/>
          <w:szCs w:val="24"/>
          <w:lang w:val="en-US"/>
        </w:rPr>
        <w:t>FSBSE Agrophysical institute, St.- Petersburg, &lt;dravial@mail.ru&gt;</w:t>
      </w:r>
    </w:p>
    <w:p w:rsidR="00311282" w:rsidRPr="006315C5" w:rsidRDefault="00311282" w:rsidP="00311282">
      <w:pPr>
        <w:rPr>
          <w:rFonts w:ascii="Times New Roman" w:hAnsi="Times New Roman" w:cs="Times New Roman"/>
          <w:sz w:val="24"/>
          <w:szCs w:val="24"/>
          <w:lang w:val="en-US"/>
        </w:rPr>
      </w:pPr>
      <w:r w:rsidRPr="006315C5">
        <w:rPr>
          <w:rFonts w:ascii="Times New Roman" w:hAnsi="Times New Roman" w:cs="Times New Roman"/>
          <w:sz w:val="24"/>
          <w:szCs w:val="24"/>
          <w:lang w:val="en-US"/>
        </w:rPr>
        <w:t xml:space="preserve">     The XXI centur</w:t>
      </w:r>
      <w:r>
        <w:rPr>
          <w:rFonts w:ascii="Times New Roman" w:hAnsi="Times New Roman" w:cs="Times New Roman"/>
          <w:sz w:val="24"/>
          <w:szCs w:val="24"/>
          <w:lang w:val="en-US"/>
        </w:rPr>
        <w:t>y many biologists call an century of an epigenetics</w:t>
      </w:r>
      <w:r w:rsidRPr="006315C5">
        <w:rPr>
          <w:rFonts w:ascii="Times New Roman" w:hAnsi="Times New Roman" w:cs="Times New Roman"/>
          <w:sz w:val="24"/>
          <w:szCs w:val="24"/>
          <w:lang w:val="en-US"/>
        </w:rPr>
        <w:t>. "Even the most excelle</w:t>
      </w:r>
      <w:r>
        <w:rPr>
          <w:rFonts w:ascii="Times New Roman" w:hAnsi="Times New Roman" w:cs="Times New Roman"/>
          <w:sz w:val="24"/>
          <w:szCs w:val="24"/>
          <w:lang w:val="en-US"/>
        </w:rPr>
        <w:t>nt genetics can not be realized at all if the epigenetics</w:t>
      </w:r>
      <w:r w:rsidRPr="006315C5">
        <w:rPr>
          <w:rFonts w:ascii="Times New Roman" w:hAnsi="Times New Roman" w:cs="Times New Roman"/>
          <w:sz w:val="24"/>
          <w:szCs w:val="24"/>
          <w:lang w:val="en-US"/>
        </w:rPr>
        <w:t xml:space="preserve"> is unsuccessful (Vanyushin, 2004).</w:t>
      </w:r>
      <w:r>
        <w:rPr>
          <w:rFonts w:ascii="Times New Roman" w:hAnsi="Times New Roman" w:cs="Times New Roman"/>
          <w:sz w:val="24"/>
          <w:szCs w:val="24"/>
          <w:lang w:val="en-US"/>
        </w:rPr>
        <w:t xml:space="preserve"> At the end of the XX century to</w:t>
      </w:r>
      <w:r w:rsidRPr="006315C5">
        <w:rPr>
          <w:rFonts w:ascii="Times New Roman" w:hAnsi="Times New Roman" w:cs="Times New Roman"/>
          <w:sz w:val="24"/>
          <w:szCs w:val="24"/>
          <w:lang w:val="en-US"/>
        </w:rPr>
        <w:t xml:space="preserve"> </w:t>
      </w:r>
      <w:r>
        <w:rPr>
          <w:rFonts w:ascii="Times New Roman" w:hAnsi="Times New Roman" w:cs="Times New Roman"/>
          <w:sz w:val="24"/>
          <w:szCs w:val="24"/>
          <w:lang w:val="en-US"/>
        </w:rPr>
        <w:t>geneticists such epigenetic</w:t>
      </w:r>
      <w:r w:rsidRPr="006315C5">
        <w:rPr>
          <w:rFonts w:ascii="Times New Roman" w:hAnsi="Times New Roman" w:cs="Times New Roman"/>
          <w:sz w:val="24"/>
          <w:szCs w:val="24"/>
          <w:lang w:val="en-US"/>
        </w:rPr>
        <w:t xml:space="preserve"> mechanisms as the methylation of DNA and acetylations of his</w:t>
      </w:r>
      <w:r>
        <w:rPr>
          <w:rFonts w:ascii="Times New Roman" w:hAnsi="Times New Roman" w:cs="Times New Roman"/>
          <w:sz w:val="24"/>
          <w:szCs w:val="24"/>
          <w:lang w:val="en-US"/>
        </w:rPr>
        <w:t>tones leading to epigenetic (without change of genes)</w:t>
      </w:r>
      <w:r w:rsidRPr="006315C5">
        <w:rPr>
          <w:rFonts w:ascii="Times New Roman" w:hAnsi="Times New Roman" w:cs="Times New Roman"/>
          <w:sz w:val="24"/>
          <w:szCs w:val="24"/>
          <w:lang w:val="en-US"/>
        </w:rPr>
        <w:t xml:space="preserve"> inheritance of new </w:t>
      </w:r>
      <w:r>
        <w:rPr>
          <w:rFonts w:ascii="Times New Roman" w:hAnsi="Times New Roman" w:cs="Times New Roman"/>
          <w:sz w:val="24"/>
          <w:szCs w:val="24"/>
          <w:lang w:val="en-US"/>
        </w:rPr>
        <w:t>forms – a phenomenon of genotrophs</w:t>
      </w:r>
      <w:r w:rsidRPr="006315C5">
        <w:rPr>
          <w:rFonts w:ascii="Times New Roman" w:hAnsi="Times New Roman" w:cs="Times New Roman"/>
          <w:sz w:val="24"/>
          <w:szCs w:val="24"/>
          <w:lang w:val="en-US"/>
        </w:rPr>
        <w:t xml:space="preserve"> (Dur</w:t>
      </w:r>
      <w:r>
        <w:rPr>
          <w:rFonts w:ascii="Times New Roman" w:hAnsi="Times New Roman" w:cs="Times New Roman"/>
          <w:sz w:val="24"/>
          <w:szCs w:val="24"/>
          <w:lang w:val="en-US"/>
        </w:rPr>
        <w:t>rant, 1962), a phenomenon of nicotinotrophs</w:t>
      </w:r>
      <w:r w:rsidRPr="006315C5">
        <w:rPr>
          <w:rFonts w:ascii="Times New Roman" w:hAnsi="Times New Roman" w:cs="Times New Roman"/>
          <w:sz w:val="24"/>
          <w:szCs w:val="24"/>
          <w:lang w:val="en-US"/>
        </w:rPr>
        <w:t xml:space="preserve"> (Bogdanova, Makhmudov</w:t>
      </w:r>
      <w:r>
        <w:rPr>
          <w:rFonts w:ascii="Times New Roman" w:hAnsi="Times New Roman" w:cs="Times New Roman"/>
          <w:sz w:val="24"/>
          <w:szCs w:val="24"/>
          <w:lang w:val="en-US"/>
        </w:rPr>
        <w:t>a</w:t>
      </w:r>
      <w:r w:rsidRPr="006315C5">
        <w:rPr>
          <w:rFonts w:ascii="Times New Roman" w:hAnsi="Times New Roman" w:cs="Times New Roman"/>
          <w:sz w:val="24"/>
          <w:szCs w:val="24"/>
          <w:lang w:val="en-US"/>
        </w:rPr>
        <w:t>, 2012),</w:t>
      </w:r>
      <w:r>
        <w:rPr>
          <w:rFonts w:ascii="Times New Roman" w:hAnsi="Times New Roman" w:cs="Times New Roman"/>
          <w:sz w:val="24"/>
          <w:szCs w:val="24"/>
          <w:lang w:val="en-US"/>
        </w:rPr>
        <w:t xml:space="preserve"> etc. were known. Also other epigenetic phenomena w</w:t>
      </w:r>
      <w:r w:rsidRPr="006315C5">
        <w:rPr>
          <w:rFonts w:ascii="Times New Roman" w:hAnsi="Times New Roman" w:cs="Times New Roman"/>
          <w:sz w:val="24"/>
          <w:szCs w:val="24"/>
          <w:lang w:val="en-US"/>
        </w:rPr>
        <w:t>ere known: differential activity of genes in ontogenesis (Korochkin, 2002), long modifications (Dragavtsev, Sakharov,</w:t>
      </w:r>
      <w:r>
        <w:rPr>
          <w:rFonts w:ascii="Times New Roman" w:hAnsi="Times New Roman" w:cs="Times New Roman"/>
          <w:sz w:val="24"/>
          <w:szCs w:val="24"/>
          <w:lang w:val="en-US"/>
        </w:rPr>
        <w:t xml:space="preserve"> 1972), genetic assimilation (Waddington, 1964), a mixoploidy</w:t>
      </w:r>
      <w:r w:rsidRPr="006315C5">
        <w:rPr>
          <w:rFonts w:ascii="Times New Roman" w:hAnsi="Times New Roman" w:cs="Times New Roman"/>
          <w:sz w:val="24"/>
          <w:szCs w:val="24"/>
          <w:lang w:val="en-US"/>
        </w:rPr>
        <w:t xml:space="preserve"> (Yudanova, 2004), paramutations (Shabanov, 2006), a parental imprinting, epigenet</w:t>
      </w:r>
      <w:r>
        <w:rPr>
          <w:rFonts w:ascii="Times New Roman" w:hAnsi="Times New Roman" w:cs="Times New Roman"/>
          <w:sz w:val="24"/>
          <w:szCs w:val="24"/>
          <w:lang w:val="en-US"/>
        </w:rPr>
        <w:t>ic determination of a sex, the X</w:t>
      </w:r>
      <w:r w:rsidRPr="006315C5">
        <w:rPr>
          <w:rFonts w:ascii="Times New Roman" w:hAnsi="Times New Roman" w:cs="Times New Roman"/>
          <w:sz w:val="24"/>
          <w:szCs w:val="24"/>
          <w:lang w:val="en-US"/>
        </w:rPr>
        <w:t xml:space="preserve">-chromosome inactivation </w:t>
      </w:r>
      <w:r>
        <w:rPr>
          <w:rFonts w:ascii="Times New Roman" w:hAnsi="Times New Roman" w:cs="Times New Roman"/>
          <w:sz w:val="24"/>
          <w:szCs w:val="24"/>
          <w:lang w:val="en-US"/>
        </w:rPr>
        <w:t>(Golubovsky, 2000), priona (Inge</w:t>
      </w:r>
      <w:r w:rsidRPr="006315C5">
        <w:rPr>
          <w:rFonts w:ascii="Times New Roman" w:hAnsi="Times New Roman" w:cs="Times New Roman"/>
          <w:sz w:val="24"/>
          <w:szCs w:val="24"/>
          <w:lang w:val="en-US"/>
        </w:rPr>
        <w:t>-Vechtomov, 2000), "alarm heredity" (Lobashev</w:t>
      </w:r>
      <w:r>
        <w:rPr>
          <w:rFonts w:ascii="Times New Roman" w:hAnsi="Times New Roman" w:cs="Times New Roman"/>
          <w:sz w:val="24"/>
          <w:szCs w:val="24"/>
          <w:lang w:val="en-US"/>
        </w:rPr>
        <w:t>, 1967). In 2004 epigenetic mechanisms of a vernalization were open</w:t>
      </w:r>
      <w:r w:rsidRPr="006315C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(Bastow R., </w:t>
      </w:r>
      <w:r w:rsidRPr="006315C5">
        <w:rPr>
          <w:rFonts w:ascii="Times New Roman" w:hAnsi="Times New Roman" w:cs="Times New Roman"/>
          <w:sz w:val="24"/>
          <w:szCs w:val="24"/>
          <w:lang w:val="en-US"/>
        </w:rPr>
        <w:t xml:space="preserve">Mylue J.S., Lister C., Lippman Z., etc. 2004; Sung S. Amasino R.M., </w:t>
      </w:r>
      <w:r>
        <w:rPr>
          <w:rFonts w:ascii="Times New Roman" w:hAnsi="Times New Roman" w:cs="Times New Roman"/>
          <w:sz w:val="24"/>
          <w:szCs w:val="24"/>
          <w:lang w:val="en-US"/>
        </w:rPr>
        <w:t>2004), in 2012 – epigenetic</w:t>
      </w:r>
      <w:r w:rsidRPr="006315C5">
        <w:rPr>
          <w:rFonts w:ascii="Times New Roman" w:hAnsi="Times New Roman" w:cs="Times New Roman"/>
          <w:sz w:val="24"/>
          <w:szCs w:val="24"/>
          <w:lang w:val="en-US"/>
        </w:rPr>
        <w:t xml:space="preserve"> mechanis</w:t>
      </w:r>
      <w:r>
        <w:rPr>
          <w:rFonts w:ascii="Times New Roman" w:hAnsi="Times New Roman" w:cs="Times New Roman"/>
          <w:sz w:val="24"/>
          <w:szCs w:val="24"/>
          <w:lang w:val="en-US"/>
        </w:rPr>
        <w:t>ms of a monogamy of field-mouses   (Poisk</w:t>
      </w:r>
      <w:r w:rsidRPr="006315C5">
        <w:rPr>
          <w:rFonts w:ascii="Times New Roman" w:hAnsi="Times New Roman" w:cs="Times New Roman"/>
          <w:sz w:val="24"/>
          <w:szCs w:val="24"/>
          <w:lang w:val="en-US"/>
        </w:rPr>
        <w:t>, 2013).</w:t>
      </w:r>
    </w:p>
    <w:p w:rsidR="00311282" w:rsidRPr="006315C5" w:rsidRDefault="00311282" w:rsidP="00311282">
      <w:pPr>
        <w:rPr>
          <w:rFonts w:ascii="Times New Roman" w:hAnsi="Times New Roman" w:cs="Times New Roman"/>
          <w:sz w:val="24"/>
          <w:szCs w:val="24"/>
          <w:lang w:val="en-US"/>
        </w:rPr>
      </w:pPr>
      <w:r w:rsidRPr="006315C5">
        <w:rPr>
          <w:rFonts w:ascii="Times New Roman" w:hAnsi="Times New Roman" w:cs="Times New Roman"/>
          <w:sz w:val="24"/>
          <w:szCs w:val="24"/>
          <w:lang w:val="en-US"/>
        </w:rPr>
        <w:t xml:space="preserve">      In 1984 the group of researc</w:t>
      </w:r>
      <w:r>
        <w:rPr>
          <w:rFonts w:ascii="Times New Roman" w:hAnsi="Times New Roman" w:cs="Times New Roman"/>
          <w:sz w:val="24"/>
          <w:szCs w:val="24"/>
          <w:lang w:val="en-US"/>
        </w:rPr>
        <w:t>hers found a new epigenetic phenomenon – change of a spectrum</w:t>
      </w:r>
      <w:r w:rsidRPr="006315C5">
        <w:rPr>
          <w:rFonts w:ascii="Times New Roman" w:hAnsi="Times New Roman" w:cs="Times New Roman"/>
          <w:sz w:val="24"/>
          <w:szCs w:val="24"/>
          <w:lang w:val="en-US"/>
        </w:rPr>
        <w:t xml:space="preserve"> and number of the genes determi</w:t>
      </w:r>
      <w:r>
        <w:rPr>
          <w:rFonts w:ascii="Times New Roman" w:hAnsi="Times New Roman" w:cs="Times New Roman"/>
          <w:sz w:val="24"/>
          <w:szCs w:val="24"/>
          <w:lang w:val="en-US"/>
        </w:rPr>
        <w:t>ning the same quantitative trait</w:t>
      </w:r>
      <w:r w:rsidRPr="006315C5">
        <w:rPr>
          <w:rFonts w:ascii="Times New Roman" w:hAnsi="Times New Roman" w:cs="Times New Roman"/>
          <w:sz w:val="24"/>
          <w:szCs w:val="24"/>
          <w:lang w:val="en-US"/>
        </w:rPr>
        <w:t>, at change of the limiting environment factor (Dragavtsev, Tsilke, etc., 1984; Dragavtsev, Litun, etc., 1984). In the period of 1984-2014 on the basis of careful studying of this</w:t>
      </w:r>
      <w:r>
        <w:rPr>
          <w:rFonts w:ascii="Times New Roman" w:hAnsi="Times New Roman" w:cs="Times New Roman"/>
          <w:sz w:val="24"/>
          <w:szCs w:val="24"/>
          <w:lang w:val="en-US"/>
        </w:rPr>
        <w:t xml:space="preserve"> phenomenon the Theory of the Eco-G</w:t>
      </w:r>
      <w:r w:rsidRPr="006315C5">
        <w:rPr>
          <w:rFonts w:ascii="Times New Roman" w:hAnsi="Times New Roman" w:cs="Times New Roman"/>
          <w:sz w:val="24"/>
          <w:szCs w:val="24"/>
          <w:lang w:val="en-US"/>
        </w:rPr>
        <w:t>enetic Or</w:t>
      </w:r>
      <w:r>
        <w:rPr>
          <w:rFonts w:ascii="Times New Roman" w:hAnsi="Times New Roman" w:cs="Times New Roman"/>
          <w:sz w:val="24"/>
          <w:szCs w:val="24"/>
          <w:lang w:val="en-US"/>
        </w:rPr>
        <w:t>ganization of Quantitative Character (TEGOQC</w:t>
      </w:r>
      <w:r w:rsidRPr="006315C5">
        <w:rPr>
          <w:rFonts w:ascii="Times New Roman" w:hAnsi="Times New Roman" w:cs="Times New Roman"/>
          <w:sz w:val="24"/>
          <w:szCs w:val="24"/>
          <w:lang w:val="en-US"/>
        </w:rPr>
        <w:t xml:space="preserve">) was created and </w:t>
      </w:r>
      <w:r>
        <w:rPr>
          <w:rFonts w:ascii="Times New Roman" w:hAnsi="Times New Roman" w:cs="Times New Roman"/>
          <w:sz w:val="24"/>
          <w:szCs w:val="24"/>
          <w:lang w:val="en-US"/>
        </w:rPr>
        <w:t xml:space="preserve">24 new, important for breeding, </w:t>
      </w:r>
      <w:r w:rsidRPr="006315C5">
        <w:rPr>
          <w:rFonts w:ascii="Times New Roman" w:hAnsi="Times New Roman" w:cs="Times New Roman"/>
          <w:sz w:val="24"/>
          <w:szCs w:val="24"/>
          <w:lang w:val="en-US"/>
        </w:rPr>
        <w:t>consequen</w:t>
      </w:r>
      <w:r>
        <w:rPr>
          <w:rFonts w:ascii="Times New Roman" w:hAnsi="Times New Roman" w:cs="Times New Roman"/>
          <w:sz w:val="24"/>
          <w:szCs w:val="24"/>
          <w:lang w:val="en-US"/>
        </w:rPr>
        <w:t>ces from it are developed, (Dragavtsev, 1998;</w:t>
      </w:r>
      <w:r w:rsidRPr="006315C5">
        <w:rPr>
          <w:rFonts w:ascii="Times New Roman" w:hAnsi="Times New Roman" w:cs="Times New Roman"/>
          <w:sz w:val="24"/>
          <w:szCs w:val="24"/>
          <w:lang w:val="en-US"/>
        </w:rPr>
        <w:t xml:space="preserve"> Kocherina, Dragavtsev</w:t>
      </w:r>
      <w:r>
        <w:rPr>
          <w:rFonts w:ascii="Times New Roman" w:hAnsi="Times New Roman" w:cs="Times New Roman"/>
          <w:sz w:val="24"/>
          <w:szCs w:val="24"/>
          <w:lang w:val="en-US"/>
        </w:rPr>
        <w:t>, 2008; Dragavtsev, 2008; Chesnokov, Pochepnya, Byorner, Dragavtsev etc. 2008;</w:t>
      </w:r>
      <w:r w:rsidRPr="006315C5">
        <w:rPr>
          <w:rFonts w:ascii="Times New Roman" w:hAnsi="Times New Roman" w:cs="Times New Roman"/>
          <w:sz w:val="24"/>
          <w:szCs w:val="24"/>
          <w:lang w:val="en-US"/>
        </w:rPr>
        <w:t xml:space="preserve"> Dragavtsev, 2012). Beside</w:t>
      </w:r>
      <w:r>
        <w:rPr>
          <w:rFonts w:ascii="Times New Roman" w:hAnsi="Times New Roman" w:cs="Times New Roman"/>
          <w:sz w:val="24"/>
          <w:szCs w:val="24"/>
          <w:lang w:val="en-US"/>
        </w:rPr>
        <w:t>s, 9 powerful Know-H</w:t>
      </w:r>
      <w:r w:rsidRPr="006315C5">
        <w:rPr>
          <w:rFonts w:ascii="Times New Roman" w:hAnsi="Times New Roman" w:cs="Times New Roman"/>
          <w:sz w:val="24"/>
          <w:szCs w:val="24"/>
          <w:lang w:val="en-US"/>
        </w:rPr>
        <w:t>ow allowing to increase significantly the s</w:t>
      </w:r>
      <w:r>
        <w:rPr>
          <w:rFonts w:ascii="Times New Roman" w:hAnsi="Times New Roman" w:cs="Times New Roman"/>
          <w:sz w:val="24"/>
          <w:szCs w:val="24"/>
          <w:lang w:val="en-US"/>
        </w:rPr>
        <w:t>peed and efficiency of breeding</w:t>
      </w:r>
      <w:r w:rsidRPr="006315C5">
        <w:rPr>
          <w:rFonts w:ascii="Times New Roman" w:hAnsi="Times New Roman" w:cs="Times New Roman"/>
          <w:sz w:val="24"/>
          <w:szCs w:val="24"/>
          <w:lang w:val="en-US"/>
        </w:rPr>
        <w:t xml:space="preserve"> process were created (Dragavtsev, 2013).</w:t>
      </w:r>
    </w:p>
    <w:p w:rsidR="00311282" w:rsidRPr="006315C5" w:rsidRDefault="00311282" w:rsidP="00311282">
      <w:pPr>
        <w:rPr>
          <w:rFonts w:ascii="Times New Roman" w:hAnsi="Times New Roman" w:cs="Times New Roman"/>
          <w:sz w:val="24"/>
          <w:szCs w:val="24"/>
          <w:lang w:val="en-US"/>
        </w:rPr>
      </w:pPr>
      <w:r>
        <w:rPr>
          <w:rFonts w:ascii="Times New Roman" w:hAnsi="Times New Roman" w:cs="Times New Roman"/>
          <w:sz w:val="24"/>
          <w:szCs w:val="24"/>
          <w:lang w:val="en-US"/>
        </w:rPr>
        <w:t xml:space="preserve">     Main results TEGOQC</w:t>
      </w:r>
      <w:r w:rsidRPr="006315C5">
        <w:rPr>
          <w:rFonts w:ascii="Times New Roman" w:hAnsi="Times New Roman" w:cs="Times New Roman"/>
          <w:sz w:val="24"/>
          <w:szCs w:val="24"/>
          <w:lang w:val="en-US"/>
        </w:rPr>
        <w:t xml:space="preserve">: at change </w:t>
      </w:r>
      <w:r>
        <w:rPr>
          <w:rFonts w:ascii="Times New Roman" w:hAnsi="Times New Roman" w:cs="Times New Roman"/>
          <w:sz w:val="24"/>
          <w:szCs w:val="24"/>
          <w:lang w:val="en-US"/>
        </w:rPr>
        <w:t xml:space="preserve">of </w:t>
      </w:r>
      <w:r w:rsidRPr="006315C5">
        <w:rPr>
          <w:rFonts w:ascii="Times New Roman" w:hAnsi="Times New Roman" w:cs="Times New Roman"/>
          <w:sz w:val="24"/>
          <w:szCs w:val="24"/>
          <w:lang w:val="en-US"/>
        </w:rPr>
        <w:t>li</w:t>
      </w:r>
      <w:r>
        <w:rPr>
          <w:rFonts w:ascii="Times New Roman" w:hAnsi="Times New Roman" w:cs="Times New Roman"/>
          <w:sz w:val="24"/>
          <w:szCs w:val="24"/>
          <w:lang w:val="en-US"/>
        </w:rPr>
        <w:t>miting growth and development</w:t>
      </w:r>
      <w:r w:rsidRPr="006315C5">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factor of environment  the spectrum</w:t>
      </w:r>
      <w:r w:rsidRPr="006315C5">
        <w:rPr>
          <w:rFonts w:ascii="Times New Roman" w:hAnsi="Times New Roman" w:cs="Times New Roman"/>
          <w:sz w:val="24"/>
          <w:szCs w:val="24"/>
          <w:lang w:val="en-US"/>
        </w:rPr>
        <w:t xml:space="preserve"> and number of the genes determ</w:t>
      </w:r>
      <w:r>
        <w:rPr>
          <w:rFonts w:ascii="Times New Roman" w:hAnsi="Times New Roman" w:cs="Times New Roman"/>
          <w:sz w:val="24"/>
          <w:szCs w:val="24"/>
          <w:lang w:val="en-US"/>
        </w:rPr>
        <w:t xml:space="preserve">ining the same quantitative character (QC) change. It is shown that characters  </w:t>
      </w:r>
      <w:r w:rsidRPr="006315C5">
        <w:rPr>
          <w:rFonts w:ascii="Times New Roman" w:hAnsi="Times New Roman" w:cs="Times New Roman"/>
          <w:sz w:val="24"/>
          <w:szCs w:val="24"/>
          <w:lang w:val="en-US"/>
        </w:rPr>
        <w:t xml:space="preserve"> "intensity of a transpiration" and "intensity of photosynthesis" are within a day determined serially b</w:t>
      </w:r>
      <w:r>
        <w:rPr>
          <w:rFonts w:ascii="Times New Roman" w:hAnsi="Times New Roman" w:cs="Times New Roman"/>
          <w:sz w:val="24"/>
          <w:szCs w:val="24"/>
          <w:lang w:val="en-US"/>
        </w:rPr>
        <w:t>y two and three different spectrums</w:t>
      </w:r>
      <w:r w:rsidRPr="006315C5">
        <w:rPr>
          <w:rFonts w:ascii="Times New Roman" w:hAnsi="Times New Roman" w:cs="Times New Roman"/>
          <w:sz w:val="24"/>
          <w:szCs w:val="24"/>
          <w:lang w:val="en-US"/>
        </w:rPr>
        <w:t xml:space="preserve"> of genes respectively (Dragavtsev, 2005). </w:t>
      </w:r>
    </w:p>
    <w:p w:rsidR="00311282" w:rsidRPr="006A4B4A" w:rsidRDefault="00311282" w:rsidP="00311282">
      <w:pPr>
        <w:rPr>
          <w:rFonts w:ascii="Times New Roman" w:hAnsi="Times New Roman" w:cs="Times New Roman"/>
          <w:sz w:val="24"/>
          <w:szCs w:val="24"/>
          <w:lang w:val="en-US"/>
        </w:rPr>
      </w:pPr>
      <w:r w:rsidRPr="006315C5">
        <w:rPr>
          <w:rFonts w:ascii="Times New Roman" w:hAnsi="Times New Roman" w:cs="Times New Roman"/>
          <w:sz w:val="24"/>
          <w:szCs w:val="24"/>
          <w:lang w:val="en-US"/>
        </w:rPr>
        <w:t xml:space="preserve">     G. Kekser [1963] in the report on a symposium in University of Bristol in 1959 em</w:t>
      </w:r>
      <w:r>
        <w:rPr>
          <w:rFonts w:ascii="Times New Roman" w:hAnsi="Times New Roman" w:cs="Times New Roman"/>
          <w:sz w:val="24"/>
          <w:szCs w:val="24"/>
          <w:lang w:val="en-US"/>
        </w:rPr>
        <w:t xml:space="preserve">phasized: </w:t>
      </w:r>
      <w:r w:rsidRPr="006A4B4A">
        <w:rPr>
          <w:rFonts w:ascii="Times New Roman" w:hAnsi="Times New Roman" w:cs="Times New Roman"/>
          <w:sz w:val="24"/>
          <w:szCs w:val="24"/>
          <w:lang w:val="en-US"/>
        </w:rPr>
        <w:t xml:space="preserve"> "I, of course, know that all genetics is based on the assumption of high</w:t>
      </w:r>
      <w:r>
        <w:rPr>
          <w:rFonts w:ascii="Times New Roman" w:hAnsi="Times New Roman" w:cs="Times New Roman"/>
          <w:sz w:val="24"/>
          <w:szCs w:val="24"/>
          <w:lang w:val="en-US"/>
        </w:rPr>
        <w:t xml:space="preserve"> </w:t>
      </w:r>
      <w:r w:rsidRPr="006A4B4A">
        <w:rPr>
          <w:rFonts w:ascii="Times New Roman" w:hAnsi="Times New Roman" w:cs="Times New Roman"/>
          <w:sz w:val="24"/>
          <w:szCs w:val="24"/>
          <w:lang w:val="en-US"/>
        </w:rPr>
        <w:t>precision and reproducibility of action of genes. Such false assumption could arise because there are no proofs confirming that primary action of genes is measured in genetic experiments … Results of development can be defined not by genes, but kinetic structure of system (Page 61). And further: "In the course of individual developme</w:t>
      </w:r>
      <w:r>
        <w:rPr>
          <w:rFonts w:ascii="Times New Roman" w:hAnsi="Times New Roman" w:cs="Times New Roman"/>
          <w:sz w:val="24"/>
          <w:szCs w:val="24"/>
          <w:lang w:val="en-US"/>
        </w:rPr>
        <w:t>nt (and properties of productivity</w:t>
      </w:r>
      <w:r w:rsidRPr="006A4B4A">
        <w:rPr>
          <w:rFonts w:ascii="Times New Roman" w:hAnsi="Times New Roman" w:cs="Times New Roman"/>
          <w:sz w:val="24"/>
          <w:szCs w:val="24"/>
          <w:lang w:val="en-US"/>
        </w:rPr>
        <w:t xml:space="preserve"> aren't inherited, and develop in ontogenesis, VD) genes should be considered not as dictators, and it is rather as the public servants performing the work within certain traditions (Page 63)</w:t>
      </w:r>
      <w:r>
        <w:rPr>
          <w:rFonts w:ascii="Times New Roman" w:hAnsi="Times New Roman" w:cs="Times New Roman"/>
          <w:sz w:val="24"/>
          <w:szCs w:val="24"/>
          <w:lang w:val="en-US"/>
        </w:rPr>
        <w:t xml:space="preserve">. TEGOQC </w:t>
      </w:r>
      <w:r w:rsidRPr="006A4B4A">
        <w:rPr>
          <w:rFonts w:ascii="Times New Roman" w:hAnsi="Times New Roman" w:cs="Times New Roman"/>
          <w:sz w:val="24"/>
          <w:szCs w:val="24"/>
          <w:lang w:val="en-US"/>
        </w:rPr>
        <w:t>con</w:t>
      </w:r>
      <w:r>
        <w:rPr>
          <w:rFonts w:ascii="Times New Roman" w:hAnsi="Times New Roman" w:cs="Times New Roman"/>
          <w:sz w:val="24"/>
          <w:szCs w:val="24"/>
          <w:lang w:val="en-US"/>
        </w:rPr>
        <w:t xml:space="preserve">firmed </w:t>
      </w:r>
      <w:r>
        <w:rPr>
          <w:rFonts w:ascii="Times New Roman" w:hAnsi="Times New Roman" w:cs="Times New Roman"/>
          <w:sz w:val="24"/>
          <w:szCs w:val="24"/>
          <w:lang w:val="en-US"/>
        </w:rPr>
        <w:lastRenderedPageBreak/>
        <w:t>Kekser's position. A cell</w:t>
      </w:r>
      <w:r w:rsidRPr="006A4B4A">
        <w:rPr>
          <w:rFonts w:ascii="Times New Roman" w:hAnsi="Times New Roman" w:cs="Times New Roman"/>
          <w:sz w:val="24"/>
          <w:szCs w:val="24"/>
          <w:lang w:val="en-US"/>
        </w:rPr>
        <w:t xml:space="preserve"> of a plant it is possible, figuratively speaking</w:t>
      </w:r>
      <w:r>
        <w:rPr>
          <w:rFonts w:ascii="Times New Roman" w:hAnsi="Times New Roman" w:cs="Times New Roman"/>
          <w:sz w:val="24"/>
          <w:szCs w:val="24"/>
          <w:lang w:val="en-US"/>
        </w:rPr>
        <w:t>,</w:t>
      </w:r>
      <w:r w:rsidRPr="006A4B4A">
        <w:rPr>
          <w:rFonts w:ascii="Times New Roman" w:hAnsi="Times New Roman" w:cs="Times New Roman"/>
          <w:sz w:val="24"/>
          <w:szCs w:val="24"/>
          <w:lang w:val="en-US"/>
        </w:rPr>
        <w:t xml:space="preserve"> to compare with the besieged fortress in which crews of modest weapon masters (genes) work. One crew does rifles, another – machine guns, the third guns, the fourth – bullets and shells. But what products of these armorers will be applied at defense of fortress is the opponent </w:t>
      </w:r>
      <w:r>
        <w:rPr>
          <w:rFonts w:ascii="Times New Roman" w:hAnsi="Times New Roman" w:cs="Times New Roman"/>
          <w:sz w:val="24"/>
          <w:szCs w:val="24"/>
          <w:lang w:val="en-US"/>
        </w:rPr>
        <w:t xml:space="preserve">defines </w:t>
      </w:r>
      <w:r w:rsidRPr="006A4B4A">
        <w:rPr>
          <w:rFonts w:ascii="Times New Roman" w:hAnsi="Times New Roman" w:cs="Times New Roman"/>
          <w:sz w:val="24"/>
          <w:szCs w:val="24"/>
          <w:lang w:val="en-US"/>
        </w:rPr>
        <w:t>(a concrete lim-fa</w:t>
      </w:r>
      <w:r>
        <w:rPr>
          <w:rFonts w:ascii="Times New Roman" w:hAnsi="Times New Roman" w:cs="Times New Roman"/>
          <w:sz w:val="24"/>
          <w:szCs w:val="24"/>
          <w:lang w:val="en-US"/>
        </w:rPr>
        <w:t>ctor of the environment)</w:t>
      </w:r>
      <w:r w:rsidRPr="006A4B4A">
        <w:rPr>
          <w:rFonts w:ascii="Times New Roman" w:hAnsi="Times New Roman" w:cs="Times New Roman"/>
          <w:sz w:val="24"/>
          <w:szCs w:val="24"/>
          <w:lang w:val="en-US"/>
        </w:rPr>
        <w:t>. If on fortress there steps the infantry – rifles, if a cavalry – machine guns, if tanks – that guns shoot. Blocks of genes (team of armorers) is not the generals giving tough orders on what size there has to be a</w:t>
      </w:r>
      <w:r>
        <w:rPr>
          <w:rFonts w:ascii="Times New Roman" w:hAnsi="Times New Roman" w:cs="Times New Roman"/>
          <w:sz w:val="24"/>
          <w:szCs w:val="24"/>
          <w:lang w:val="en-US"/>
        </w:rPr>
        <w:t>n efficiency character</w:t>
      </w:r>
      <w:r w:rsidRPr="006A4B4A">
        <w:rPr>
          <w:rFonts w:ascii="Times New Roman" w:hAnsi="Times New Roman" w:cs="Times New Roman"/>
          <w:sz w:val="24"/>
          <w:szCs w:val="24"/>
          <w:lang w:val="en-US"/>
        </w:rPr>
        <w:t>, and the modest masters doing the weapon product which or "comes" for fight against the opponent (an</w:t>
      </w:r>
      <w:r>
        <w:rPr>
          <w:rFonts w:ascii="Times New Roman" w:hAnsi="Times New Roman" w:cs="Times New Roman"/>
          <w:sz w:val="24"/>
          <w:szCs w:val="24"/>
          <w:lang w:val="en-US"/>
        </w:rPr>
        <w:t xml:space="preserve"> environment lim-factor), or - n</w:t>
      </w:r>
      <w:r w:rsidRPr="006A4B4A">
        <w:rPr>
          <w:rFonts w:ascii="Times New Roman" w:hAnsi="Times New Roman" w:cs="Times New Roman"/>
          <w:sz w:val="24"/>
          <w:szCs w:val="24"/>
          <w:lang w:val="en-US"/>
        </w:rPr>
        <w:t>o. It is defined only by specifics of the opponent, i.e. specifics of a lim-factor of the environment.</w:t>
      </w:r>
    </w:p>
    <w:p w:rsidR="00311282" w:rsidRPr="006A4B4A" w:rsidRDefault="00311282" w:rsidP="00311282">
      <w:pPr>
        <w:rPr>
          <w:rFonts w:ascii="Times New Roman" w:hAnsi="Times New Roman" w:cs="Times New Roman"/>
          <w:sz w:val="24"/>
          <w:szCs w:val="24"/>
          <w:lang w:val="en-US"/>
        </w:rPr>
      </w:pPr>
      <w:r w:rsidRPr="006A4B4A">
        <w:rPr>
          <w:rFonts w:ascii="Times New Roman" w:hAnsi="Times New Roman" w:cs="Times New Roman"/>
          <w:sz w:val="24"/>
          <w:szCs w:val="24"/>
          <w:lang w:val="en-US"/>
        </w:rPr>
        <w:t xml:space="preserve">     The main consequences from TEGOKP: there were hypotheses of mechanisms of many phenomena and there were approaches to forecasting of many parameters of populations which on the basis of</w:t>
      </w:r>
      <w:r>
        <w:rPr>
          <w:rFonts w:ascii="Times New Roman" w:hAnsi="Times New Roman" w:cs="Times New Roman"/>
          <w:sz w:val="24"/>
          <w:szCs w:val="24"/>
          <w:lang w:val="en-US"/>
        </w:rPr>
        <w:t xml:space="preserve"> a traditional genocentric</w:t>
      </w:r>
      <w:r w:rsidRPr="006A4B4A">
        <w:rPr>
          <w:rFonts w:ascii="Times New Roman" w:hAnsi="Times New Roman" w:cs="Times New Roman"/>
          <w:sz w:val="24"/>
          <w:szCs w:val="24"/>
          <w:lang w:val="en-US"/>
        </w:rPr>
        <w:t xml:space="preserve"> paradigm in principle couldn't be predicted earlier. We will consider the </w:t>
      </w:r>
      <w:r>
        <w:rPr>
          <w:rFonts w:ascii="Times New Roman" w:hAnsi="Times New Roman" w:cs="Times New Roman"/>
          <w:sz w:val="24"/>
          <w:szCs w:val="24"/>
          <w:lang w:val="en-US"/>
        </w:rPr>
        <w:t xml:space="preserve">nature of phenomenon </w:t>
      </w:r>
      <w:r w:rsidRPr="006A4B4A">
        <w:rPr>
          <w:rFonts w:ascii="Times New Roman" w:hAnsi="Times New Roman" w:cs="Times New Roman"/>
          <w:sz w:val="24"/>
          <w:szCs w:val="24"/>
          <w:lang w:val="en-US"/>
        </w:rPr>
        <w:t>"</w:t>
      </w:r>
      <w:r>
        <w:rPr>
          <w:rFonts w:ascii="Times New Roman" w:hAnsi="Times New Roman" w:cs="Times New Roman"/>
          <w:sz w:val="24"/>
          <w:szCs w:val="24"/>
          <w:lang w:val="en-US"/>
        </w:rPr>
        <w:t>genotype-environment interaction” (GEI</w:t>
      </w:r>
      <w:r w:rsidRPr="006A4B4A">
        <w:rPr>
          <w:rFonts w:ascii="Times New Roman" w:hAnsi="Times New Roman" w:cs="Times New Roman"/>
          <w:sz w:val="24"/>
          <w:szCs w:val="24"/>
          <w:lang w:val="en-US"/>
        </w:rPr>
        <w:t xml:space="preserve">). This phenomenon finds itself only on set of genotypes. If we have one genotype, we </w:t>
      </w:r>
      <w:r>
        <w:rPr>
          <w:rFonts w:ascii="Times New Roman" w:hAnsi="Times New Roman" w:cs="Times New Roman"/>
          <w:sz w:val="24"/>
          <w:szCs w:val="24"/>
          <w:lang w:val="en-US"/>
        </w:rPr>
        <w:t xml:space="preserve">can describe only </w:t>
      </w:r>
      <w:r w:rsidRPr="006A4B4A">
        <w:rPr>
          <w:rFonts w:ascii="Times New Roman" w:hAnsi="Times New Roman" w:cs="Times New Roman"/>
          <w:sz w:val="24"/>
          <w:szCs w:val="24"/>
          <w:lang w:val="en-US"/>
        </w:rPr>
        <w:t xml:space="preserve"> phenomenon </w:t>
      </w:r>
      <w:r>
        <w:rPr>
          <w:rFonts w:ascii="Times New Roman" w:hAnsi="Times New Roman" w:cs="Times New Roman"/>
          <w:sz w:val="24"/>
          <w:szCs w:val="24"/>
          <w:lang w:val="en-US"/>
        </w:rPr>
        <w:t xml:space="preserve">of modification </w:t>
      </w:r>
      <w:r w:rsidRPr="006A4B4A">
        <w:rPr>
          <w:rFonts w:ascii="Times New Roman" w:hAnsi="Times New Roman" w:cs="Times New Roman"/>
          <w:sz w:val="24"/>
          <w:szCs w:val="24"/>
          <w:lang w:val="en-US"/>
        </w:rPr>
        <w:t>in different environments (the nature of modifi</w:t>
      </w:r>
      <w:r>
        <w:rPr>
          <w:rFonts w:ascii="Times New Roman" w:hAnsi="Times New Roman" w:cs="Times New Roman"/>
          <w:sz w:val="24"/>
          <w:szCs w:val="24"/>
          <w:lang w:val="en-US"/>
        </w:rPr>
        <w:t>cations is still not clear). GCI</w:t>
      </w:r>
      <w:r w:rsidRPr="006A4B4A">
        <w:rPr>
          <w:rFonts w:ascii="Times New Roman" w:hAnsi="Times New Roman" w:cs="Times New Roman"/>
          <w:sz w:val="24"/>
          <w:szCs w:val="24"/>
          <w:lang w:val="en-US"/>
        </w:rPr>
        <w:t xml:space="preserve"> is a change of ranks of genotypes in a set of genotypes in different environments. If ranks of efficiency remaine</w:t>
      </w:r>
      <w:r>
        <w:rPr>
          <w:rFonts w:ascii="Times New Roman" w:hAnsi="Times New Roman" w:cs="Times New Roman"/>
          <w:sz w:val="24"/>
          <w:szCs w:val="24"/>
          <w:lang w:val="en-US"/>
        </w:rPr>
        <w:t>d in different environments, GCI</w:t>
      </w:r>
      <w:r w:rsidRPr="006A4B4A">
        <w:rPr>
          <w:rFonts w:ascii="Times New Roman" w:hAnsi="Times New Roman" w:cs="Times New Roman"/>
          <w:sz w:val="24"/>
          <w:szCs w:val="24"/>
          <w:lang w:val="en-US"/>
        </w:rPr>
        <w:t xml:space="preserve"> equally in zero means. If ran</w:t>
      </w:r>
      <w:r>
        <w:rPr>
          <w:rFonts w:ascii="Times New Roman" w:hAnsi="Times New Roman" w:cs="Times New Roman"/>
          <w:sz w:val="24"/>
          <w:szCs w:val="24"/>
          <w:lang w:val="en-US"/>
        </w:rPr>
        <w:t>ks were replaced, and coefficient of rank</w:t>
      </w:r>
      <w:r w:rsidRPr="006A4B4A">
        <w:rPr>
          <w:rFonts w:ascii="Times New Roman" w:hAnsi="Times New Roman" w:cs="Times New Roman"/>
          <w:sz w:val="24"/>
          <w:szCs w:val="24"/>
          <w:lang w:val="en-US"/>
        </w:rPr>
        <w:t xml:space="preserve"> correlation from one environme</w:t>
      </w:r>
      <w:r>
        <w:rPr>
          <w:rFonts w:ascii="Times New Roman" w:hAnsi="Times New Roman" w:cs="Times New Roman"/>
          <w:sz w:val="24"/>
          <w:szCs w:val="24"/>
          <w:lang w:val="en-US"/>
        </w:rPr>
        <w:t>nt to another it is less of 1 - the effect of GCI</w:t>
      </w:r>
      <w:r w:rsidRPr="006A4B4A">
        <w:rPr>
          <w:rFonts w:ascii="Times New Roman" w:hAnsi="Times New Roman" w:cs="Times New Roman"/>
          <w:sz w:val="24"/>
          <w:szCs w:val="24"/>
          <w:lang w:val="en-US"/>
        </w:rPr>
        <w:t xml:space="preserve"> is stronger.</w:t>
      </w:r>
    </w:p>
    <w:p w:rsidR="00311282" w:rsidRPr="006A4B4A" w:rsidRDefault="00311282" w:rsidP="00311282">
      <w:pPr>
        <w:rPr>
          <w:rFonts w:ascii="Times New Roman" w:hAnsi="Times New Roman" w:cs="Times New Roman"/>
          <w:sz w:val="24"/>
          <w:szCs w:val="24"/>
          <w:lang w:val="en-US"/>
        </w:rPr>
      </w:pPr>
      <w:r>
        <w:rPr>
          <w:rFonts w:ascii="Times New Roman" w:hAnsi="Times New Roman" w:cs="Times New Roman"/>
          <w:sz w:val="24"/>
          <w:szCs w:val="24"/>
          <w:lang w:val="en-US"/>
        </w:rPr>
        <w:t xml:space="preserve">     Traditional (m</w:t>
      </w:r>
      <w:r w:rsidRPr="006A4B4A">
        <w:rPr>
          <w:rFonts w:ascii="Times New Roman" w:hAnsi="Times New Roman" w:cs="Times New Roman"/>
          <w:sz w:val="24"/>
          <w:szCs w:val="24"/>
          <w:lang w:val="en-US"/>
        </w:rPr>
        <w:t xml:space="preserve">endelian), biometric and molecular genetics branches have no </w:t>
      </w:r>
      <w:r>
        <w:rPr>
          <w:rFonts w:ascii="Times New Roman" w:hAnsi="Times New Roman" w:cs="Times New Roman"/>
          <w:sz w:val="24"/>
          <w:szCs w:val="24"/>
          <w:lang w:val="en-US"/>
        </w:rPr>
        <w:t>hypothesis of the nature and GCI</w:t>
      </w:r>
      <w:r w:rsidRPr="006A4B4A">
        <w:rPr>
          <w:rFonts w:ascii="Times New Roman" w:hAnsi="Times New Roman" w:cs="Times New Roman"/>
          <w:sz w:val="24"/>
          <w:szCs w:val="24"/>
          <w:lang w:val="en-US"/>
        </w:rPr>
        <w:t xml:space="preserve"> mechanisms now.</w:t>
      </w:r>
    </w:p>
    <w:p w:rsidR="00311282" w:rsidRPr="007E1377" w:rsidRDefault="00311282" w:rsidP="00311282">
      <w:pPr>
        <w:rPr>
          <w:rFonts w:ascii="Times New Roman" w:hAnsi="Times New Roman" w:cs="Times New Roman"/>
          <w:sz w:val="24"/>
          <w:szCs w:val="24"/>
          <w:lang w:val="en-US"/>
        </w:rPr>
      </w:pPr>
      <w:r>
        <w:rPr>
          <w:rFonts w:ascii="Times New Roman" w:hAnsi="Times New Roman" w:cs="Times New Roman"/>
          <w:sz w:val="24"/>
          <w:szCs w:val="24"/>
          <w:lang w:val="en-US"/>
        </w:rPr>
        <w:t>From TEGOQC</w:t>
      </w:r>
      <w:r w:rsidRPr="006A4B4A">
        <w:rPr>
          <w:rFonts w:ascii="Times New Roman" w:hAnsi="Times New Roman" w:cs="Times New Roman"/>
          <w:sz w:val="24"/>
          <w:szCs w:val="24"/>
          <w:lang w:val="en-US"/>
        </w:rPr>
        <w:t xml:space="preserve"> position</w:t>
      </w:r>
      <w:r>
        <w:rPr>
          <w:rFonts w:ascii="Times New Roman" w:hAnsi="Times New Roman" w:cs="Times New Roman"/>
          <w:sz w:val="24"/>
          <w:szCs w:val="24"/>
          <w:lang w:val="en-US"/>
        </w:rPr>
        <w:t>s the GEI mechanism is a change of spectrums of the genes determining a character</w:t>
      </w:r>
      <w:r w:rsidRPr="006A4B4A">
        <w:rPr>
          <w:rFonts w:ascii="Times New Roman" w:hAnsi="Times New Roman" w:cs="Times New Roman"/>
          <w:sz w:val="24"/>
          <w:szCs w:val="24"/>
          <w:lang w:val="en-US"/>
        </w:rPr>
        <w:t xml:space="preserve"> at change of a lim-factor of envir</w:t>
      </w:r>
      <w:r>
        <w:rPr>
          <w:rFonts w:ascii="Times New Roman" w:hAnsi="Times New Roman" w:cs="Times New Roman"/>
          <w:sz w:val="24"/>
          <w:szCs w:val="24"/>
          <w:lang w:val="en-US"/>
        </w:rPr>
        <w:t xml:space="preserve">onment. Let us have four varieties </w:t>
      </w:r>
      <w:r w:rsidRPr="006A4B4A">
        <w:rPr>
          <w:rFonts w:ascii="Times New Roman" w:hAnsi="Times New Roman" w:cs="Times New Roman"/>
          <w:sz w:val="24"/>
          <w:szCs w:val="24"/>
          <w:lang w:val="en-US"/>
        </w:rPr>
        <w:t xml:space="preserve">of wheat – two were created in Saratov against a drought, two in Sweden, against cold. At cultivation of these four </w:t>
      </w:r>
      <w:r>
        <w:rPr>
          <w:rFonts w:ascii="Times New Roman" w:hAnsi="Times New Roman" w:cs="Times New Roman"/>
          <w:sz w:val="24"/>
          <w:szCs w:val="24"/>
          <w:lang w:val="en-US"/>
        </w:rPr>
        <w:t>varieties the Saratov varieties</w:t>
      </w:r>
      <w:r w:rsidRPr="006A4B4A">
        <w:rPr>
          <w:rFonts w:ascii="Times New Roman" w:hAnsi="Times New Roman" w:cs="Times New Roman"/>
          <w:sz w:val="24"/>
          <w:szCs w:val="24"/>
          <w:lang w:val="en-US"/>
        </w:rPr>
        <w:t xml:space="preserve"> will come out in Saratov on top on efficiency, Swedes "will give". But </w:t>
      </w:r>
      <w:r>
        <w:rPr>
          <w:rFonts w:ascii="Times New Roman" w:hAnsi="Times New Roman" w:cs="Times New Roman"/>
          <w:sz w:val="24"/>
          <w:szCs w:val="24"/>
          <w:lang w:val="en-US"/>
        </w:rPr>
        <w:t xml:space="preserve">in Tyumen </w:t>
      </w:r>
      <w:r w:rsidRPr="006A4B4A">
        <w:rPr>
          <w:rFonts w:ascii="Times New Roman" w:hAnsi="Times New Roman" w:cs="Times New Roman"/>
          <w:sz w:val="24"/>
          <w:szCs w:val="24"/>
          <w:lang w:val="en-US"/>
        </w:rPr>
        <w:t>(frigid climate</w:t>
      </w:r>
      <w:r>
        <w:rPr>
          <w:rFonts w:ascii="Times New Roman" w:hAnsi="Times New Roman" w:cs="Times New Roman"/>
          <w:sz w:val="24"/>
          <w:szCs w:val="24"/>
          <w:lang w:val="en-US"/>
        </w:rPr>
        <w:t>) Swedes will come out</w:t>
      </w:r>
      <w:r w:rsidRPr="006A4B4A">
        <w:rPr>
          <w:rFonts w:ascii="Times New Roman" w:hAnsi="Times New Roman" w:cs="Times New Roman"/>
          <w:sz w:val="24"/>
          <w:szCs w:val="24"/>
          <w:lang w:val="en-US"/>
        </w:rPr>
        <w:t xml:space="preserve"> on top, and Saratov will sharply </w:t>
      </w:r>
      <w:r>
        <w:rPr>
          <w:rFonts w:ascii="Times New Roman" w:hAnsi="Times New Roman" w:cs="Times New Roman"/>
          <w:sz w:val="24"/>
          <w:szCs w:val="24"/>
          <w:lang w:val="en-US"/>
        </w:rPr>
        <w:t>reduce efficiency.</w:t>
      </w:r>
      <w:r w:rsidRPr="007E1377">
        <w:rPr>
          <w:rFonts w:ascii="Times New Roman" w:hAnsi="Times New Roman" w:cs="Times New Roman"/>
          <w:sz w:val="24"/>
          <w:szCs w:val="24"/>
          <w:lang w:val="en-US"/>
        </w:rPr>
        <w:t xml:space="preserve"> I.e. if we kn</w:t>
      </w:r>
      <w:r>
        <w:rPr>
          <w:rFonts w:ascii="Times New Roman" w:hAnsi="Times New Roman" w:cs="Times New Roman"/>
          <w:sz w:val="24"/>
          <w:szCs w:val="24"/>
          <w:lang w:val="en-US"/>
        </w:rPr>
        <w:t>ow adaptive properties of varieties</w:t>
      </w:r>
      <w:r w:rsidRPr="007E1377">
        <w:rPr>
          <w:rFonts w:ascii="Times New Roman" w:hAnsi="Times New Roman" w:cs="Times New Roman"/>
          <w:sz w:val="24"/>
          <w:szCs w:val="24"/>
          <w:lang w:val="en-US"/>
        </w:rPr>
        <w:t xml:space="preserve"> (for this purpose enough to know lim-factors</w:t>
      </w:r>
      <w:r>
        <w:rPr>
          <w:rFonts w:ascii="Times New Roman" w:hAnsi="Times New Roman" w:cs="Times New Roman"/>
          <w:sz w:val="24"/>
          <w:szCs w:val="24"/>
          <w:lang w:val="en-US"/>
        </w:rPr>
        <w:t xml:space="preserve"> of that zone where these varieties</w:t>
      </w:r>
      <w:r w:rsidRPr="007E1377">
        <w:rPr>
          <w:rFonts w:ascii="Times New Roman" w:hAnsi="Times New Roman" w:cs="Times New Roman"/>
          <w:sz w:val="24"/>
          <w:szCs w:val="24"/>
          <w:lang w:val="en-US"/>
        </w:rPr>
        <w:t xml:space="preserve"> were created), we easily (so far at the qualitative level) we can predict </w:t>
      </w:r>
      <w:r>
        <w:rPr>
          <w:rFonts w:ascii="Times New Roman" w:hAnsi="Times New Roman" w:cs="Times New Roman"/>
          <w:sz w:val="24"/>
          <w:szCs w:val="24"/>
          <w:lang w:val="en-US"/>
        </w:rPr>
        <w:t>emergence of a phenomenon of GEI</w:t>
      </w:r>
      <w:r w:rsidRPr="007E1377">
        <w:rPr>
          <w:rFonts w:ascii="Times New Roman" w:hAnsi="Times New Roman" w:cs="Times New Roman"/>
          <w:sz w:val="24"/>
          <w:szCs w:val="24"/>
          <w:lang w:val="en-US"/>
        </w:rPr>
        <w:t xml:space="preserve"> for any zone where we are goin</w:t>
      </w:r>
      <w:r>
        <w:rPr>
          <w:rFonts w:ascii="Times New Roman" w:hAnsi="Times New Roman" w:cs="Times New Roman"/>
          <w:sz w:val="24"/>
          <w:szCs w:val="24"/>
          <w:lang w:val="en-US"/>
        </w:rPr>
        <w:t>g to introduce our set of varieties</w:t>
      </w:r>
      <w:r w:rsidRPr="007E1377">
        <w:rPr>
          <w:rFonts w:ascii="Times New Roman" w:hAnsi="Times New Roman" w:cs="Times New Roman"/>
          <w:sz w:val="24"/>
          <w:szCs w:val="24"/>
          <w:lang w:val="en-US"/>
        </w:rPr>
        <w:t>, it is only necessary to know typical dynamics of lim-factors in this zone. In 15 years of our experiments with wheat we made tens such forecasts and were never mistaken.</w:t>
      </w:r>
    </w:p>
    <w:p w:rsidR="00311282" w:rsidRPr="007E1377" w:rsidRDefault="00311282" w:rsidP="00311282">
      <w:pPr>
        <w:rPr>
          <w:rFonts w:ascii="Times New Roman" w:hAnsi="Times New Roman" w:cs="Times New Roman"/>
          <w:sz w:val="24"/>
          <w:szCs w:val="24"/>
          <w:lang w:val="en-US"/>
        </w:rPr>
      </w:pPr>
      <w:r>
        <w:rPr>
          <w:rFonts w:ascii="Times New Roman" w:hAnsi="Times New Roman" w:cs="Times New Roman"/>
          <w:sz w:val="24"/>
          <w:szCs w:val="24"/>
          <w:lang w:val="en-US"/>
        </w:rPr>
        <w:t xml:space="preserve">     TEGOQC</w:t>
      </w:r>
      <w:r w:rsidRPr="007E1377">
        <w:rPr>
          <w:rFonts w:ascii="Times New Roman" w:hAnsi="Times New Roman" w:cs="Times New Roman"/>
          <w:sz w:val="24"/>
          <w:szCs w:val="24"/>
          <w:lang w:val="en-US"/>
        </w:rPr>
        <w:t xml:space="preserve"> deciphered the nature of transgressions and cre</w:t>
      </w:r>
      <w:r>
        <w:rPr>
          <w:rFonts w:ascii="Times New Roman" w:hAnsi="Times New Roman" w:cs="Times New Roman"/>
          <w:sz w:val="24"/>
          <w:szCs w:val="24"/>
          <w:lang w:val="en-US"/>
        </w:rPr>
        <w:t xml:space="preserve">ated scientific </w:t>
      </w:r>
      <w:r w:rsidRPr="007E1377">
        <w:rPr>
          <w:rFonts w:ascii="Times New Roman" w:hAnsi="Times New Roman" w:cs="Times New Roman"/>
          <w:sz w:val="24"/>
          <w:szCs w:val="24"/>
          <w:lang w:val="en-US"/>
        </w:rPr>
        <w:t xml:space="preserve">methods of </w:t>
      </w:r>
      <w:r>
        <w:rPr>
          <w:rFonts w:ascii="Times New Roman" w:hAnsi="Times New Roman" w:cs="Times New Roman"/>
          <w:sz w:val="24"/>
          <w:szCs w:val="24"/>
          <w:lang w:val="en-US"/>
        </w:rPr>
        <w:t>selection of parents</w:t>
      </w:r>
      <w:r w:rsidRPr="007E1377">
        <w:rPr>
          <w:rFonts w:ascii="Times New Roman" w:hAnsi="Times New Roman" w:cs="Times New Roman"/>
          <w:sz w:val="24"/>
          <w:szCs w:val="24"/>
          <w:lang w:val="en-US"/>
        </w:rPr>
        <w:t xml:space="preserve"> for hybridization, installed the mecha</w:t>
      </w:r>
      <w:r>
        <w:rPr>
          <w:rFonts w:ascii="Times New Roman" w:hAnsi="Times New Roman" w:cs="Times New Roman"/>
          <w:sz w:val="24"/>
          <w:szCs w:val="24"/>
          <w:lang w:val="en-US"/>
        </w:rPr>
        <w:t>nism of ecologically dependent heteros</w:t>
      </w:r>
      <w:r w:rsidRPr="007E1377">
        <w:rPr>
          <w:rFonts w:ascii="Times New Roman" w:hAnsi="Times New Roman" w:cs="Times New Roman"/>
          <w:sz w:val="24"/>
          <w:szCs w:val="24"/>
          <w:lang w:val="en-US"/>
        </w:rPr>
        <w:t>is, explained the reaso</w:t>
      </w:r>
      <w:r>
        <w:rPr>
          <w:rFonts w:ascii="Times New Roman" w:hAnsi="Times New Roman" w:cs="Times New Roman"/>
          <w:sz w:val="24"/>
          <w:szCs w:val="24"/>
          <w:lang w:val="en-US"/>
        </w:rPr>
        <w:t>ns of change of signs and levels of  the genotypic</w:t>
      </w:r>
      <w:r w:rsidRPr="007E1377">
        <w:rPr>
          <w:rFonts w:ascii="Times New Roman" w:hAnsi="Times New Roman" w:cs="Times New Roman"/>
          <w:sz w:val="24"/>
          <w:szCs w:val="24"/>
          <w:lang w:val="en-US"/>
        </w:rPr>
        <w:t xml:space="preserve"> of correlations in different environments and created methods of</w:t>
      </w:r>
      <w:r>
        <w:rPr>
          <w:rFonts w:ascii="Times New Roman" w:hAnsi="Times New Roman" w:cs="Times New Roman"/>
          <w:sz w:val="24"/>
          <w:szCs w:val="24"/>
          <w:lang w:val="en-US"/>
        </w:rPr>
        <w:t xml:space="preserve"> the forecast of correlations from environment to environment. TEGOQC </w:t>
      </w:r>
      <w:r w:rsidRPr="007E1377">
        <w:rPr>
          <w:rFonts w:ascii="Times New Roman" w:hAnsi="Times New Roman" w:cs="Times New Roman"/>
          <w:sz w:val="24"/>
          <w:szCs w:val="24"/>
          <w:lang w:val="en-US"/>
        </w:rPr>
        <w:t xml:space="preserve">established the nature of shifts of </w:t>
      </w:r>
      <w:r>
        <w:rPr>
          <w:rFonts w:ascii="Times New Roman" w:hAnsi="Times New Roman" w:cs="Times New Roman"/>
          <w:sz w:val="24"/>
          <w:szCs w:val="24"/>
          <w:lang w:val="en-US"/>
        </w:rPr>
        <w:t>domination of quantitative characters</w:t>
      </w:r>
      <w:r w:rsidRPr="007E1377">
        <w:rPr>
          <w:rFonts w:ascii="Times New Roman" w:hAnsi="Times New Roman" w:cs="Times New Roman"/>
          <w:sz w:val="24"/>
          <w:szCs w:val="24"/>
          <w:lang w:val="en-US"/>
        </w:rPr>
        <w:t xml:space="preserve">, an </w:t>
      </w:r>
      <w:r>
        <w:rPr>
          <w:rFonts w:ascii="Times New Roman" w:hAnsi="Times New Roman" w:cs="Times New Roman"/>
          <w:sz w:val="24"/>
          <w:szCs w:val="24"/>
          <w:lang w:val="en-US"/>
        </w:rPr>
        <w:t xml:space="preserve">homeostasis of </w:t>
      </w:r>
      <w:r w:rsidRPr="007E1377">
        <w:rPr>
          <w:rFonts w:ascii="Times New Roman" w:hAnsi="Times New Roman" w:cs="Times New Roman"/>
          <w:sz w:val="24"/>
          <w:szCs w:val="24"/>
          <w:lang w:val="en-US"/>
        </w:rPr>
        <w:t>efficie</w:t>
      </w:r>
      <w:r>
        <w:rPr>
          <w:rFonts w:ascii="Times New Roman" w:hAnsi="Times New Roman" w:cs="Times New Roman"/>
          <w:sz w:val="24"/>
          <w:szCs w:val="24"/>
          <w:lang w:val="en-US"/>
        </w:rPr>
        <w:t>ncy (plasticity of a variety), created methods of management by amplitude of genotypic variability of QC</w:t>
      </w:r>
      <w:r w:rsidRPr="007E1377">
        <w:rPr>
          <w:rFonts w:ascii="Times New Roman" w:hAnsi="Times New Roman" w:cs="Times New Roman"/>
          <w:sz w:val="24"/>
          <w:szCs w:val="24"/>
          <w:lang w:val="en-US"/>
        </w:rPr>
        <w:t xml:space="preserve"> and nu</w:t>
      </w:r>
      <w:r>
        <w:rPr>
          <w:rFonts w:ascii="Times New Roman" w:hAnsi="Times New Roman" w:cs="Times New Roman"/>
          <w:sz w:val="24"/>
          <w:szCs w:val="24"/>
          <w:lang w:val="en-US"/>
        </w:rPr>
        <w:t>mber of the genes "coming" to QC</w:t>
      </w:r>
      <w:r w:rsidRPr="007E1377">
        <w:rPr>
          <w:rFonts w:ascii="Times New Roman" w:hAnsi="Times New Roman" w:cs="Times New Roman"/>
          <w:sz w:val="24"/>
          <w:szCs w:val="24"/>
          <w:lang w:val="en-US"/>
        </w:rPr>
        <w:t>.</w:t>
      </w:r>
    </w:p>
    <w:p w:rsidR="00311282" w:rsidRDefault="00311282" w:rsidP="00311282">
      <w:pPr>
        <w:rPr>
          <w:rFonts w:ascii="Times New Roman" w:hAnsi="Times New Roman" w:cs="Times New Roman"/>
          <w:sz w:val="24"/>
          <w:szCs w:val="24"/>
          <w:lang w:val="en-US"/>
        </w:rPr>
      </w:pPr>
      <w:r>
        <w:rPr>
          <w:rFonts w:ascii="Times New Roman" w:hAnsi="Times New Roman" w:cs="Times New Roman"/>
          <w:sz w:val="24"/>
          <w:szCs w:val="24"/>
          <w:lang w:val="en-US"/>
        </w:rPr>
        <w:t xml:space="preserve">    TEGOQC showed that the eco-genetic nature of complicated, economically important QC</w:t>
      </w:r>
      <w:r w:rsidRPr="007E1377">
        <w:rPr>
          <w:rFonts w:ascii="Times New Roman" w:hAnsi="Times New Roman" w:cs="Times New Roman"/>
          <w:sz w:val="24"/>
          <w:szCs w:val="24"/>
          <w:lang w:val="en-US"/>
        </w:rPr>
        <w:t xml:space="preserve"> can'</w:t>
      </w:r>
      <w:r>
        <w:rPr>
          <w:rFonts w:ascii="Times New Roman" w:hAnsi="Times New Roman" w:cs="Times New Roman"/>
          <w:sz w:val="24"/>
          <w:szCs w:val="24"/>
          <w:lang w:val="en-US"/>
        </w:rPr>
        <w:t>t be described by languages of m</w:t>
      </w:r>
      <w:r w:rsidRPr="007E1377">
        <w:rPr>
          <w:rFonts w:ascii="Times New Roman" w:hAnsi="Times New Roman" w:cs="Times New Roman"/>
          <w:sz w:val="24"/>
          <w:szCs w:val="24"/>
          <w:lang w:val="en-US"/>
        </w:rPr>
        <w:t>endelian, biometric and molecular branc</w:t>
      </w:r>
      <w:r>
        <w:rPr>
          <w:rFonts w:ascii="Times New Roman" w:hAnsi="Times New Roman" w:cs="Times New Roman"/>
          <w:sz w:val="24"/>
          <w:szCs w:val="24"/>
          <w:lang w:val="en-US"/>
        </w:rPr>
        <w:t xml:space="preserve">hes of genetics. </w:t>
      </w:r>
      <w:r>
        <w:rPr>
          <w:rFonts w:ascii="Times New Roman" w:hAnsi="Times New Roman" w:cs="Times New Roman"/>
          <w:sz w:val="24"/>
          <w:szCs w:val="24"/>
          <w:lang w:val="en-US"/>
        </w:rPr>
        <w:lastRenderedPageBreak/>
        <w:t>Only the TEGOQC</w:t>
      </w:r>
      <w:r w:rsidRPr="007E1377">
        <w:rPr>
          <w:rFonts w:ascii="Times New Roman" w:hAnsi="Times New Roman" w:cs="Times New Roman"/>
          <w:sz w:val="24"/>
          <w:szCs w:val="24"/>
          <w:lang w:val="en-US"/>
        </w:rPr>
        <w:t xml:space="preserve"> language strictly</w:t>
      </w:r>
      <w:r>
        <w:rPr>
          <w:rFonts w:ascii="Times New Roman" w:hAnsi="Times New Roman" w:cs="Times New Roman"/>
          <w:sz w:val="24"/>
          <w:szCs w:val="24"/>
          <w:lang w:val="en-US"/>
        </w:rPr>
        <w:t xml:space="preserve"> describes behavior of complicated QC in evolution and breeding</w:t>
      </w:r>
      <w:r w:rsidRPr="007E1377">
        <w:rPr>
          <w:rFonts w:ascii="Times New Roman" w:hAnsi="Times New Roman" w:cs="Times New Roman"/>
          <w:sz w:val="24"/>
          <w:szCs w:val="24"/>
          <w:lang w:val="en-US"/>
        </w:rPr>
        <w:t xml:space="preserve"> (Dragavtsev, 2012).</w:t>
      </w:r>
    </w:p>
    <w:p w:rsidR="00311282" w:rsidRPr="007E1377" w:rsidRDefault="00311282" w:rsidP="00311282">
      <w:pPr>
        <w:rPr>
          <w:rFonts w:ascii="Times New Roman" w:hAnsi="Times New Roman" w:cs="Times New Roman"/>
          <w:sz w:val="24"/>
          <w:szCs w:val="24"/>
          <w:lang w:val="en-US"/>
        </w:rPr>
      </w:pPr>
      <w:r>
        <w:rPr>
          <w:rFonts w:ascii="Times New Roman" w:hAnsi="Times New Roman" w:cs="Times New Roman"/>
          <w:sz w:val="24"/>
          <w:szCs w:val="24"/>
          <w:lang w:val="en-US"/>
        </w:rPr>
        <w:t>The TEGOQC</w:t>
      </w:r>
      <w:r w:rsidRPr="007E1377">
        <w:rPr>
          <w:rFonts w:ascii="Times New Roman" w:hAnsi="Times New Roman" w:cs="Times New Roman"/>
          <w:sz w:val="24"/>
          <w:szCs w:val="24"/>
          <w:lang w:val="en-US"/>
        </w:rPr>
        <w:t xml:space="preserve"> elements are included in the International encyclop</w:t>
      </w:r>
      <w:r>
        <w:rPr>
          <w:rFonts w:ascii="Times New Roman" w:hAnsi="Times New Roman" w:cs="Times New Roman"/>
          <w:sz w:val="24"/>
          <w:szCs w:val="24"/>
          <w:lang w:val="en-US"/>
        </w:rPr>
        <w:t>a</w:t>
      </w:r>
      <w:r w:rsidRPr="007E1377">
        <w:rPr>
          <w:rFonts w:ascii="Times New Roman" w:hAnsi="Times New Roman" w:cs="Times New Roman"/>
          <w:sz w:val="24"/>
          <w:szCs w:val="24"/>
          <w:lang w:val="en-US"/>
        </w:rPr>
        <w:t>edia "Basic Life Science", New York – Boston-London, and the general essence of the theory is published in the Explanatory dictionary in the general and molecular biology, the general and applied genetics,</w:t>
      </w:r>
      <w:r>
        <w:rPr>
          <w:rFonts w:ascii="Times New Roman" w:hAnsi="Times New Roman" w:cs="Times New Roman"/>
          <w:sz w:val="24"/>
          <w:szCs w:val="24"/>
          <w:lang w:val="en-US"/>
        </w:rPr>
        <w:t>breeding,</w:t>
      </w:r>
      <w:r w:rsidRPr="007E1377">
        <w:rPr>
          <w:rFonts w:ascii="Times New Roman" w:hAnsi="Times New Roman" w:cs="Times New Roman"/>
          <w:sz w:val="24"/>
          <w:szCs w:val="24"/>
          <w:lang w:val="en-US"/>
        </w:rPr>
        <w:t xml:space="preserve"> DNA</w:t>
      </w:r>
      <w:r>
        <w:rPr>
          <w:rFonts w:ascii="Times New Roman" w:hAnsi="Times New Roman" w:cs="Times New Roman"/>
          <w:sz w:val="24"/>
          <w:szCs w:val="24"/>
          <w:lang w:val="en-US"/>
        </w:rPr>
        <w:t>-</w:t>
      </w:r>
      <w:r w:rsidRPr="007E1377">
        <w:rPr>
          <w:rFonts w:ascii="Times New Roman" w:hAnsi="Times New Roman" w:cs="Times New Roman"/>
          <w:sz w:val="24"/>
          <w:szCs w:val="24"/>
          <w:lang w:val="en-US"/>
        </w:rPr>
        <w:t>technology and bioinformatics, 2</w:t>
      </w:r>
      <w:r>
        <w:rPr>
          <w:rFonts w:ascii="Times New Roman" w:hAnsi="Times New Roman" w:cs="Times New Roman"/>
          <w:sz w:val="24"/>
          <w:szCs w:val="24"/>
          <w:lang w:val="en-US"/>
        </w:rPr>
        <w:t xml:space="preserve">008. M. "Akademkniga", M. </w:t>
      </w:r>
      <w:r w:rsidRPr="007E1377">
        <w:rPr>
          <w:rFonts w:ascii="Times New Roman" w:hAnsi="Times New Roman" w:cs="Times New Roman"/>
          <w:sz w:val="24"/>
          <w:szCs w:val="24"/>
          <w:lang w:val="en-US"/>
        </w:rPr>
        <w:t>"Medkniga", T. 2. Page 308. (Dragavtsev, 2008)</w:t>
      </w:r>
    </w:p>
    <w:p w:rsidR="00311282" w:rsidRPr="007E1377" w:rsidRDefault="00311282" w:rsidP="00311282">
      <w:pPr>
        <w:rPr>
          <w:rFonts w:ascii="Times New Roman" w:hAnsi="Times New Roman" w:cs="Times New Roman"/>
          <w:sz w:val="24"/>
          <w:szCs w:val="24"/>
          <w:lang w:val="en-US"/>
        </w:rPr>
      </w:pPr>
      <w:r w:rsidRPr="007E1377">
        <w:rPr>
          <w:rFonts w:ascii="Times New Roman" w:hAnsi="Times New Roman" w:cs="Times New Roman"/>
          <w:sz w:val="24"/>
          <w:szCs w:val="24"/>
          <w:lang w:val="en-US"/>
        </w:rPr>
        <w:t xml:space="preserve">    We will consider from po</w:t>
      </w:r>
      <w:r>
        <w:rPr>
          <w:rFonts w:ascii="Times New Roman" w:hAnsi="Times New Roman" w:cs="Times New Roman"/>
          <w:sz w:val="24"/>
          <w:szCs w:val="24"/>
          <w:lang w:val="en-US"/>
        </w:rPr>
        <w:t>sitions of the hypothesis of GEI</w:t>
      </w:r>
      <w:r w:rsidRPr="007E1377">
        <w:rPr>
          <w:rFonts w:ascii="Times New Roman" w:hAnsi="Times New Roman" w:cs="Times New Roman"/>
          <w:sz w:val="24"/>
          <w:szCs w:val="24"/>
          <w:lang w:val="en-US"/>
        </w:rPr>
        <w:t xml:space="preserve"> phenomenon</w:t>
      </w:r>
      <w:r>
        <w:rPr>
          <w:rFonts w:ascii="Times New Roman" w:hAnsi="Times New Roman" w:cs="Times New Roman"/>
          <w:sz w:val="24"/>
          <w:szCs w:val="24"/>
          <w:lang w:val="en-US"/>
        </w:rPr>
        <w:t>’s nature following from TEGOQC – change of spectrums of genes under the same character</w:t>
      </w:r>
      <w:r w:rsidRPr="007E1377">
        <w:rPr>
          <w:rFonts w:ascii="Times New Roman" w:hAnsi="Times New Roman" w:cs="Times New Roman"/>
          <w:sz w:val="24"/>
          <w:szCs w:val="24"/>
          <w:lang w:val="en-US"/>
        </w:rPr>
        <w:t xml:space="preserve"> at change of a lim-factor of the environment – the well-known phenomenon </w:t>
      </w:r>
      <w:r>
        <w:rPr>
          <w:rFonts w:ascii="Times New Roman" w:hAnsi="Times New Roman" w:cs="Times New Roman"/>
          <w:sz w:val="24"/>
          <w:szCs w:val="24"/>
          <w:lang w:val="en-US"/>
        </w:rPr>
        <w:t>of variability of linear accretion</w:t>
      </w:r>
      <w:r w:rsidRPr="007E1377">
        <w:rPr>
          <w:rFonts w:ascii="Times New Roman" w:hAnsi="Times New Roman" w:cs="Times New Roman"/>
          <w:sz w:val="24"/>
          <w:szCs w:val="24"/>
          <w:lang w:val="en-US"/>
        </w:rPr>
        <w:t xml:space="preserve"> by years at any coniferous tr</w:t>
      </w:r>
      <w:r>
        <w:rPr>
          <w:rFonts w:ascii="Times New Roman" w:hAnsi="Times New Roman" w:cs="Times New Roman"/>
          <w:sz w:val="24"/>
          <w:szCs w:val="24"/>
          <w:lang w:val="en-US"/>
        </w:rPr>
        <w:t>ee. Within a trunk a accretions</w:t>
      </w:r>
      <w:r w:rsidRPr="007E1377">
        <w:rPr>
          <w:rFonts w:ascii="Times New Roman" w:hAnsi="Times New Roman" w:cs="Times New Roman"/>
          <w:sz w:val="24"/>
          <w:szCs w:val="24"/>
          <w:lang w:val="en-US"/>
        </w:rPr>
        <w:t xml:space="preserve"> vary on length year by year. However and bet</w:t>
      </w:r>
      <w:r>
        <w:rPr>
          <w:rFonts w:ascii="Times New Roman" w:hAnsi="Times New Roman" w:cs="Times New Roman"/>
          <w:sz w:val="24"/>
          <w:szCs w:val="24"/>
          <w:lang w:val="en-US"/>
        </w:rPr>
        <w:t>ween trees in wild population accretions</w:t>
      </w:r>
      <w:r w:rsidRPr="007E1377">
        <w:rPr>
          <w:rFonts w:ascii="Times New Roman" w:hAnsi="Times New Roman" w:cs="Times New Roman"/>
          <w:sz w:val="24"/>
          <w:szCs w:val="24"/>
          <w:lang w:val="en-US"/>
        </w:rPr>
        <w:t xml:space="preserve"> for the same year also vary very strongly. It is obvious that v</w:t>
      </w:r>
      <w:r>
        <w:rPr>
          <w:rFonts w:ascii="Times New Roman" w:hAnsi="Times New Roman" w:cs="Times New Roman"/>
          <w:sz w:val="24"/>
          <w:szCs w:val="24"/>
          <w:lang w:val="en-US"/>
        </w:rPr>
        <w:t>ariability of lengths of accretions</w:t>
      </w:r>
      <w:r w:rsidRPr="007E1377">
        <w:rPr>
          <w:rFonts w:ascii="Times New Roman" w:hAnsi="Times New Roman" w:cs="Times New Roman"/>
          <w:sz w:val="24"/>
          <w:szCs w:val="24"/>
          <w:lang w:val="en-US"/>
        </w:rPr>
        <w:t xml:space="preserve"> within a trunk is defined by distinction of years – cold year, warm year, damp year, dry year, etc. And he</w:t>
      </w:r>
      <w:r>
        <w:rPr>
          <w:rFonts w:ascii="Times New Roman" w:hAnsi="Times New Roman" w:cs="Times New Roman"/>
          <w:sz w:val="24"/>
          <w:szCs w:val="24"/>
          <w:lang w:val="en-US"/>
        </w:rPr>
        <w:t>re distinction in the accretions</w:t>
      </w:r>
      <w:r w:rsidRPr="007E1377">
        <w:rPr>
          <w:rFonts w:ascii="Times New Roman" w:hAnsi="Times New Roman" w:cs="Times New Roman"/>
          <w:sz w:val="24"/>
          <w:szCs w:val="24"/>
          <w:lang w:val="en-US"/>
        </w:rPr>
        <w:t xml:space="preserve"> between tre</w:t>
      </w:r>
      <w:r>
        <w:rPr>
          <w:rFonts w:ascii="Times New Roman" w:hAnsi="Times New Roman" w:cs="Times New Roman"/>
          <w:sz w:val="24"/>
          <w:szCs w:val="24"/>
          <w:lang w:val="en-US"/>
        </w:rPr>
        <w:t>es in the same year, from TEGOQC</w:t>
      </w:r>
      <w:r w:rsidRPr="007E1377">
        <w:rPr>
          <w:rFonts w:ascii="Times New Roman" w:hAnsi="Times New Roman" w:cs="Times New Roman"/>
          <w:sz w:val="24"/>
          <w:szCs w:val="24"/>
          <w:lang w:val="en-US"/>
        </w:rPr>
        <w:t xml:space="preserve"> positions, has to be defined by hereditary factors, for example, of drought resistance in dry year, or cold constancy in cold year. If two trees have identical drought r</w:t>
      </w:r>
      <w:r>
        <w:rPr>
          <w:rFonts w:ascii="Times New Roman" w:hAnsi="Times New Roman" w:cs="Times New Roman"/>
          <w:sz w:val="24"/>
          <w:szCs w:val="24"/>
          <w:lang w:val="en-US"/>
        </w:rPr>
        <w:t>esistance, they in dry year must to have identical accretions.</w:t>
      </w:r>
      <w:r w:rsidRPr="007E1377">
        <w:rPr>
          <w:rFonts w:ascii="Times New Roman" w:hAnsi="Times New Roman" w:cs="Times New Roman"/>
          <w:sz w:val="24"/>
          <w:szCs w:val="24"/>
          <w:lang w:val="en-US"/>
        </w:rPr>
        <w:t xml:space="preserve"> If they differ on hereditary factors </w:t>
      </w:r>
      <w:r>
        <w:rPr>
          <w:rFonts w:ascii="Times New Roman" w:hAnsi="Times New Roman" w:cs="Times New Roman"/>
          <w:sz w:val="24"/>
          <w:szCs w:val="24"/>
          <w:lang w:val="en-US"/>
        </w:rPr>
        <w:t>of drought resistance – accretions</w:t>
      </w:r>
      <w:r w:rsidRPr="007E1377">
        <w:rPr>
          <w:rFonts w:ascii="Times New Roman" w:hAnsi="Times New Roman" w:cs="Times New Roman"/>
          <w:sz w:val="24"/>
          <w:szCs w:val="24"/>
          <w:lang w:val="en-US"/>
        </w:rPr>
        <w:t xml:space="preserve"> will be different.</w:t>
      </w:r>
    </w:p>
    <w:p w:rsidR="00311282" w:rsidRPr="007E1377" w:rsidRDefault="00311282" w:rsidP="00311282">
      <w:pPr>
        <w:rPr>
          <w:rFonts w:ascii="Times New Roman" w:hAnsi="Times New Roman" w:cs="Times New Roman"/>
          <w:sz w:val="24"/>
          <w:szCs w:val="24"/>
          <w:lang w:val="en-US"/>
        </w:rPr>
      </w:pPr>
      <w:r w:rsidRPr="007E1377">
        <w:rPr>
          <w:rFonts w:ascii="Times New Roman" w:hAnsi="Times New Roman" w:cs="Times New Roman"/>
          <w:sz w:val="24"/>
          <w:szCs w:val="24"/>
          <w:lang w:val="en-US"/>
        </w:rPr>
        <w:t xml:space="preserve">    Coniferous pl</w:t>
      </w:r>
      <w:r>
        <w:rPr>
          <w:rFonts w:ascii="Times New Roman" w:hAnsi="Times New Roman" w:cs="Times New Roman"/>
          <w:sz w:val="24"/>
          <w:szCs w:val="24"/>
          <w:lang w:val="en-US"/>
        </w:rPr>
        <w:t>ants have no the intercalar</w:t>
      </w:r>
      <w:r w:rsidRPr="007E1377">
        <w:rPr>
          <w:rFonts w:ascii="Times New Roman" w:hAnsi="Times New Roman" w:cs="Times New Roman"/>
          <w:sz w:val="24"/>
          <w:szCs w:val="24"/>
          <w:lang w:val="en-US"/>
        </w:rPr>
        <w:t xml:space="preserve"> (inserted) meristems ther</w:t>
      </w:r>
      <w:r>
        <w:rPr>
          <w:rFonts w:ascii="Times New Roman" w:hAnsi="Times New Roman" w:cs="Times New Roman"/>
          <w:sz w:val="24"/>
          <w:szCs w:val="24"/>
          <w:lang w:val="en-US"/>
        </w:rPr>
        <w:t>efore the size of each year accretion</w:t>
      </w:r>
      <w:r w:rsidRPr="007E1377">
        <w:rPr>
          <w:rFonts w:ascii="Times New Roman" w:hAnsi="Times New Roman" w:cs="Times New Roman"/>
          <w:sz w:val="24"/>
          <w:szCs w:val="24"/>
          <w:lang w:val="en-US"/>
        </w:rPr>
        <w:t xml:space="preserve"> (in length or thickness) is fixed forever and doesn't change for all long life of a tree. T</w:t>
      </w:r>
      <w:r>
        <w:rPr>
          <w:rFonts w:ascii="Times New Roman" w:hAnsi="Times New Roman" w:cs="Times New Roman"/>
          <w:sz w:val="24"/>
          <w:szCs w:val="24"/>
          <w:lang w:val="en-US"/>
        </w:rPr>
        <w:t>hen, approves TEGOQC,</w:t>
      </w:r>
      <w:r w:rsidRPr="007E1377">
        <w:rPr>
          <w:rFonts w:ascii="Times New Roman" w:hAnsi="Times New Roman" w:cs="Times New Roman"/>
          <w:sz w:val="24"/>
          <w:szCs w:val="24"/>
          <w:lang w:val="en-US"/>
        </w:rPr>
        <w:t xml:space="preserve"> if the in</w:t>
      </w:r>
      <w:r>
        <w:rPr>
          <w:rFonts w:ascii="Times New Roman" w:hAnsi="Times New Roman" w:cs="Times New Roman"/>
          <w:sz w:val="24"/>
          <w:szCs w:val="24"/>
          <w:lang w:val="en-US"/>
        </w:rPr>
        <w:t>dividual gave a long linear accretion</w:t>
      </w:r>
      <w:r w:rsidRPr="007E1377">
        <w:rPr>
          <w:rFonts w:ascii="Times New Roman" w:hAnsi="Times New Roman" w:cs="Times New Roman"/>
          <w:sz w:val="24"/>
          <w:szCs w:val="24"/>
          <w:lang w:val="en-US"/>
        </w:rPr>
        <w:t xml:space="preserve"> in cold year, it me</w:t>
      </w:r>
      <w:r>
        <w:rPr>
          <w:rFonts w:ascii="Times New Roman" w:hAnsi="Times New Roman" w:cs="Times New Roman"/>
          <w:sz w:val="24"/>
          <w:szCs w:val="24"/>
          <w:lang w:val="en-US"/>
        </w:rPr>
        <w:t>ans that it bears cold resistance</w:t>
      </w:r>
      <w:r w:rsidRPr="007E1377">
        <w:rPr>
          <w:rFonts w:ascii="Times New Roman" w:hAnsi="Times New Roman" w:cs="Times New Roman"/>
          <w:sz w:val="24"/>
          <w:szCs w:val="24"/>
          <w:lang w:val="en-US"/>
        </w:rPr>
        <w:t xml:space="preserve"> polygenes w</w:t>
      </w:r>
      <w:r>
        <w:rPr>
          <w:rFonts w:ascii="Times New Roman" w:hAnsi="Times New Roman" w:cs="Times New Roman"/>
          <w:sz w:val="24"/>
          <w:szCs w:val="24"/>
          <w:lang w:val="en-US"/>
        </w:rPr>
        <w:t>hich in cold year came to accretion.</w:t>
      </w:r>
      <w:r w:rsidRPr="007E1377">
        <w:rPr>
          <w:rFonts w:ascii="Times New Roman" w:hAnsi="Times New Roman" w:cs="Times New Roman"/>
          <w:sz w:val="24"/>
          <w:szCs w:val="24"/>
          <w:lang w:val="en-US"/>
        </w:rPr>
        <w:t xml:space="preserve"> If other individual gave a large increase in droughty year, she possesses drought resistance polygenes. For identification of genetically diffe</w:t>
      </w:r>
      <w:r>
        <w:rPr>
          <w:rFonts w:ascii="Times New Roman" w:hAnsi="Times New Roman" w:cs="Times New Roman"/>
          <w:sz w:val="24"/>
          <w:szCs w:val="24"/>
          <w:lang w:val="en-US"/>
        </w:rPr>
        <w:t>rent trees on different genetic</w:t>
      </w:r>
      <w:r w:rsidRPr="007E1377">
        <w:rPr>
          <w:rFonts w:ascii="Times New Roman" w:hAnsi="Times New Roman" w:cs="Times New Roman"/>
          <w:sz w:val="24"/>
          <w:szCs w:val="24"/>
          <w:lang w:val="en-US"/>
        </w:rPr>
        <w:t>-physiological systems of adaptability it is enough among years (10 years, 20 or more) to determine by meteodata, for example, the most droughty and coldest years. Then to arrive to the wood,</w:t>
      </w:r>
      <w:r>
        <w:rPr>
          <w:rFonts w:ascii="Times New Roman" w:hAnsi="Times New Roman" w:cs="Times New Roman"/>
          <w:sz w:val="24"/>
          <w:szCs w:val="24"/>
          <w:lang w:val="en-US"/>
        </w:rPr>
        <w:t xml:space="preserve"> to count from the most top accretion</w:t>
      </w:r>
      <w:r w:rsidRPr="007E1377">
        <w:rPr>
          <w:rFonts w:ascii="Times New Roman" w:hAnsi="Times New Roman" w:cs="Times New Roman"/>
          <w:sz w:val="24"/>
          <w:szCs w:val="24"/>
          <w:lang w:val="en-US"/>
        </w:rPr>
        <w:t xml:space="preserve"> of the last year</w:t>
      </w:r>
      <w:r>
        <w:rPr>
          <w:rFonts w:ascii="Times New Roman" w:hAnsi="Times New Roman" w:cs="Times New Roman"/>
          <w:sz w:val="24"/>
          <w:szCs w:val="24"/>
          <w:lang w:val="en-US"/>
        </w:rPr>
        <w:t xml:space="preserve"> the necessary number of accretions to accretion</w:t>
      </w:r>
      <w:r w:rsidRPr="007E1377">
        <w:rPr>
          <w:rFonts w:ascii="Times New Roman" w:hAnsi="Times New Roman" w:cs="Times New Roman"/>
          <w:sz w:val="24"/>
          <w:szCs w:val="24"/>
          <w:lang w:val="en-US"/>
        </w:rPr>
        <w:t xml:space="preserve"> of the driest year, and</w:t>
      </w:r>
      <w:r>
        <w:rPr>
          <w:rFonts w:ascii="Times New Roman" w:hAnsi="Times New Roman" w:cs="Times New Roman"/>
          <w:sz w:val="24"/>
          <w:szCs w:val="24"/>
          <w:lang w:val="en-US"/>
        </w:rPr>
        <w:t xml:space="preserve"> to find trees at which the accretion </w:t>
      </w:r>
      <w:r w:rsidRPr="007E1377">
        <w:rPr>
          <w:rFonts w:ascii="Times New Roman" w:hAnsi="Times New Roman" w:cs="Times New Roman"/>
          <w:sz w:val="24"/>
          <w:szCs w:val="24"/>
          <w:lang w:val="en-US"/>
        </w:rPr>
        <w:t xml:space="preserve">in height in dry year appeared the longest. These are drought-resistant genotypes. The same algorithm allows to find the most cold-resistant trees (of course, work should be conducted at </w:t>
      </w:r>
      <w:r>
        <w:rPr>
          <w:rFonts w:ascii="Times New Roman" w:hAnsi="Times New Roman" w:cs="Times New Roman"/>
          <w:sz w:val="24"/>
          <w:szCs w:val="24"/>
          <w:lang w:val="en-US"/>
        </w:rPr>
        <w:t>uniform fullness of forest</w:t>
      </w:r>
      <w:r w:rsidRPr="007E1377">
        <w:rPr>
          <w:rFonts w:ascii="Times New Roman" w:hAnsi="Times New Roman" w:cs="Times New Roman"/>
          <w:sz w:val="24"/>
          <w:szCs w:val="24"/>
          <w:lang w:val="en-US"/>
        </w:rPr>
        <w:t>.).</w:t>
      </w:r>
    </w:p>
    <w:p w:rsidR="00311282" w:rsidRPr="007E1377" w:rsidRDefault="00311282" w:rsidP="00311282">
      <w:pPr>
        <w:rPr>
          <w:rFonts w:ascii="Times New Roman" w:hAnsi="Times New Roman" w:cs="Times New Roman"/>
          <w:sz w:val="24"/>
          <w:szCs w:val="24"/>
          <w:lang w:val="en-US"/>
        </w:rPr>
      </w:pPr>
      <w:r w:rsidRPr="007E137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Variability of linear accretions</w:t>
      </w:r>
      <w:r w:rsidRPr="007E1377">
        <w:rPr>
          <w:rFonts w:ascii="Times New Roman" w:hAnsi="Times New Roman" w:cs="Times New Roman"/>
          <w:sz w:val="24"/>
          <w:szCs w:val="24"/>
          <w:lang w:val="en-US"/>
        </w:rPr>
        <w:t xml:space="preserve"> of one year at trees of natural po</w:t>
      </w:r>
      <w:r>
        <w:rPr>
          <w:rFonts w:ascii="Times New Roman" w:hAnsi="Times New Roman" w:cs="Times New Roman"/>
          <w:sz w:val="24"/>
          <w:szCs w:val="24"/>
          <w:lang w:val="en-US"/>
        </w:rPr>
        <w:t>pulation reflects genotypic</w:t>
      </w:r>
      <w:r w:rsidRPr="007E1377">
        <w:rPr>
          <w:rFonts w:ascii="Times New Roman" w:hAnsi="Times New Roman" w:cs="Times New Roman"/>
          <w:sz w:val="24"/>
          <w:szCs w:val="24"/>
          <w:lang w:val="en-US"/>
        </w:rPr>
        <w:t xml:space="preserve"> variability of adaptability between trees. Here "the principle of strengthening" of weak genetic advantage on adaptability by concrete year (dry and warm or damp and cold years) works. The principle of strengthening is for the first time formulated by N. V. Timofeev-Resovsky [195</w:t>
      </w:r>
      <w:r>
        <w:rPr>
          <w:rFonts w:ascii="Times New Roman" w:hAnsi="Times New Roman" w:cs="Times New Roman"/>
          <w:sz w:val="24"/>
          <w:szCs w:val="24"/>
          <w:lang w:val="en-US"/>
        </w:rPr>
        <w:t>9]: the slightest genotypic</w:t>
      </w:r>
      <w:r w:rsidRPr="007E1377">
        <w:rPr>
          <w:rFonts w:ascii="Times New Roman" w:hAnsi="Times New Roman" w:cs="Times New Roman"/>
          <w:sz w:val="24"/>
          <w:szCs w:val="24"/>
          <w:lang w:val="en-US"/>
        </w:rPr>
        <w:t xml:space="preserve"> advantage </w:t>
      </w:r>
      <w:r>
        <w:rPr>
          <w:rFonts w:ascii="Times New Roman" w:hAnsi="Times New Roman" w:cs="Times New Roman"/>
          <w:sz w:val="24"/>
          <w:szCs w:val="24"/>
          <w:lang w:val="en-US"/>
        </w:rPr>
        <w:t>(or the slightest genotypic</w:t>
      </w:r>
      <w:r w:rsidRPr="007E1377">
        <w:rPr>
          <w:rFonts w:ascii="Times New Roman" w:hAnsi="Times New Roman" w:cs="Times New Roman"/>
          <w:sz w:val="24"/>
          <w:szCs w:val="24"/>
          <w:lang w:val="en-US"/>
        </w:rPr>
        <w:t xml:space="preserve"> effect), impercep</w:t>
      </w:r>
      <w:r>
        <w:rPr>
          <w:rFonts w:ascii="Times New Roman" w:hAnsi="Times New Roman" w:cs="Times New Roman"/>
          <w:sz w:val="24"/>
          <w:szCs w:val="24"/>
          <w:lang w:val="en-US"/>
        </w:rPr>
        <w:t>tible on a phenotype of one cell</w:t>
      </w:r>
      <w:r w:rsidRPr="007E1377">
        <w:rPr>
          <w:rFonts w:ascii="Times New Roman" w:hAnsi="Times New Roman" w:cs="Times New Roman"/>
          <w:sz w:val="24"/>
          <w:szCs w:val="24"/>
          <w:lang w:val="en-US"/>
        </w:rPr>
        <w:t xml:space="preserve">, having passed through tens of thousands of cellular divisions in the course of growth, become very expressed at the level of a phenotype of an individual (in </w:t>
      </w:r>
      <w:r>
        <w:rPr>
          <w:rFonts w:ascii="Times New Roman" w:hAnsi="Times New Roman" w:cs="Times New Roman"/>
          <w:sz w:val="24"/>
          <w:szCs w:val="24"/>
          <w:lang w:val="en-US"/>
        </w:rPr>
        <w:t>particular on a linear year accretion</w:t>
      </w:r>
      <w:r w:rsidRPr="007E1377">
        <w:rPr>
          <w:rFonts w:ascii="Times New Roman" w:hAnsi="Times New Roman" w:cs="Times New Roman"/>
          <w:sz w:val="24"/>
          <w:szCs w:val="24"/>
          <w:lang w:val="en-US"/>
        </w:rPr>
        <w:t xml:space="preserve"> of a pine).</w:t>
      </w:r>
    </w:p>
    <w:p w:rsidR="00311282" w:rsidRPr="007E1377" w:rsidRDefault="00311282" w:rsidP="00311282">
      <w:pPr>
        <w:rPr>
          <w:rFonts w:ascii="Times New Roman" w:hAnsi="Times New Roman" w:cs="Times New Roman"/>
          <w:sz w:val="24"/>
          <w:szCs w:val="24"/>
          <w:lang w:val="en-US"/>
        </w:rPr>
      </w:pPr>
      <w:r>
        <w:rPr>
          <w:rFonts w:ascii="Times New Roman" w:hAnsi="Times New Roman" w:cs="Times New Roman"/>
          <w:sz w:val="24"/>
          <w:szCs w:val="24"/>
          <w:lang w:val="en-US"/>
        </w:rPr>
        <w:t xml:space="preserve">     The clonal serving as a graft</w:t>
      </w:r>
      <w:r w:rsidRPr="007E1377">
        <w:rPr>
          <w:rFonts w:ascii="Times New Roman" w:hAnsi="Times New Roman" w:cs="Times New Roman"/>
          <w:sz w:val="24"/>
          <w:szCs w:val="24"/>
          <w:lang w:val="en-US"/>
        </w:rPr>
        <w:t xml:space="preserve"> plantations of a pine created by the prof</w:t>
      </w:r>
      <w:r>
        <w:rPr>
          <w:rFonts w:ascii="Times New Roman" w:hAnsi="Times New Roman" w:cs="Times New Roman"/>
          <w:sz w:val="24"/>
          <w:szCs w:val="24"/>
          <w:lang w:val="en-US"/>
        </w:rPr>
        <w:t>. V. V. Tarakanov with co-workers</w:t>
      </w:r>
      <w:r w:rsidRPr="007E1377">
        <w:rPr>
          <w:rFonts w:ascii="Times New Roman" w:hAnsi="Times New Roman" w:cs="Times New Roman"/>
          <w:sz w:val="24"/>
          <w:szCs w:val="24"/>
          <w:lang w:val="en-US"/>
        </w:rPr>
        <w:t xml:space="preserve"> are extremely valuable to experimental check of this approach.</w:t>
      </w:r>
    </w:p>
    <w:p w:rsidR="00311282" w:rsidRPr="007E1377" w:rsidRDefault="00311282" w:rsidP="00311282">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E1377">
        <w:rPr>
          <w:rFonts w:ascii="Times New Roman" w:hAnsi="Times New Roman" w:cs="Times New Roman"/>
          <w:sz w:val="24"/>
          <w:szCs w:val="24"/>
          <w:lang w:val="en-US"/>
        </w:rPr>
        <w:t xml:space="preserve"> Literature</w:t>
      </w:r>
    </w:p>
    <w:p w:rsidR="00311282" w:rsidRDefault="00311282" w:rsidP="00311282">
      <w:pPr>
        <w:rPr>
          <w:rFonts w:ascii="Times New Roman" w:hAnsi="Times New Roman" w:cs="Times New Roman"/>
          <w:sz w:val="24"/>
          <w:szCs w:val="24"/>
          <w:lang w:val="en-US"/>
        </w:rPr>
      </w:pPr>
      <w:r w:rsidRPr="007E1377">
        <w:rPr>
          <w:rFonts w:ascii="Times New Roman" w:hAnsi="Times New Roman" w:cs="Times New Roman"/>
          <w:sz w:val="24"/>
          <w:szCs w:val="24"/>
          <w:lang w:val="en-US"/>
        </w:rPr>
        <w:lastRenderedPageBreak/>
        <w:t>1. Vanyushin B. F. M</w:t>
      </w:r>
      <w:r>
        <w:rPr>
          <w:rFonts w:ascii="Times New Roman" w:hAnsi="Times New Roman" w:cs="Times New Roman"/>
          <w:sz w:val="24"/>
          <w:szCs w:val="24"/>
          <w:lang w:val="en-US"/>
        </w:rPr>
        <w:t>aterialization of an epigenetics</w:t>
      </w:r>
      <w:r w:rsidRPr="007E1377">
        <w:rPr>
          <w:rFonts w:ascii="Times New Roman" w:hAnsi="Times New Roman" w:cs="Times New Roman"/>
          <w:sz w:val="24"/>
          <w:szCs w:val="24"/>
          <w:lang w:val="en-US"/>
        </w:rPr>
        <w:t xml:space="preserve"> or little changes with big consequences.//Chemistry and life – the XXI century. 2004. No. 2. page 32-37</w:t>
      </w:r>
    </w:p>
    <w:p w:rsidR="00311282" w:rsidRPr="007E1377" w:rsidRDefault="00311282" w:rsidP="00311282">
      <w:pPr>
        <w:rPr>
          <w:rFonts w:ascii="Times New Roman" w:hAnsi="Times New Roman" w:cs="Times New Roman"/>
          <w:sz w:val="24"/>
          <w:szCs w:val="24"/>
          <w:lang w:val="en-US"/>
        </w:rPr>
      </w:pPr>
      <w:r w:rsidRPr="007E1377">
        <w:rPr>
          <w:rFonts w:ascii="Times New Roman" w:hAnsi="Times New Roman" w:cs="Times New Roman"/>
          <w:sz w:val="24"/>
          <w:szCs w:val="24"/>
          <w:lang w:val="en-US"/>
        </w:rPr>
        <w:t>2. Durrant A. The environm</w:t>
      </w:r>
      <w:r>
        <w:rPr>
          <w:rFonts w:ascii="Times New Roman" w:hAnsi="Times New Roman" w:cs="Times New Roman"/>
          <w:sz w:val="24"/>
          <w:szCs w:val="24"/>
          <w:lang w:val="en-US"/>
        </w:rPr>
        <w:t>ental induction of heritable cha</w:t>
      </w:r>
      <w:r w:rsidRPr="007E1377">
        <w:rPr>
          <w:rFonts w:ascii="Times New Roman" w:hAnsi="Times New Roman" w:cs="Times New Roman"/>
          <w:sz w:val="24"/>
          <w:szCs w:val="24"/>
          <w:lang w:val="en-US"/>
        </w:rPr>
        <w:t>nge in Linum.//Heredity. 1962. V. 17. No 1; p. 27-61.</w:t>
      </w:r>
    </w:p>
    <w:p w:rsidR="00311282" w:rsidRPr="007E1377" w:rsidRDefault="00311282" w:rsidP="00311282">
      <w:pPr>
        <w:rPr>
          <w:rFonts w:ascii="Times New Roman" w:hAnsi="Times New Roman" w:cs="Times New Roman"/>
          <w:sz w:val="24"/>
          <w:szCs w:val="24"/>
          <w:lang w:val="en-US"/>
        </w:rPr>
      </w:pPr>
      <w:r>
        <w:rPr>
          <w:rFonts w:ascii="Times New Roman" w:hAnsi="Times New Roman" w:cs="Times New Roman"/>
          <w:sz w:val="24"/>
          <w:szCs w:val="24"/>
          <w:lang w:val="en-US"/>
        </w:rPr>
        <w:t>3. Bogdanova E.D., Makhmudova K.H. Epigenetics</w:t>
      </w:r>
      <w:r w:rsidRPr="007E1377">
        <w:rPr>
          <w:rFonts w:ascii="Times New Roman" w:hAnsi="Times New Roman" w:cs="Times New Roman"/>
          <w:sz w:val="24"/>
          <w:szCs w:val="24"/>
          <w:lang w:val="en-US"/>
        </w:rPr>
        <w:t xml:space="preserve"> of soft wheat. Almaty; 2012. 106 pages.</w:t>
      </w:r>
    </w:p>
    <w:p w:rsidR="00311282" w:rsidRPr="007E1377" w:rsidRDefault="00311282" w:rsidP="00311282">
      <w:pPr>
        <w:rPr>
          <w:rFonts w:ascii="Times New Roman" w:hAnsi="Times New Roman" w:cs="Times New Roman"/>
          <w:sz w:val="24"/>
          <w:szCs w:val="24"/>
          <w:lang w:val="en-US"/>
        </w:rPr>
      </w:pPr>
      <w:r>
        <w:rPr>
          <w:rFonts w:ascii="Times New Roman" w:hAnsi="Times New Roman" w:cs="Times New Roman"/>
          <w:sz w:val="24"/>
          <w:szCs w:val="24"/>
          <w:lang w:val="en-US"/>
        </w:rPr>
        <w:t>4. Korochkin L.I. Biology</w:t>
      </w:r>
      <w:r w:rsidRPr="007E1377">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individual development. M. Ed</w:t>
      </w:r>
      <w:r w:rsidRPr="007E1377">
        <w:rPr>
          <w:rFonts w:ascii="Times New Roman" w:hAnsi="Times New Roman" w:cs="Times New Roman"/>
          <w:sz w:val="24"/>
          <w:szCs w:val="24"/>
          <w:lang w:val="en-US"/>
        </w:rPr>
        <w:t>. MSU; 2002. 264 pages (page 63-64).</w:t>
      </w:r>
    </w:p>
    <w:p w:rsidR="00311282" w:rsidRPr="007E1377" w:rsidRDefault="00311282" w:rsidP="00311282">
      <w:pPr>
        <w:rPr>
          <w:rFonts w:ascii="Times New Roman" w:hAnsi="Times New Roman" w:cs="Times New Roman"/>
          <w:sz w:val="24"/>
          <w:szCs w:val="24"/>
          <w:lang w:val="en-US"/>
        </w:rPr>
      </w:pPr>
      <w:r w:rsidRPr="007E1377">
        <w:rPr>
          <w:rFonts w:ascii="Times New Roman" w:hAnsi="Times New Roman" w:cs="Times New Roman"/>
          <w:sz w:val="24"/>
          <w:szCs w:val="24"/>
          <w:lang w:val="en-US"/>
        </w:rPr>
        <w:t>5. Dragavtsev V.A., V. I. K Sakharov</w:t>
      </w:r>
      <w:r>
        <w:rPr>
          <w:rFonts w:ascii="Times New Roman" w:hAnsi="Times New Roman" w:cs="Times New Roman"/>
          <w:sz w:val="24"/>
          <w:szCs w:val="24"/>
          <w:lang w:val="en-US"/>
        </w:rPr>
        <w:t>, T</w:t>
      </w:r>
      <w:r w:rsidRPr="007E1377">
        <w:rPr>
          <w:rFonts w:ascii="Times New Roman" w:hAnsi="Times New Roman" w:cs="Times New Roman"/>
          <w:sz w:val="24"/>
          <w:szCs w:val="24"/>
          <w:lang w:val="en-US"/>
        </w:rPr>
        <w:t>o a technique of the statistical analysis of</w:t>
      </w:r>
      <w:r>
        <w:rPr>
          <w:rFonts w:ascii="Times New Roman" w:hAnsi="Times New Roman" w:cs="Times New Roman"/>
          <w:sz w:val="24"/>
          <w:szCs w:val="24"/>
          <w:lang w:val="en-US"/>
        </w:rPr>
        <w:t xml:space="preserve"> long modifications in plants popula</w:t>
      </w:r>
      <w:r w:rsidRPr="007E1377">
        <w:rPr>
          <w:rFonts w:ascii="Times New Roman" w:hAnsi="Times New Roman" w:cs="Times New Roman"/>
          <w:sz w:val="24"/>
          <w:szCs w:val="24"/>
          <w:lang w:val="en-US"/>
        </w:rPr>
        <w:t>tion</w:t>
      </w:r>
      <w:r>
        <w:rPr>
          <w:rFonts w:ascii="Times New Roman" w:hAnsi="Times New Roman" w:cs="Times New Roman"/>
          <w:sz w:val="24"/>
          <w:szCs w:val="24"/>
          <w:lang w:val="en-US"/>
        </w:rPr>
        <w:t>s</w:t>
      </w:r>
      <w:r w:rsidRPr="007E1377">
        <w:rPr>
          <w:rFonts w:ascii="Times New Roman" w:hAnsi="Times New Roman" w:cs="Times New Roman"/>
          <w:sz w:val="24"/>
          <w:szCs w:val="24"/>
          <w:lang w:val="en-US"/>
        </w:rPr>
        <w:t>.//Magazine of the general biology. 1972. No. 6. page 733-739.</w:t>
      </w:r>
    </w:p>
    <w:p w:rsidR="00311282" w:rsidRPr="007E1377" w:rsidRDefault="00311282" w:rsidP="00311282">
      <w:pPr>
        <w:rPr>
          <w:rFonts w:ascii="Times New Roman" w:hAnsi="Times New Roman" w:cs="Times New Roman"/>
          <w:sz w:val="24"/>
          <w:szCs w:val="24"/>
          <w:lang w:val="en-US"/>
        </w:rPr>
      </w:pPr>
      <w:r>
        <w:rPr>
          <w:rFonts w:ascii="Times New Roman" w:hAnsi="Times New Roman" w:cs="Times New Roman"/>
          <w:sz w:val="24"/>
          <w:szCs w:val="24"/>
          <w:lang w:val="en-US"/>
        </w:rPr>
        <w:t>6. Waddington K.H. Morphogenesis</w:t>
      </w:r>
      <w:r w:rsidRPr="007E1377">
        <w:rPr>
          <w:rFonts w:ascii="Times New Roman" w:hAnsi="Times New Roman" w:cs="Times New Roman"/>
          <w:sz w:val="24"/>
          <w:szCs w:val="24"/>
          <w:lang w:val="en-US"/>
        </w:rPr>
        <w:t xml:space="preserve"> and genetics. M. Mir. 1964.</w:t>
      </w:r>
    </w:p>
    <w:p w:rsidR="00311282" w:rsidRPr="007E1377" w:rsidRDefault="00311282" w:rsidP="00311282">
      <w:pPr>
        <w:rPr>
          <w:rFonts w:ascii="Times New Roman" w:hAnsi="Times New Roman" w:cs="Times New Roman"/>
          <w:sz w:val="24"/>
          <w:szCs w:val="24"/>
          <w:lang w:val="en-US"/>
        </w:rPr>
      </w:pPr>
      <w:r>
        <w:rPr>
          <w:rFonts w:ascii="Times New Roman" w:hAnsi="Times New Roman" w:cs="Times New Roman"/>
          <w:sz w:val="24"/>
          <w:szCs w:val="24"/>
          <w:lang w:val="en-US"/>
        </w:rPr>
        <w:t>7. Yudanova S. S. Mixoploidy</w:t>
      </w:r>
      <w:r w:rsidRPr="007E1377">
        <w:rPr>
          <w:rFonts w:ascii="Times New Roman" w:hAnsi="Times New Roman" w:cs="Times New Roman"/>
          <w:sz w:val="24"/>
          <w:szCs w:val="24"/>
          <w:lang w:val="en-US"/>
        </w:rPr>
        <w:t xml:space="preserve"> of cellular populations of sugar beet and its commu</w:t>
      </w:r>
      <w:r>
        <w:rPr>
          <w:rFonts w:ascii="Times New Roman" w:hAnsi="Times New Roman" w:cs="Times New Roman"/>
          <w:sz w:val="24"/>
          <w:szCs w:val="24"/>
          <w:lang w:val="en-US"/>
        </w:rPr>
        <w:t>nication with reproductive characters</w:t>
      </w:r>
      <w:r w:rsidRPr="007E1377">
        <w:rPr>
          <w:rFonts w:ascii="Times New Roman" w:hAnsi="Times New Roman" w:cs="Times New Roman"/>
          <w:sz w:val="24"/>
          <w:szCs w:val="24"/>
          <w:lang w:val="en-US"/>
        </w:rPr>
        <w:t>.//Yew. Cand.Biol.Sci. 2004. VIR. SPb. 126 pages.</w:t>
      </w:r>
    </w:p>
    <w:p w:rsidR="00311282" w:rsidRPr="007E1377" w:rsidRDefault="00311282" w:rsidP="00311282">
      <w:pPr>
        <w:rPr>
          <w:rFonts w:ascii="Times New Roman" w:hAnsi="Times New Roman" w:cs="Times New Roman"/>
          <w:sz w:val="24"/>
          <w:szCs w:val="24"/>
          <w:lang w:val="en-US"/>
        </w:rPr>
      </w:pPr>
      <w:r w:rsidRPr="007E1377">
        <w:rPr>
          <w:rFonts w:ascii="Times New Roman" w:hAnsi="Times New Roman" w:cs="Times New Roman"/>
          <w:sz w:val="24"/>
          <w:szCs w:val="24"/>
          <w:lang w:val="en-US"/>
        </w:rPr>
        <w:t>8. Sh</w:t>
      </w:r>
      <w:r>
        <w:rPr>
          <w:rFonts w:ascii="Times New Roman" w:hAnsi="Times New Roman" w:cs="Times New Roman"/>
          <w:sz w:val="24"/>
          <w:szCs w:val="24"/>
          <w:lang w:val="en-US"/>
        </w:rPr>
        <w:t>abanov D. We won't be limited to Paramutations</w:t>
      </w:r>
      <w:r w:rsidRPr="007E1377">
        <w:rPr>
          <w:rFonts w:ascii="Times New Roman" w:hAnsi="Times New Roman" w:cs="Times New Roman"/>
          <w:sz w:val="24"/>
          <w:szCs w:val="24"/>
          <w:lang w:val="en-US"/>
        </w:rPr>
        <w:t>.//Kompyyut</w:t>
      </w:r>
      <w:r>
        <w:rPr>
          <w:rFonts w:ascii="Times New Roman" w:hAnsi="Times New Roman" w:cs="Times New Roman"/>
          <w:sz w:val="24"/>
          <w:szCs w:val="24"/>
          <w:lang w:val="en-US"/>
        </w:rPr>
        <w:t xml:space="preserve">erra magazine. 2006. No. 23. </w:t>
      </w:r>
      <w:r w:rsidRPr="007E1377">
        <w:rPr>
          <w:rFonts w:ascii="Times New Roman" w:hAnsi="Times New Roman" w:cs="Times New Roman"/>
          <w:sz w:val="24"/>
          <w:szCs w:val="24"/>
          <w:lang w:val="en-US"/>
        </w:rPr>
        <w:t xml:space="preserve"> June 22.</w:t>
      </w:r>
    </w:p>
    <w:p w:rsidR="00311282" w:rsidRPr="007E1377" w:rsidRDefault="00311282" w:rsidP="00311282">
      <w:pPr>
        <w:rPr>
          <w:rFonts w:ascii="Times New Roman" w:hAnsi="Times New Roman" w:cs="Times New Roman"/>
          <w:sz w:val="24"/>
          <w:szCs w:val="24"/>
          <w:lang w:val="en-US"/>
        </w:rPr>
      </w:pPr>
      <w:r>
        <w:rPr>
          <w:rFonts w:ascii="Times New Roman" w:hAnsi="Times New Roman" w:cs="Times New Roman"/>
          <w:sz w:val="24"/>
          <w:szCs w:val="24"/>
          <w:lang w:val="en-US"/>
        </w:rPr>
        <w:t xml:space="preserve">9. Golubovsky M. D. Century </w:t>
      </w:r>
      <w:r w:rsidRPr="007E1377">
        <w:rPr>
          <w:rFonts w:ascii="Times New Roman" w:hAnsi="Times New Roman" w:cs="Times New Roman"/>
          <w:sz w:val="24"/>
          <w:szCs w:val="24"/>
          <w:lang w:val="en-US"/>
        </w:rPr>
        <w:t>of genetics: evolution of ideas and concepts. SPb; Borey Art. 2000. 262 pages.</w:t>
      </w:r>
    </w:p>
    <w:p w:rsidR="00311282" w:rsidRPr="007E1377" w:rsidRDefault="00311282" w:rsidP="00311282">
      <w:pPr>
        <w:rPr>
          <w:rFonts w:ascii="Times New Roman" w:hAnsi="Times New Roman" w:cs="Times New Roman"/>
          <w:sz w:val="24"/>
          <w:szCs w:val="24"/>
          <w:lang w:val="en-US"/>
        </w:rPr>
      </w:pPr>
      <w:r>
        <w:rPr>
          <w:rFonts w:ascii="Times New Roman" w:hAnsi="Times New Roman" w:cs="Times New Roman"/>
          <w:sz w:val="24"/>
          <w:szCs w:val="24"/>
          <w:lang w:val="en-US"/>
        </w:rPr>
        <w:t>10. Inge</w:t>
      </w:r>
      <w:r w:rsidRPr="007E1377">
        <w:rPr>
          <w:rFonts w:ascii="Times New Roman" w:hAnsi="Times New Roman" w:cs="Times New Roman"/>
          <w:sz w:val="24"/>
          <w:szCs w:val="24"/>
          <w:lang w:val="en-US"/>
        </w:rPr>
        <w:t>-Vechtomov S.G.//Bulletin of the Russian Academy of Sciences. 2000. T. 70. No. 4. page 299-306.</w:t>
      </w:r>
    </w:p>
    <w:p w:rsidR="00311282" w:rsidRPr="007E1377" w:rsidRDefault="00311282" w:rsidP="00311282">
      <w:pPr>
        <w:rPr>
          <w:rFonts w:ascii="Times New Roman" w:hAnsi="Times New Roman" w:cs="Times New Roman"/>
          <w:sz w:val="24"/>
          <w:szCs w:val="24"/>
          <w:lang w:val="en-US"/>
        </w:rPr>
      </w:pPr>
      <w:r w:rsidRPr="007E1377">
        <w:rPr>
          <w:rFonts w:ascii="Times New Roman" w:hAnsi="Times New Roman" w:cs="Times New Roman"/>
          <w:sz w:val="24"/>
          <w:szCs w:val="24"/>
          <w:lang w:val="en-US"/>
        </w:rPr>
        <w:t>11. L</w:t>
      </w:r>
      <w:r>
        <w:rPr>
          <w:rFonts w:ascii="Times New Roman" w:hAnsi="Times New Roman" w:cs="Times New Roman"/>
          <w:sz w:val="24"/>
          <w:szCs w:val="24"/>
          <w:lang w:val="en-US"/>
        </w:rPr>
        <w:t>obashev M. E. Genetics. 1967. T</w:t>
      </w:r>
      <w:r w:rsidRPr="007E1377">
        <w:rPr>
          <w:rFonts w:ascii="Times New Roman" w:hAnsi="Times New Roman" w:cs="Times New Roman"/>
          <w:sz w:val="24"/>
          <w:szCs w:val="24"/>
          <w:lang w:val="en-US"/>
        </w:rPr>
        <w:t>he 2nd.</w:t>
      </w:r>
      <w:r>
        <w:rPr>
          <w:rFonts w:ascii="Times New Roman" w:hAnsi="Times New Roman" w:cs="Times New Roman"/>
          <w:sz w:val="24"/>
          <w:szCs w:val="24"/>
          <w:lang w:val="en-US"/>
        </w:rPr>
        <w:t>ed. L. Prod. LSY.</w:t>
      </w:r>
    </w:p>
    <w:p w:rsidR="00311282" w:rsidRPr="007E1377" w:rsidRDefault="00311282" w:rsidP="00311282">
      <w:pPr>
        <w:rPr>
          <w:rFonts w:ascii="Times New Roman" w:hAnsi="Times New Roman" w:cs="Times New Roman"/>
          <w:sz w:val="24"/>
          <w:szCs w:val="24"/>
          <w:lang w:val="en-US"/>
        </w:rPr>
      </w:pPr>
      <w:r w:rsidRPr="007E1377">
        <w:rPr>
          <w:rFonts w:ascii="Times New Roman" w:hAnsi="Times New Roman" w:cs="Times New Roman"/>
          <w:sz w:val="24"/>
          <w:szCs w:val="24"/>
          <w:lang w:val="en-US"/>
        </w:rPr>
        <w:t>12. Bastow R., Mylue J.S., Lister C., Lippman Z., Martienssen R.A., Dean C. Vernalization requires epigenetic silencing of FLC by histon methylation.//Nature. 2004. V. 427. P. 164-167.</w:t>
      </w:r>
    </w:p>
    <w:p w:rsidR="00311282" w:rsidRPr="007E1377" w:rsidRDefault="00311282" w:rsidP="00311282">
      <w:pPr>
        <w:rPr>
          <w:rFonts w:ascii="Times New Roman" w:hAnsi="Times New Roman" w:cs="Times New Roman"/>
          <w:sz w:val="24"/>
          <w:szCs w:val="24"/>
          <w:lang w:val="en-US"/>
        </w:rPr>
      </w:pPr>
      <w:r w:rsidRPr="007E1377">
        <w:rPr>
          <w:rFonts w:ascii="Times New Roman" w:hAnsi="Times New Roman" w:cs="Times New Roman"/>
          <w:sz w:val="24"/>
          <w:szCs w:val="24"/>
          <w:lang w:val="en-US"/>
        </w:rPr>
        <w:t>13. Sung S., Amasino R.M. Vernalization and epigenetics: how plants remember winter.//Curr. Opin. Plant Biol. 2004. V. 7. P. 4-10.</w:t>
      </w:r>
    </w:p>
    <w:p w:rsidR="00311282" w:rsidRPr="007E1377" w:rsidRDefault="00311282" w:rsidP="00311282">
      <w:pPr>
        <w:rPr>
          <w:rFonts w:ascii="Times New Roman" w:hAnsi="Times New Roman" w:cs="Times New Roman"/>
          <w:sz w:val="24"/>
          <w:szCs w:val="24"/>
          <w:lang w:val="en-US"/>
        </w:rPr>
      </w:pPr>
      <w:r w:rsidRPr="007E1377">
        <w:rPr>
          <w:rFonts w:ascii="Times New Roman" w:hAnsi="Times New Roman" w:cs="Times New Roman"/>
          <w:sz w:val="24"/>
          <w:szCs w:val="24"/>
          <w:lang w:val="en-US"/>
        </w:rPr>
        <w:t>14. Fidelity chemistry.//</w:t>
      </w:r>
      <w:r>
        <w:rPr>
          <w:rFonts w:ascii="Times New Roman" w:hAnsi="Times New Roman" w:cs="Times New Roman"/>
          <w:sz w:val="24"/>
          <w:szCs w:val="24"/>
          <w:lang w:val="en-US"/>
        </w:rPr>
        <w:t>”Poisk”</w:t>
      </w:r>
      <w:r w:rsidRPr="007E1377">
        <w:rPr>
          <w:rFonts w:ascii="Times New Roman" w:hAnsi="Times New Roman" w:cs="Times New Roman"/>
          <w:sz w:val="24"/>
          <w:szCs w:val="24"/>
          <w:lang w:val="en-US"/>
        </w:rPr>
        <w:t xml:space="preserve"> № 24 newspaper. June 14, 2013. Page 23.</w:t>
      </w:r>
    </w:p>
    <w:p w:rsidR="00311282" w:rsidRPr="007E1377" w:rsidRDefault="00311282" w:rsidP="00311282">
      <w:pPr>
        <w:rPr>
          <w:rFonts w:ascii="Times New Roman" w:hAnsi="Times New Roman" w:cs="Times New Roman"/>
          <w:sz w:val="24"/>
          <w:szCs w:val="24"/>
          <w:lang w:val="en-US"/>
        </w:rPr>
      </w:pPr>
      <w:r w:rsidRPr="007E1377">
        <w:rPr>
          <w:rFonts w:ascii="Times New Roman" w:hAnsi="Times New Roman" w:cs="Times New Roman"/>
          <w:sz w:val="24"/>
          <w:szCs w:val="24"/>
          <w:lang w:val="en-US"/>
        </w:rPr>
        <w:t>15. Drag</w:t>
      </w:r>
      <w:r>
        <w:rPr>
          <w:rFonts w:ascii="Times New Roman" w:hAnsi="Times New Roman" w:cs="Times New Roman"/>
          <w:sz w:val="24"/>
          <w:szCs w:val="24"/>
          <w:lang w:val="en-US"/>
        </w:rPr>
        <w:t>avtsev V.A., Tsilke R. A., B.G.</w:t>
      </w:r>
      <w:r w:rsidRPr="007E1377">
        <w:rPr>
          <w:rFonts w:ascii="Times New Roman" w:hAnsi="Times New Roman" w:cs="Times New Roman"/>
          <w:sz w:val="24"/>
          <w:szCs w:val="24"/>
          <w:lang w:val="en-US"/>
        </w:rPr>
        <w:t xml:space="preserve"> Reuters, etc. Geneti</w:t>
      </w:r>
      <w:r>
        <w:rPr>
          <w:rFonts w:ascii="Times New Roman" w:hAnsi="Times New Roman" w:cs="Times New Roman"/>
          <w:sz w:val="24"/>
          <w:szCs w:val="24"/>
          <w:lang w:val="en-US"/>
        </w:rPr>
        <w:t xml:space="preserve">cs of characters </w:t>
      </w:r>
      <w:r w:rsidRPr="007E1377">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efficiency of spring-wheat in Western Siberia. 1984. Ed. "Science" SB </w:t>
      </w:r>
      <w:r w:rsidRPr="007E1377">
        <w:rPr>
          <w:rFonts w:ascii="Times New Roman" w:hAnsi="Times New Roman" w:cs="Times New Roman"/>
          <w:sz w:val="24"/>
          <w:szCs w:val="24"/>
          <w:lang w:val="en-US"/>
        </w:rPr>
        <w:t>AN. Novosibirsk. 230 pages.</w:t>
      </w:r>
    </w:p>
    <w:p w:rsidR="00311282" w:rsidRPr="007E1377" w:rsidRDefault="00311282" w:rsidP="00311282">
      <w:pPr>
        <w:rPr>
          <w:rFonts w:ascii="Times New Roman" w:hAnsi="Times New Roman" w:cs="Times New Roman"/>
          <w:sz w:val="24"/>
          <w:szCs w:val="24"/>
          <w:lang w:val="en-US"/>
        </w:rPr>
      </w:pPr>
      <w:r>
        <w:rPr>
          <w:rFonts w:ascii="Times New Roman" w:hAnsi="Times New Roman" w:cs="Times New Roman"/>
          <w:sz w:val="24"/>
          <w:szCs w:val="24"/>
          <w:lang w:val="en-US"/>
        </w:rPr>
        <w:t>16. Dragavtsev V.A., Litun P.P.</w:t>
      </w:r>
      <w:r w:rsidRPr="007E1377">
        <w:rPr>
          <w:rFonts w:ascii="Times New Roman" w:hAnsi="Times New Roman" w:cs="Times New Roman"/>
          <w:sz w:val="24"/>
          <w:szCs w:val="24"/>
          <w:lang w:val="en-US"/>
        </w:rPr>
        <w:t xml:space="preserve">, Shkel N. M., etc. Model </w:t>
      </w:r>
      <w:r>
        <w:rPr>
          <w:rFonts w:ascii="Times New Roman" w:hAnsi="Times New Roman" w:cs="Times New Roman"/>
          <w:sz w:val="24"/>
          <w:szCs w:val="24"/>
          <w:lang w:val="en-US"/>
        </w:rPr>
        <w:t>of eco-genetic control of quantitative characters</w:t>
      </w:r>
      <w:r w:rsidRPr="007E1377">
        <w:rPr>
          <w:rFonts w:ascii="Times New Roman" w:hAnsi="Times New Roman" w:cs="Times New Roman"/>
          <w:sz w:val="24"/>
          <w:szCs w:val="24"/>
          <w:lang w:val="en-US"/>
        </w:rPr>
        <w:t xml:space="preserve"> of plants.//Reports of Academy of Sciences of the USSR. 1984. T. 274. No. 3. page 720-723.</w:t>
      </w:r>
    </w:p>
    <w:p w:rsidR="00311282" w:rsidRPr="007E1377" w:rsidRDefault="00311282" w:rsidP="00311282">
      <w:pPr>
        <w:rPr>
          <w:rFonts w:ascii="Times New Roman" w:hAnsi="Times New Roman" w:cs="Times New Roman"/>
          <w:sz w:val="24"/>
          <w:szCs w:val="24"/>
          <w:lang w:val="en-US"/>
        </w:rPr>
      </w:pPr>
      <w:r>
        <w:rPr>
          <w:rFonts w:ascii="Times New Roman" w:hAnsi="Times New Roman" w:cs="Times New Roman"/>
          <w:sz w:val="24"/>
          <w:szCs w:val="24"/>
          <w:lang w:val="en-US"/>
        </w:rPr>
        <w:t>17. Dragavtsev V.A. Eco-genetic</w:t>
      </w:r>
      <w:r w:rsidRPr="007E1377">
        <w:rPr>
          <w:rFonts w:ascii="Times New Roman" w:hAnsi="Times New Roman" w:cs="Times New Roman"/>
          <w:sz w:val="24"/>
          <w:szCs w:val="24"/>
          <w:lang w:val="en-US"/>
        </w:rPr>
        <w:t xml:space="preserve"> screening of a gene</w:t>
      </w:r>
      <w:r>
        <w:rPr>
          <w:rFonts w:ascii="Times New Roman" w:hAnsi="Times New Roman" w:cs="Times New Roman"/>
          <w:sz w:val="24"/>
          <w:szCs w:val="24"/>
          <w:lang w:val="en-US"/>
        </w:rPr>
        <w:t>-</w:t>
      </w:r>
      <w:r w:rsidRPr="007E1377">
        <w:rPr>
          <w:rFonts w:ascii="Times New Roman" w:hAnsi="Times New Roman" w:cs="Times New Roman"/>
          <w:sz w:val="24"/>
          <w:szCs w:val="24"/>
          <w:lang w:val="en-US"/>
        </w:rPr>
        <w:t>pool an</w:t>
      </w:r>
      <w:r>
        <w:rPr>
          <w:rFonts w:ascii="Times New Roman" w:hAnsi="Times New Roman" w:cs="Times New Roman"/>
          <w:sz w:val="24"/>
          <w:szCs w:val="24"/>
          <w:lang w:val="en-US"/>
        </w:rPr>
        <w:t>d methods of designing of varieties</w:t>
      </w:r>
      <w:r w:rsidRPr="007E1377">
        <w:rPr>
          <w:rFonts w:ascii="Times New Roman" w:hAnsi="Times New Roman" w:cs="Times New Roman"/>
          <w:sz w:val="24"/>
          <w:szCs w:val="24"/>
          <w:lang w:val="en-US"/>
        </w:rPr>
        <w:t xml:space="preserve"> of agricultural plants on productivity, </w:t>
      </w:r>
      <w:r>
        <w:rPr>
          <w:rFonts w:ascii="Times New Roman" w:hAnsi="Times New Roman" w:cs="Times New Roman"/>
          <w:sz w:val="24"/>
          <w:szCs w:val="24"/>
          <w:lang w:val="en-US"/>
        </w:rPr>
        <w:t>stability and quality. SPb. Ed</w:t>
      </w:r>
      <w:r w:rsidRPr="007E1377">
        <w:rPr>
          <w:rFonts w:ascii="Times New Roman" w:hAnsi="Times New Roman" w:cs="Times New Roman"/>
          <w:sz w:val="24"/>
          <w:szCs w:val="24"/>
          <w:lang w:val="en-US"/>
        </w:rPr>
        <w:t>. VIR. 1998. 52 pages.</w:t>
      </w:r>
    </w:p>
    <w:p w:rsidR="00311282" w:rsidRPr="007E1377" w:rsidRDefault="00311282" w:rsidP="00311282">
      <w:pPr>
        <w:rPr>
          <w:rFonts w:ascii="Times New Roman" w:hAnsi="Times New Roman" w:cs="Times New Roman"/>
          <w:sz w:val="24"/>
          <w:szCs w:val="24"/>
          <w:lang w:val="en-US"/>
        </w:rPr>
      </w:pPr>
      <w:r w:rsidRPr="007E1377">
        <w:rPr>
          <w:rFonts w:ascii="Times New Roman" w:hAnsi="Times New Roman" w:cs="Times New Roman"/>
          <w:sz w:val="24"/>
          <w:szCs w:val="24"/>
          <w:lang w:val="en-US"/>
        </w:rPr>
        <w:lastRenderedPageBreak/>
        <w:t>18. Kocherina N. V., Dragavtsev VA. Intr</w:t>
      </w:r>
      <w:r>
        <w:rPr>
          <w:rFonts w:ascii="Times New Roman" w:hAnsi="Times New Roman" w:cs="Times New Roman"/>
          <w:sz w:val="24"/>
          <w:szCs w:val="24"/>
          <w:lang w:val="en-US"/>
        </w:rPr>
        <w:t>oduction to the theory of the eco</w:t>
      </w:r>
      <w:r w:rsidRPr="007E1377">
        <w:rPr>
          <w:rFonts w:ascii="Times New Roman" w:hAnsi="Times New Roman" w:cs="Times New Roman"/>
          <w:sz w:val="24"/>
          <w:szCs w:val="24"/>
          <w:lang w:val="en-US"/>
        </w:rPr>
        <w:t>-genetic</w:t>
      </w:r>
      <w:r>
        <w:rPr>
          <w:rFonts w:ascii="Times New Roman" w:hAnsi="Times New Roman" w:cs="Times New Roman"/>
          <w:sz w:val="24"/>
          <w:szCs w:val="24"/>
          <w:lang w:val="en-US"/>
        </w:rPr>
        <w:t xml:space="preserve"> organization of polygenic traits</w:t>
      </w:r>
      <w:r w:rsidRPr="007E1377">
        <w:rPr>
          <w:rFonts w:ascii="Times New Roman" w:hAnsi="Times New Roman" w:cs="Times New Roman"/>
          <w:sz w:val="24"/>
          <w:szCs w:val="24"/>
          <w:lang w:val="en-US"/>
        </w:rPr>
        <w:t xml:space="preserve"> of plants and theory</w:t>
      </w:r>
      <w:r>
        <w:rPr>
          <w:rFonts w:ascii="Times New Roman" w:hAnsi="Times New Roman" w:cs="Times New Roman"/>
          <w:sz w:val="24"/>
          <w:szCs w:val="24"/>
          <w:lang w:val="en-US"/>
        </w:rPr>
        <w:t xml:space="preserve"> of selection indexes. SPb. Ed</w:t>
      </w:r>
      <w:r w:rsidRPr="007E1377">
        <w:rPr>
          <w:rFonts w:ascii="Times New Roman" w:hAnsi="Times New Roman" w:cs="Times New Roman"/>
          <w:sz w:val="24"/>
          <w:szCs w:val="24"/>
          <w:lang w:val="en-US"/>
        </w:rPr>
        <w:t>. "Don Bosko". 2008. 86 pages.</w:t>
      </w:r>
    </w:p>
    <w:p w:rsidR="00311282" w:rsidRPr="007E1377" w:rsidRDefault="00311282" w:rsidP="00311282">
      <w:pPr>
        <w:rPr>
          <w:rFonts w:ascii="Times New Roman" w:hAnsi="Times New Roman" w:cs="Times New Roman"/>
          <w:sz w:val="24"/>
          <w:szCs w:val="24"/>
          <w:lang w:val="en-US"/>
        </w:rPr>
      </w:pPr>
      <w:r w:rsidRPr="007E1377">
        <w:rPr>
          <w:rFonts w:ascii="Times New Roman" w:hAnsi="Times New Roman" w:cs="Times New Roman"/>
          <w:sz w:val="24"/>
          <w:szCs w:val="24"/>
          <w:lang w:val="en-US"/>
        </w:rPr>
        <w:t>19. Draga</w:t>
      </w:r>
      <w:r>
        <w:rPr>
          <w:rFonts w:ascii="Times New Roman" w:hAnsi="Times New Roman" w:cs="Times New Roman"/>
          <w:sz w:val="24"/>
          <w:szCs w:val="24"/>
          <w:lang w:val="en-US"/>
        </w:rPr>
        <w:t>vtsev V.A. Theory of the eco</w:t>
      </w:r>
      <w:r w:rsidRPr="007E1377">
        <w:rPr>
          <w:rFonts w:ascii="Times New Roman" w:hAnsi="Times New Roman" w:cs="Times New Roman"/>
          <w:sz w:val="24"/>
          <w:szCs w:val="24"/>
          <w:lang w:val="en-US"/>
        </w:rPr>
        <w:t>-genetic or</w:t>
      </w:r>
      <w:r>
        <w:rPr>
          <w:rFonts w:ascii="Times New Roman" w:hAnsi="Times New Roman" w:cs="Times New Roman"/>
          <w:sz w:val="24"/>
          <w:szCs w:val="24"/>
          <w:lang w:val="en-US"/>
        </w:rPr>
        <w:t>ganization of quantitative traits</w:t>
      </w:r>
      <w:r w:rsidRPr="007E1377">
        <w:rPr>
          <w:rFonts w:ascii="Times New Roman" w:hAnsi="Times New Roman" w:cs="Times New Roman"/>
          <w:sz w:val="24"/>
          <w:szCs w:val="24"/>
          <w:lang w:val="en-US"/>
        </w:rPr>
        <w:t xml:space="preserve">//The explanatory dictionary in the general and molecular biology, the general and applied genetics, </w:t>
      </w:r>
      <w:r>
        <w:rPr>
          <w:rFonts w:ascii="Times New Roman" w:hAnsi="Times New Roman" w:cs="Times New Roman"/>
          <w:sz w:val="24"/>
          <w:szCs w:val="24"/>
          <w:lang w:val="en-US"/>
        </w:rPr>
        <w:t xml:space="preserve">breeding, </w:t>
      </w:r>
      <w:r w:rsidRPr="007E1377">
        <w:rPr>
          <w:rFonts w:ascii="Times New Roman" w:hAnsi="Times New Roman" w:cs="Times New Roman"/>
          <w:sz w:val="24"/>
          <w:szCs w:val="24"/>
          <w:lang w:val="en-US"/>
        </w:rPr>
        <w:t>DNA</w:t>
      </w:r>
      <w:r>
        <w:rPr>
          <w:rFonts w:ascii="Times New Roman" w:hAnsi="Times New Roman" w:cs="Times New Roman"/>
          <w:sz w:val="24"/>
          <w:szCs w:val="24"/>
          <w:lang w:val="en-US"/>
        </w:rPr>
        <w:t>-</w:t>
      </w:r>
      <w:r w:rsidRPr="007E1377">
        <w:rPr>
          <w:rFonts w:ascii="Times New Roman" w:hAnsi="Times New Roman" w:cs="Times New Roman"/>
          <w:sz w:val="24"/>
          <w:szCs w:val="24"/>
          <w:lang w:val="en-US"/>
        </w:rPr>
        <w:t xml:space="preserve"> tech</w:t>
      </w:r>
      <w:r>
        <w:rPr>
          <w:rFonts w:ascii="Times New Roman" w:hAnsi="Times New Roman" w:cs="Times New Roman"/>
          <w:sz w:val="24"/>
          <w:szCs w:val="24"/>
          <w:lang w:val="en-US"/>
        </w:rPr>
        <w:t>nology and bioinformatics. M."Akademkniga". M.</w:t>
      </w:r>
      <w:r w:rsidRPr="007E1377">
        <w:rPr>
          <w:rFonts w:ascii="Times New Roman" w:hAnsi="Times New Roman" w:cs="Times New Roman"/>
          <w:sz w:val="24"/>
          <w:szCs w:val="24"/>
          <w:lang w:val="en-US"/>
        </w:rPr>
        <w:t xml:space="preserve"> "Medkniga". 2008. T. 2. Page 308.</w:t>
      </w:r>
    </w:p>
    <w:p w:rsidR="00311282" w:rsidRPr="0083332F" w:rsidRDefault="00311282" w:rsidP="00311282">
      <w:pPr>
        <w:rPr>
          <w:rFonts w:ascii="Times New Roman" w:hAnsi="Times New Roman" w:cs="Times New Roman"/>
          <w:sz w:val="24"/>
          <w:szCs w:val="24"/>
          <w:lang w:val="en-US"/>
        </w:rPr>
      </w:pPr>
      <w:r>
        <w:rPr>
          <w:rFonts w:ascii="Times New Roman" w:hAnsi="Times New Roman" w:cs="Times New Roman"/>
          <w:sz w:val="24"/>
          <w:szCs w:val="24"/>
          <w:lang w:val="en-US"/>
        </w:rPr>
        <w:t>20. Chesnokov Yu.V</w:t>
      </w:r>
      <w:r w:rsidRPr="007E1377">
        <w:rPr>
          <w:rFonts w:ascii="Times New Roman" w:hAnsi="Times New Roman" w:cs="Times New Roman"/>
          <w:sz w:val="24"/>
          <w:szCs w:val="24"/>
          <w:lang w:val="en-US"/>
        </w:rPr>
        <w:t xml:space="preserve">., Pochepnya </w:t>
      </w:r>
      <w:r>
        <w:rPr>
          <w:rFonts w:ascii="Times New Roman" w:hAnsi="Times New Roman" w:cs="Times New Roman"/>
          <w:sz w:val="24"/>
          <w:szCs w:val="24"/>
          <w:lang w:val="en-US"/>
        </w:rPr>
        <w:t>N. V., Byorner A</w:t>
      </w:r>
      <w:r w:rsidRPr="007E1377">
        <w:rPr>
          <w:rFonts w:ascii="Times New Roman" w:hAnsi="Times New Roman" w:cs="Times New Roman"/>
          <w:sz w:val="24"/>
          <w:szCs w:val="24"/>
          <w:lang w:val="en-US"/>
        </w:rPr>
        <w:t>., Lovasser U., Goncharov</w:t>
      </w:r>
      <w:r>
        <w:rPr>
          <w:rFonts w:ascii="Times New Roman" w:hAnsi="Times New Roman" w:cs="Times New Roman"/>
          <w:sz w:val="24"/>
          <w:szCs w:val="24"/>
          <w:lang w:val="en-US"/>
        </w:rPr>
        <w:t>a E.A. Dragavtsev V.A. Eco-genetic</w:t>
      </w:r>
      <w:r w:rsidRPr="007E1377">
        <w:rPr>
          <w:rFonts w:ascii="Times New Roman" w:hAnsi="Times New Roman" w:cs="Times New Roman"/>
          <w:sz w:val="24"/>
          <w:szCs w:val="24"/>
          <w:lang w:val="en-US"/>
        </w:rPr>
        <w:t xml:space="preserve"> or</w:t>
      </w:r>
      <w:r>
        <w:rPr>
          <w:rFonts w:ascii="Times New Roman" w:hAnsi="Times New Roman" w:cs="Times New Roman"/>
          <w:sz w:val="24"/>
          <w:szCs w:val="24"/>
          <w:lang w:val="en-US"/>
        </w:rPr>
        <w:t>ganization of quantitative characters</w:t>
      </w:r>
      <w:r w:rsidRPr="007E1377">
        <w:rPr>
          <w:rFonts w:ascii="Times New Roman" w:hAnsi="Times New Roman" w:cs="Times New Roman"/>
          <w:sz w:val="24"/>
          <w:szCs w:val="24"/>
          <w:lang w:val="en-US"/>
        </w:rPr>
        <w:t xml:space="preserve"> of plants and mapping of the loci defi</w:t>
      </w:r>
      <w:r>
        <w:rPr>
          <w:rFonts w:ascii="Times New Roman" w:hAnsi="Times New Roman" w:cs="Times New Roman"/>
          <w:sz w:val="24"/>
          <w:szCs w:val="24"/>
          <w:lang w:val="en-US"/>
        </w:rPr>
        <w:t>ning agronomical important characters</w:t>
      </w:r>
      <w:r w:rsidRPr="007E1377">
        <w:rPr>
          <w:rFonts w:ascii="Times New Roman" w:hAnsi="Times New Roman" w:cs="Times New Roman"/>
          <w:sz w:val="24"/>
          <w:szCs w:val="24"/>
          <w:lang w:val="en-US"/>
        </w:rPr>
        <w:t xml:space="preserve"> at soft wheat.//Reports of the Russian Academy of Sciences. </w:t>
      </w:r>
      <w:r w:rsidRPr="0083332F">
        <w:rPr>
          <w:rFonts w:ascii="Times New Roman" w:hAnsi="Times New Roman" w:cs="Times New Roman"/>
          <w:sz w:val="24"/>
          <w:szCs w:val="24"/>
          <w:lang w:val="en-US"/>
        </w:rPr>
        <w:t>2008. T. 418. No. 5. Page 1-4.</w:t>
      </w:r>
    </w:p>
    <w:p w:rsidR="00311282" w:rsidRPr="007E1377" w:rsidRDefault="00311282" w:rsidP="00311282">
      <w:pPr>
        <w:rPr>
          <w:rFonts w:ascii="Times New Roman" w:hAnsi="Times New Roman" w:cs="Times New Roman"/>
          <w:sz w:val="24"/>
          <w:szCs w:val="24"/>
          <w:lang w:val="en-US"/>
        </w:rPr>
      </w:pPr>
      <w:r w:rsidRPr="007E1377">
        <w:rPr>
          <w:rFonts w:ascii="Times New Roman" w:hAnsi="Times New Roman" w:cs="Times New Roman"/>
          <w:sz w:val="24"/>
          <w:szCs w:val="24"/>
          <w:lang w:val="en-US"/>
        </w:rPr>
        <w:t xml:space="preserve">21. Dragavtsev V.A. Lessons of </w:t>
      </w:r>
      <w:r>
        <w:rPr>
          <w:rFonts w:ascii="Times New Roman" w:hAnsi="Times New Roman" w:cs="Times New Roman"/>
          <w:sz w:val="24"/>
          <w:szCs w:val="24"/>
          <w:lang w:val="en-US"/>
        </w:rPr>
        <w:t>plants genetics evolution.//Biosph</w:t>
      </w:r>
      <w:r w:rsidRPr="007E1377">
        <w:rPr>
          <w:rFonts w:ascii="Times New Roman" w:hAnsi="Times New Roman" w:cs="Times New Roman"/>
          <w:sz w:val="24"/>
          <w:szCs w:val="24"/>
          <w:lang w:val="en-US"/>
        </w:rPr>
        <w:t>era magazine, SPb, 2012. T. 4. No. 3. Page 251-262.</w:t>
      </w:r>
    </w:p>
    <w:p w:rsidR="00311282" w:rsidRPr="007E1377" w:rsidRDefault="00311282" w:rsidP="00311282">
      <w:pPr>
        <w:rPr>
          <w:rFonts w:ascii="Times New Roman" w:hAnsi="Times New Roman" w:cs="Times New Roman"/>
          <w:sz w:val="24"/>
          <w:szCs w:val="24"/>
          <w:lang w:val="en-US"/>
        </w:rPr>
      </w:pPr>
      <w:r w:rsidRPr="007E1377">
        <w:rPr>
          <w:rFonts w:ascii="Times New Roman" w:hAnsi="Times New Roman" w:cs="Times New Roman"/>
          <w:sz w:val="24"/>
          <w:szCs w:val="24"/>
          <w:lang w:val="en-US"/>
        </w:rPr>
        <w:t xml:space="preserve">22. Dragavtsev </w:t>
      </w:r>
      <w:r>
        <w:rPr>
          <w:rFonts w:ascii="Times New Roman" w:hAnsi="Times New Roman" w:cs="Times New Roman"/>
          <w:sz w:val="24"/>
          <w:szCs w:val="24"/>
          <w:lang w:val="en-US"/>
        </w:rPr>
        <w:t>V.A. How to aid in sating the humanity.//Biosph</w:t>
      </w:r>
      <w:r w:rsidRPr="007E1377">
        <w:rPr>
          <w:rFonts w:ascii="Times New Roman" w:hAnsi="Times New Roman" w:cs="Times New Roman"/>
          <w:sz w:val="24"/>
          <w:szCs w:val="24"/>
          <w:lang w:val="en-US"/>
        </w:rPr>
        <w:t>era magazine. SPb. 2013. T. 5. No. 3. Page 279-290.</w:t>
      </w:r>
    </w:p>
    <w:p w:rsidR="00311282" w:rsidRPr="007E1377" w:rsidRDefault="00311282" w:rsidP="00311282">
      <w:pPr>
        <w:rPr>
          <w:rFonts w:ascii="Times New Roman" w:hAnsi="Times New Roman" w:cs="Times New Roman"/>
          <w:sz w:val="24"/>
          <w:szCs w:val="24"/>
          <w:lang w:val="en-US"/>
        </w:rPr>
      </w:pPr>
      <w:r w:rsidRPr="007E1377">
        <w:rPr>
          <w:rFonts w:ascii="Times New Roman" w:hAnsi="Times New Roman" w:cs="Times New Roman"/>
          <w:sz w:val="24"/>
          <w:szCs w:val="24"/>
          <w:lang w:val="en-US"/>
        </w:rPr>
        <w:t>23. Dragavtsev V.A. New method of the genetic analysis</w:t>
      </w:r>
      <w:r>
        <w:rPr>
          <w:rFonts w:ascii="Times New Roman" w:hAnsi="Times New Roman" w:cs="Times New Roman"/>
          <w:sz w:val="24"/>
          <w:szCs w:val="24"/>
          <w:lang w:val="en-US"/>
        </w:rPr>
        <w:t xml:space="preserve"> of polygenic quantitative traits of plants.//In book:</w:t>
      </w:r>
      <w:r w:rsidRPr="007E1377">
        <w:rPr>
          <w:rFonts w:ascii="Times New Roman" w:hAnsi="Times New Roman" w:cs="Times New Roman"/>
          <w:sz w:val="24"/>
          <w:szCs w:val="24"/>
          <w:lang w:val="en-US"/>
        </w:rPr>
        <w:t xml:space="preserve"> "The identified gene</w:t>
      </w:r>
      <w:r>
        <w:rPr>
          <w:rFonts w:ascii="Times New Roman" w:hAnsi="Times New Roman" w:cs="Times New Roman"/>
          <w:sz w:val="24"/>
          <w:szCs w:val="24"/>
          <w:lang w:val="en-US"/>
        </w:rPr>
        <w:t>-pool of plants and breeding</w:t>
      </w:r>
      <w:r w:rsidRPr="007E1377">
        <w:rPr>
          <w:rFonts w:ascii="Times New Roman" w:hAnsi="Times New Roman" w:cs="Times New Roman"/>
          <w:sz w:val="24"/>
          <w:szCs w:val="24"/>
          <w:lang w:val="en-US"/>
        </w:rPr>
        <w:t>". VIR. SPb. 2005. Page 20-35.</w:t>
      </w:r>
    </w:p>
    <w:p w:rsidR="00311282" w:rsidRPr="00610942" w:rsidRDefault="00311282" w:rsidP="00311282">
      <w:pPr>
        <w:rPr>
          <w:rFonts w:ascii="Times New Roman" w:hAnsi="Times New Roman" w:cs="Times New Roman"/>
          <w:sz w:val="24"/>
          <w:szCs w:val="24"/>
          <w:lang w:val="en-US"/>
        </w:rPr>
      </w:pPr>
      <w:r w:rsidRPr="007E1377">
        <w:rPr>
          <w:rFonts w:ascii="Times New Roman" w:hAnsi="Times New Roman" w:cs="Times New Roman"/>
          <w:sz w:val="24"/>
          <w:szCs w:val="24"/>
          <w:lang w:val="en-US"/>
        </w:rPr>
        <w:t xml:space="preserve">24. Kekser G. Kinetic models of </w:t>
      </w:r>
      <w:r>
        <w:rPr>
          <w:rFonts w:ascii="Times New Roman" w:hAnsi="Times New Roman" w:cs="Times New Roman"/>
          <w:sz w:val="24"/>
          <w:szCs w:val="24"/>
          <w:lang w:val="en-US"/>
        </w:rPr>
        <w:t>development and heredity. In book:</w:t>
      </w:r>
      <w:r w:rsidRPr="007E1377">
        <w:rPr>
          <w:rFonts w:ascii="Times New Roman" w:hAnsi="Times New Roman" w:cs="Times New Roman"/>
          <w:sz w:val="24"/>
          <w:szCs w:val="24"/>
          <w:lang w:val="en-US"/>
        </w:rPr>
        <w:t xml:space="preserve"> </w:t>
      </w:r>
      <w:r w:rsidRPr="00DD70AA">
        <w:rPr>
          <w:rFonts w:ascii="Times New Roman" w:hAnsi="Times New Roman" w:cs="Times New Roman"/>
          <w:sz w:val="24"/>
          <w:szCs w:val="24"/>
          <w:lang w:val="en-US"/>
        </w:rPr>
        <w:t xml:space="preserve">"Modeling in biology". </w:t>
      </w:r>
      <w:r>
        <w:rPr>
          <w:rFonts w:ascii="Times New Roman" w:hAnsi="Times New Roman" w:cs="Times New Roman"/>
          <w:sz w:val="24"/>
          <w:szCs w:val="24"/>
          <w:lang w:val="en-US"/>
        </w:rPr>
        <w:t>F</w:t>
      </w:r>
      <w:r w:rsidRPr="00610942">
        <w:rPr>
          <w:rFonts w:ascii="Times New Roman" w:hAnsi="Times New Roman" w:cs="Times New Roman"/>
          <w:sz w:val="24"/>
          <w:szCs w:val="24"/>
          <w:lang w:val="en-US"/>
        </w:rPr>
        <w:t>L-M. 1963. Page 42-64.</w:t>
      </w:r>
    </w:p>
    <w:p w:rsidR="00311282" w:rsidRPr="00631D10" w:rsidRDefault="00311282" w:rsidP="00311282">
      <w:pPr>
        <w:rPr>
          <w:rFonts w:ascii="Times New Roman" w:hAnsi="Times New Roman" w:cs="Times New Roman"/>
          <w:sz w:val="24"/>
          <w:szCs w:val="24"/>
          <w:lang w:val="en-US"/>
        </w:rPr>
      </w:pPr>
      <w:r>
        <w:rPr>
          <w:rFonts w:ascii="Times New Roman" w:hAnsi="Times New Roman" w:cs="Times New Roman"/>
          <w:sz w:val="24"/>
          <w:szCs w:val="24"/>
          <w:lang w:val="en-US"/>
        </w:rPr>
        <w:t>25. Timofeev-Resovsky N. V., Rompe R. R. About statistical approach</w:t>
      </w:r>
      <w:r w:rsidRPr="007E1377">
        <w:rPr>
          <w:rFonts w:ascii="Times New Roman" w:hAnsi="Times New Roman" w:cs="Times New Roman"/>
          <w:sz w:val="24"/>
          <w:szCs w:val="24"/>
          <w:lang w:val="en-US"/>
        </w:rPr>
        <w:t xml:space="preserve"> an</w:t>
      </w:r>
      <w:r>
        <w:rPr>
          <w:rFonts w:ascii="Times New Roman" w:hAnsi="Times New Roman" w:cs="Times New Roman"/>
          <w:sz w:val="24"/>
          <w:szCs w:val="24"/>
          <w:lang w:val="en-US"/>
        </w:rPr>
        <w:t>d the principle of the strengthening</w:t>
      </w:r>
      <w:r w:rsidRPr="007E1377">
        <w:rPr>
          <w:rFonts w:ascii="Times New Roman" w:hAnsi="Times New Roman" w:cs="Times New Roman"/>
          <w:sz w:val="24"/>
          <w:szCs w:val="24"/>
          <w:lang w:val="en-US"/>
        </w:rPr>
        <w:t xml:space="preserve"> in biology.//Cybernetics problems. </w:t>
      </w:r>
      <w:r w:rsidRPr="00631D10">
        <w:rPr>
          <w:rFonts w:ascii="Times New Roman" w:hAnsi="Times New Roman" w:cs="Times New Roman"/>
          <w:sz w:val="24"/>
          <w:szCs w:val="24"/>
          <w:lang w:val="en-US"/>
        </w:rPr>
        <w:t>1959. T. 2. Page 213-228.</w:t>
      </w:r>
    </w:p>
    <w:p w:rsidR="00311282" w:rsidRPr="00631D10" w:rsidRDefault="00311282" w:rsidP="00311282">
      <w:pPr>
        <w:rPr>
          <w:lang w:val="en-US"/>
        </w:rPr>
      </w:pPr>
    </w:p>
    <w:p w:rsidR="00311282" w:rsidRPr="006D3776" w:rsidRDefault="00311282" w:rsidP="00E630B6">
      <w:pPr>
        <w:spacing w:after="0" w:line="240" w:lineRule="auto"/>
        <w:rPr>
          <w:rFonts w:ascii="Times New Roman" w:hAnsi="Times New Roman" w:cs="Times New Roman"/>
          <w:sz w:val="28"/>
          <w:szCs w:val="28"/>
        </w:rPr>
      </w:pPr>
    </w:p>
    <w:sectPr w:rsidR="00311282" w:rsidRPr="006D3776" w:rsidSect="00260FE7">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FD6" w:rsidRDefault="00BB0FD6" w:rsidP="001F654D">
      <w:pPr>
        <w:spacing w:after="0" w:line="240" w:lineRule="auto"/>
      </w:pPr>
      <w:r>
        <w:separator/>
      </w:r>
    </w:p>
  </w:endnote>
  <w:endnote w:type="continuationSeparator" w:id="0">
    <w:p w:rsidR="00BB0FD6" w:rsidRDefault="00BB0FD6" w:rsidP="001F65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56547"/>
      <w:docPartObj>
        <w:docPartGallery w:val="Page Numbers (Bottom of Page)"/>
        <w:docPartUnique/>
      </w:docPartObj>
    </w:sdtPr>
    <w:sdtContent>
      <w:p w:rsidR="000A4E57" w:rsidRDefault="004E0AD9">
        <w:pPr>
          <w:pStyle w:val="a5"/>
          <w:jc w:val="right"/>
        </w:pPr>
        <w:fldSimple w:instr=" PAGE   \* MERGEFORMAT ">
          <w:r w:rsidR="00311282">
            <w:rPr>
              <w:noProof/>
            </w:rPr>
            <w:t>1</w:t>
          </w:r>
        </w:fldSimple>
      </w:p>
    </w:sdtContent>
  </w:sdt>
  <w:p w:rsidR="000A4E57" w:rsidRDefault="000A4E5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FD6" w:rsidRDefault="00BB0FD6" w:rsidP="001F654D">
      <w:pPr>
        <w:spacing w:after="0" w:line="240" w:lineRule="auto"/>
      </w:pPr>
      <w:r>
        <w:separator/>
      </w:r>
    </w:p>
  </w:footnote>
  <w:footnote w:type="continuationSeparator" w:id="0">
    <w:p w:rsidR="00BB0FD6" w:rsidRDefault="00BB0FD6" w:rsidP="001F654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630B6"/>
    <w:rsid w:val="000251AC"/>
    <w:rsid w:val="00041391"/>
    <w:rsid w:val="000A4E57"/>
    <w:rsid w:val="001334A7"/>
    <w:rsid w:val="001F654D"/>
    <w:rsid w:val="00202810"/>
    <w:rsid w:val="00244995"/>
    <w:rsid w:val="00260FE7"/>
    <w:rsid w:val="002A5C9B"/>
    <w:rsid w:val="00311282"/>
    <w:rsid w:val="0035503A"/>
    <w:rsid w:val="003D0C6B"/>
    <w:rsid w:val="003D2EC1"/>
    <w:rsid w:val="00423647"/>
    <w:rsid w:val="00475A45"/>
    <w:rsid w:val="004A5D64"/>
    <w:rsid w:val="004E0AD9"/>
    <w:rsid w:val="006029DA"/>
    <w:rsid w:val="00661F09"/>
    <w:rsid w:val="006740F8"/>
    <w:rsid w:val="00684F0C"/>
    <w:rsid w:val="006A5253"/>
    <w:rsid w:val="006D3776"/>
    <w:rsid w:val="00703342"/>
    <w:rsid w:val="00706089"/>
    <w:rsid w:val="00721E91"/>
    <w:rsid w:val="007645B0"/>
    <w:rsid w:val="007855C6"/>
    <w:rsid w:val="007A7DCB"/>
    <w:rsid w:val="007E6152"/>
    <w:rsid w:val="008B366D"/>
    <w:rsid w:val="00957E7C"/>
    <w:rsid w:val="009A78B2"/>
    <w:rsid w:val="009F7318"/>
    <w:rsid w:val="00A271C3"/>
    <w:rsid w:val="00A50D27"/>
    <w:rsid w:val="00A55446"/>
    <w:rsid w:val="00A865A8"/>
    <w:rsid w:val="00AD466B"/>
    <w:rsid w:val="00B463B9"/>
    <w:rsid w:val="00B52688"/>
    <w:rsid w:val="00B7005F"/>
    <w:rsid w:val="00B94F28"/>
    <w:rsid w:val="00B9726B"/>
    <w:rsid w:val="00BB0FD6"/>
    <w:rsid w:val="00BC0776"/>
    <w:rsid w:val="00C75C3D"/>
    <w:rsid w:val="00D20C06"/>
    <w:rsid w:val="00D26D00"/>
    <w:rsid w:val="00DA022B"/>
    <w:rsid w:val="00DA6C21"/>
    <w:rsid w:val="00DC1E4C"/>
    <w:rsid w:val="00DD3F1B"/>
    <w:rsid w:val="00E13834"/>
    <w:rsid w:val="00E50853"/>
    <w:rsid w:val="00E630B6"/>
    <w:rsid w:val="00E7641C"/>
    <w:rsid w:val="00E94F18"/>
    <w:rsid w:val="00EF10E4"/>
    <w:rsid w:val="00F145AD"/>
    <w:rsid w:val="00F47D18"/>
    <w:rsid w:val="00F5704F"/>
    <w:rsid w:val="00F61D3A"/>
    <w:rsid w:val="00F728E8"/>
    <w:rsid w:val="00FE4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F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654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F654D"/>
  </w:style>
  <w:style w:type="paragraph" w:styleId="a5">
    <w:name w:val="footer"/>
    <w:basedOn w:val="a"/>
    <w:link w:val="a6"/>
    <w:uiPriority w:val="99"/>
    <w:unhideWhenUsed/>
    <w:rsid w:val="001F65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65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10</Pages>
  <Words>4180</Words>
  <Characters>23826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27951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cp:lastModifiedBy>
  <cp:revision>26</cp:revision>
  <dcterms:created xsi:type="dcterms:W3CDTF">2015-01-27T14:22:00Z</dcterms:created>
  <dcterms:modified xsi:type="dcterms:W3CDTF">2015-06-09T03:58:00Z</dcterms:modified>
</cp:coreProperties>
</file>