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79" w:rsidRPr="00476BED" w:rsidRDefault="0012278A" w:rsidP="0012278A">
      <w:pPr>
        <w:spacing w:line="240" w:lineRule="auto"/>
        <w:ind w:firstLine="709"/>
        <w:jc w:val="center"/>
        <w:rPr>
          <w:rFonts w:ascii="Times New Roman" w:hAnsi="Times New Roman" w:cs="Times New Roman"/>
          <w:b/>
          <w:sz w:val="28"/>
          <w:lang w:val="ru-RU"/>
        </w:rPr>
      </w:pPr>
      <w:r w:rsidRPr="00476BED">
        <w:rPr>
          <w:rFonts w:ascii="Times New Roman" w:hAnsi="Times New Roman" w:cs="Times New Roman"/>
          <w:b/>
          <w:sz w:val="24"/>
          <w:lang w:val="ru-RU"/>
        </w:rPr>
        <w:t>МЕТОДИКА СЕЛЕКЦИОННО-ГЕНЕТИЧЕСКОЙ ОЦЕНКИ КЛОНОВ СОСНЫ ОБЫКНОВЕННОЙ НА ЛЕСОСЕМЕННЫХ ПЛАНТАЦИЯХ</w:t>
      </w:r>
    </w:p>
    <w:p w:rsidR="0012278A" w:rsidRPr="00FC1EBE" w:rsidRDefault="00FC1EBE" w:rsidP="00FC1EBE">
      <w:pPr>
        <w:spacing w:line="240" w:lineRule="auto"/>
        <w:ind w:firstLine="709"/>
        <w:jc w:val="center"/>
        <w:rPr>
          <w:rFonts w:ascii="Times New Roman" w:hAnsi="Times New Roman" w:cs="Times New Roman"/>
          <w:sz w:val="24"/>
          <w:lang w:val="ru-RU"/>
        </w:rPr>
      </w:pPr>
      <w:r w:rsidRPr="00FC1EBE">
        <w:rPr>
          <w:rFonts w:ascii="Times New Roman" w:hAnsi="Times New Roman" w:cs="Times New Roman"/>
          <w:sz w:val="24"/>
          <w:u w:val="single"/>
          <w:lang w:val="ru-RU"/>
        </w:rPr>
        <w:t xml:space="preserve">Раевский Б.В.* </w:t>
      </w:r>
      <w:r w:rsidRPr="00FC1EBE">
        <w:rPr>
          <w:rFonts w:ascii="Times New Roman" w:hAnsi="Times New Roman" w:cs="Times New Roman"/>
          <w:sz w:val="24"/>
          <w:lang w:val="ru-RU"/>
        </w:rPr>
        <w:t>, Щурова М.Л.**</w:t>
      </w:r>
    </w:p>
    <w:p w:rsidR="0012278A" w:rsidRPr="00476BED" w:rsidRDefault="00FC1EBE" w:rsidP="00BA01D4">
      <w:pPr>
        <w:spacing w:line="240" w:lineRule="auto"/>
        <w:ind w:firstLine="709"/>
        <w:jc w:val="center"/>
        <w:rPr>
          <w:rFonts w:ascii="Times New Roman" w:hAnsi="Times New Roman" w:cs="Times New Roman"/>
          <w:color w:val="0000FF"/>
          <w:sz w:val="24"/>
          <w:u w:val="single"/>
          <w:lang w:val="ru-RU"/>
        </w:rPr>
      </w:pPr>
      <w:r w:rsidRPr="00FC1EBE">
        <w:rPr>
          <w:rFonts w:ascii="Times New Roman" w:hAnsi="Times New Roman" w:cs="Times New Roman"/>
          <w:sz w:val="24"/>
          <w:lang w:val="ru-RU"/>
        </w:rPr>
        <w:t>*</w:t>
      </w:r>
      <w:r>
        <w:rPr>
          <w:rFonts w:ascii="Times New Roman" w:hAnsi="Times New Roman" w:cs="Times New Roman"/>
          <w:sz w:val="24"/>
          <w:lang w:val="ru-RU"/>
        </w:rPr>
        <w:t xml:space="preserve">Институт леса Карельского НЦ РАН, Россия, </w:t>
      </w:r>
      <w:r w:rsidRPr="00BA01D4">
        <w:rPr>
          <w:rFonts w:ascii="Times New Roman" w:hAnsi="Times New Roman" w:cs="Times New Roman"/>
          <w:color w:val="0000FF"/>
          <w:sz w:val="24"/>
          <w:u w:val="single"/>
        </w:rPr>
        <w:t>borisraevsky</w:t>
      </w:r>
      <w:r w:rsidRPr="00476BED">
        <w:rPr>
          <w:rFonts w:ascii="Times New Roman" w:hAnsi="Times New Roman" w:cs="Times New Roman"/>
          <w:color w:val="0000FF"/>
          <w:sz w:val="24"/>
          <w:u w:val="single"/>
          <w:lang w:val="ru-RU"/>
        </w:rPr>
        <w:t>@</w:t>
      </w:r>
      <w:r w:rsidRPr="00BA01D4">
        <w:rPr>
          <w:rFonts w:ascii="Times New Roman" w:hAnsi="Times New Roman" w:cs="Times New Roman"/>
          <w:color w:val="0000FF"/>
          <w:sz w:val="24"/>
          <w:u w:val="single"/>
        </w:rPr>
        <w:t>gmail</w:t>
      </w:r>
      <w:r w:rsidRPr="00476BED">
        <w:rPr>
          <w:rFonts w:ascii="Times New Roman" w:hAnsi="Times New Roman" w:cs="Times New Roman"/>
          <w:color w:val="0000FF"/>
          <w:sz w:val="24"/>
          <w:u w:val="single"/>
          <w:lang w:val="ru-RU"/>
        </w:rPr>
        <w:t>.</w:t>
      </w:r>
      <w:r w:rsidRPr="00BA01D4">
        <w:rPr>
          <w:rFonts w:ascii="Times New Roman" w:hAnsi="Times New Roman" w:cs="Times New Roman"/>
          <w:color w:val="0000FF"/>
          <w:sz w:val="24"/>
          <w:u w:val="single"/>
        </w:rPr>
        <w:t>com</w:t>
      </w:r>
    </w:p>
    <w:p w:rsidR="0012278A" w:rsidRPr="00476BED" w:rsidRDefault="00BA01D4" w:rsidP="00BA01D4">
      <w:pPr>
        <w:spacing w:line="240" w:lineRule="auto"/>
        <w:ind w:firstLine="709"/>
        <w:jc w:val="center"/>
        <w:rPr>
          <w:rFonts w:ascii="Times New Roman" w:hAnsi="Times New Roman" w:cs="Times New Roman"/>
          <w:sz w:val="24"/>
          <w:lang w:val="ru-RU"/>
        </w:rPr>
      </w:pPr>
      <w:r w:rsidRPr="00476BED">
        <w:rPr>
          <w:rFonts w:ascii="Times New Roman" w:hAnsi="Times New Roman" w:cs="Times New Roman"/>
          <w:sz w:val="24"/>
          <w:lang w:val="ru-RU"/>
        </w:rPr>
        <w:t>**</w:t>
      </w:r>
      <w:r>
        <w:rPr>
          <w:rFonts w:ascii="Times New Roman" w:hAnsi="Times New Roman" w:cs="Times New Roman"/>
          <w:sz w:val="24"/>
          <w:lang w:val="ru-RU"/>
        </w:rPr>
        <w:t xml:space="preserve">Филиал центра защиты леса Лениградской области «Карельская лесосеменная станция», </w:t>
      </w:r>
      <w:r w:rsidRPr="00BA01D4">
        <w:rPr>
          <w:rFonts w:ascii="Times New Roman" w:hAnsi="Times New Roman" w:cs="Times New Roman"/>
          <w:color w:val="0000FF"/>
          <w:sz w:val="24"/>
          <w:u w:val="single"/>
        </w:rPr>
        <w:t>czlspb</w:t>
      </w:r>
      <w:r w:rsidRPr="00476BED">
        <w:rPr>
          <w:rFonts w:ascii="Times New Roman" w:hAnsi="Times New Roman" w:cs="Times New Roman"/>
          <w:color w:val="0000FF"/>
          <w:sz w:val="24"/>
          <w:u w:val="single"/>
          <w:lang w:val="ru-RU"/>
        </w:rPr>
        <w:t>.</w:t>
      </w:r>
      <w:r w:rsidRPr="00BA01D4">
        <w:rPr>
          <w:rFonts w:ascii="Times New Roman" w:hAnsi="Times New Roman" w:cs="Times New Roman"/>
          <w:color w:val="0000FF"/>
          <w:sz w:val="24"/>
          <w:u w:val="single"/>
        </w:rPr>
        <w:t>rk</w:t>
      </w:r>
      <w:r w:rsidRPr="00476BED">
        <w:rPr>
          <w:rFonts w:ascii="Times New Roman" w:hAnsi="Times New Roman" w:cs="Times New Roman"/>
          <w:color w:val="0000FF"/>
          <w:sz w:val="24"/>
          <w:u w:val="single"/>
          <w:lang w:val="ru-RU"/>
        </w:rPr>
        <w:t>@</w:t>
      </w:r>
      <w:r w:rsidRPr="00BA01D4">
        <w:rPr>
          <w:rFonts w:ascii="Times New Roman" w:hAnsi="Times New Roman" w:cs="Times New Roman"/>
          <w:color w:val="0000FF"/>
          <w:sz w:val="24"/>
          <w:u w:val="single"/>
        </w:rPr>
        <w:t>rambler</w:t>
      </w:r>
      <w:r w:rsidRPr="00476BED">
        <w:rPr>
          <w:rFonts w:ascii="Times New Roman" w:hAnsi="Times New Roman" w:cs="Times New Roman"/>
          <w:color w:val="0000FF"/>
          <w:sz w:val="24"/>
          <w:u w:val="single"/>
          <w:lang w:val="ru-RU"/>
        </w:rPr>
        <w:t>.</w:t>
      </w:r>
      <w:r w:rsidRPr="00BA01D4">
        <w:rPr>
          <w:rFonts w:ascii="Times New Roman" w:hAnsi="Times New Roman" w:cs="Times New Roman"/>
          <w:color w:val="0000FF"/>
          <w:sz w:val="24"/>
          <w:u w:val="single"/>
        </w:rPr>
        <w:t>ru</w:t>
      </w:r>
    </w:p>
    <w:p w:rsidR="0012278A" w:rsidRPr="00476BED" w:rsidRDefault="0012278A" w:rsidP="0012278A">
      <w:pPr>
        <w:spacing w:line="240" w:lineRule="auto"/>
        <w:ind w:firstLine="709"/>
        <w:rPr>
          <w:rFonts w:ascii="Times New Roman" w:hAnsi="Times New Roman" w:cs="Times New Roman"/>
          <w:sz w:val="24"/>
          <w:lang w:val="ru-RU"/>
        </w:rPr>
      </w:pPr>
    </w:p>
    <w:p w:rsidR="007C4DF3" w:rsidRPr="00476BED" w:rsidRDefault="007C4DF3" w:rsidP="00B57596">
      <w:pPr>
        <w:suppressAutoHyphens/>
        <w:spacing w:line="240" w:lineRule="auto"/>
        <w:ind w:firstLine="709"/>
        <w:jc w:val="both"/>
        <w:rPr>
          <w:rFonts w:ascii="Times New Roman" w:hAnsi="Times New Roman" w:cs="Times New Roman"/>
          <w:sz w:val="24"/>
          <w:szCs w:val="24"/>
          <w:lang w:val="ru-RU"/>
        </w:rPr>
      </w:pPr>
      <w:r w:rsidRPr="00476BED">
        <w:rPr>
          <w:rFonts w:ascii="Times New Roman" w:hAnsi="Times New Roman" w:cs="Times New Roman"/>
          <w:sz w:val="24"/>
          <w:szCs w:val="24"/>
          <w:lang w:val="ru-RU"/>
        </w:rPr>
        <w:t>В своем базовом варианте селекция сосны обыкновенной осуществляется на быстроту роста. Поэтому рост клонов сосны в высоту принимается в качестве ведущего признака. Все клоны на плантации, соответствующие критерию (&gt;=</w:t>
      </w:r>
      <w:r w:rsidR="00B57596" w:rsidRPr="002323BB">
        <w:rPr>
          <w:position w:val="-12"/>
        </w:rPr>
        <w:object w:dxaOrig="1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9pt" o:ole="">
            <v:imagedata r:id="rId4" o:title=""/>
          </v:shape>
          <o:OLEObject Type="Embed" ProgID="Equation.DSMT4" ShapeID="_x0000_i1025" DrawAspect="Content" ObjectID="_1492582132" r:id="rId5"/>
        </w:object>
      </w:r>
      <w:r w:rsidRPr="00476BED">
        <w:rPr>
          <w:rFonts w:ascii="Times New Roman" w:hAnsi="Times New Roman" w:cs="Times New Roman"/>
          <w:sz w:val="24"/>
          <w:szCs w:val="24"/>
          <w:lang w:val="ru-RU"/>
        </w:rPr>
        <w:t xml:space="preserve">) рассматриваются как носители «генов быстрого роста». Однако осуществлять отбор исключительно по одному признаку, пусть даже и такому важному как рост в высоту, представляется нецелесообразным. Среди высокорослых клонов всречается морфотип с сильносбежистым стволом и кроной, образованной длинными и толстыми ветвями. Такой морфотип </w:t>
      </w:r>
      <w:proofErr w:type="gramStart"/>
      <w:r w:rsidRPr="00476BED">
        <w:rPr>
          <w:rFonts w:ascii="Times New Roman" w:hAnsi="Times New Roman" w:cs="Times New Roman"/>
          <w:sz w:val="24"/>
          <w:szCs w:val="24"/>
          <w:lang w:val="ru-RU"/>
        </w:rPr>
        <w:t>подвержен</w:t>
      </w:r>
      <w:proofErr w:type="gramEnd"/>
      <w:r w:rsidRPr="00476BED">
        <w:rPr>
          <w:rFonts w:ascii="Times New Roman" w:hAnsi="Times New Roman" w:cs="Times New Roman"/>
          <w:sz w:val="24"/>
          <w:szCs w:val="24"/>
          <w:lang w:val="ru-RU"/>
        </w:rPr>
        <w:t xml:space="preserve"> снеголому и крайне нежелателен с позиции качества ствола. Кроме этого, некоторые быстрорастущие клоны с хорошим габитусом характеризуются очень слабым семеношением</w:t>
      </w:r>
      <w:r w:rsidR="006A0703">
        <w:rPr>
          <w:rFonts w:ascii="Times New Roman" w:hAnsi="Times New Roman" w:cs="Times New Roman"/>
          <w:sz w:val="24"/>
          <w:szCs w:val="24"/>
          <w:lang w:val="ru-RU"/>
        </w:rPr>
        <w:t xml:space="preserve">. </w:t>
      </w:r>
      <w:r w:rsidRPr="00476BED">
        <w:rPr>
          <w:rFonts w:ascii="Times New Roman" w:hAnsi="Times New Roman" w:cs="Times New Roman"/>
          <w:sz w:val="24"/>
          <w:szCs w:val="24"/>
          <w:lang w:val="ru-RU"/>
        </w:rPr>
        <w:t>Из всех параметров, характеризующих активность репродуктивной сферы клонов сосны, только один может быть выделен в качестве некоего интегрального признака, отражающего реальный вклад клона в урожай лесосменной плантации и генофонд будущих поколений – это среднее число полнозернистых семян на одну прививку. Его следует считать вторым по важности после оценки роста клона сосны в высоту. В целом же вариант селекции одновременно по этим двум признакам выглядит наиболее оптимальным в селекции сосны обыкновенной.</w:t>
      </w:r>
    </w:p>
    <w:p w:rsidR="007C4DF3" w:rsidRPr="00476BED" w:rsidRDefault="007C4DF3" w:rsidP="00B57596">
      <w:pPr>
        <w:spacing w:line="240" w:lineRule="auto"/>
        <w:ind w:firstLine="709"/>
        <w:jc w:val="both"/>
        <w:rPr>
          <w:rFonts w:ascii="Times New Roman" w:hAnsi="Times New Roman" w:cs="Times New Roman"/>
          <w:sz w:val="24"/>
          <w:szCs w:val="24"/>
          <w:lang w:val="ru-RU"/>
        </w:rPr>
      </w:pPr>
      <w:r w:rsidRPr="00476BED">
        <w:rPr>
          <w:rFonts w:ascii="Times New Roman" w:hAnsi="Times New Roman" w:cs="Times New Roman"/>
          <w:sz w:val="24"/>
          <w:szCs w:val="24"/>
          <w:lang w:val="ru-RU"/>
        </w:rPr>
        <w:t xml:space="preserve">Методика селекционно-генетической оценки клонов сосны обыкновенной на ЛСП </w:t>
      </w:r>
      <w:r w:rsidRPr="007C4DF3">
        <w:rPr>
          <w:rFonts w:ascii="Times New Roman" w:hAnsi="Times New Roman" w:cs="Times New Roman"/>
          <w:sz w:val="24"/>
          <w:szCs w:val="24"/>
        </w:rPr>
        <w:t>I</w:t>
      </w:r>
      <w:r w:rsidRPr="00476BED">
        <w:rPr>
          <w:rFonts w:ascii="Times New Roman" w:hAnsi="Times New Roman" w:cs="Times New Roman"/>
          <w:sz w:val="24"/>
          <w:szCs w:val="24"/>
          <w:lang w:val="ru-RU"/>
        </w:rPr>
        <w:t xml:space="preserve"> может быть сформулирована в виде ряда этапов.</w:t>
      </w:r>
    </w:p>
    <w:p w:rsidR="007C4DF3" w:rsidRPr="00476BED" w:rsidRDefault="007C4DF3" w:rsidP="00B57596">
      <w:pPr>
        <w:spacing w:line="240" w:lineRule="auto"/>
        <w:ind w:firstLine="709"/>
        <w:jc w:val="both"/>
        <w:rPr>
          <w:rFonts w:ascii="Times New Roman" w:hAnsi="Times New Roman" w:cs="Times New Roman"/>
          <w:sz w:val="24"/>
          <w:szCs w:val="24"/>
          <w:lang w:val="ru-RU"/>
        </w:rPr>
      </w:pPr>
      <w:r w:rsidRPr="00476BED">
        <w:rPr>
          <w:rFonts w:ascii="Times New Roman" w:hAnsi="Times New Roman" w:cs="Times New Roman"/>
          <w:sz w:val="24"/>
          <w:szCs w:val="24"/>
          <w:u w:val="single"/>
          <w:lang w:val="ru-RU"/>
        </w:rPr>
        <w:t>На первом этапе</w:t>
      </w:r>
      <w:r w:rsidRPr="00476BED">
        <w:rPr>
          <w:rFonts w:ascii="Times New Roman" w:hAnsi="Times New Roman" w:cs="Times New Roman"/>
          <w:sz w:val="24"/>
          <w:szCs w:val="24"/>
          <w:lang w:val="ru-RU"/>
        </w:rPr>
        <w:t xml:space="preserve"> отбора в качестве ведущего признака принимается высота ствола клона с пороговым значением</w:t>
      </w:r>
      <w:proofErr w:type="gramStart"/>
      <w:r w:rsidRPr="00476BED">
        <w:rPr>
          <w:rFonts w:ascii="Times New Roman" w:hAnsi="Times New Roman" w:cs="Times New Roman"/>
          <w:sz w:val="24"/>
          <w:szCs w:val="24"/>
          <w:lang w:val="ru-RU"/>
        </w:rPr>
        <w:t xml:space="preserve"> (&gt;=</w:t>
      </w:r>
      <w:r w:rsidR="00B57596" w:rsidRPr="002323BB">
        <w:rPr>
          <w:position w:val="-12"/>
        </w:rPr>
        <w:object w:dxaOrig="1060" w:dyaOrig="380">
          <v:shape id="_x0000_i1026" type="#_x0000_t75" style="width:53pt;height:19pt" o:ole="">
            <v:imagedata r:id="rId6" o:title=""/>
          </v:shape>
          <o:OLEObject Type="Embed" ProgID="Equation.DSMT4" ShapeID="_x0000_i1026" DrawAspect="Content" ObjectID="_1492582133" r:id="rId7"/>
        </w:object>
      </w:r>
      <w:r w:rsidRPr="00476BED">
        <w:rPr>
          <w:rFonts w:ascii="Times New Roman" w:hAnsi="Times New Roman" w:cs="Times New Roman"/>
          <w:sz w:val="24"/>
          <w:szCs w:val="24"/>
          <w:lang w:val="ru-RU"/>
        </w:rPr>
        <w:t>).</w:t>
      </w:r>
      <w:proofErr w:type="gramEnd"/>
    </w:p>
    <w:p w:rsidR="007C4DF3" w:rsidRPr="00476BED" w:rsidRDefault="007C4DF3" w:rsidP="00B57596">
      <w:pPr>
        <w:spacing w:line="240" w:lineRule="auto"/>
        <w:ind w:firstLine="709"/>
        <w:jc w:val="both"/>
        <w:rPr>
          <w:rFonts w:ascii="Times New Roman" w:hAnsi="Times New Roman" w:cs="Times New Roman"/>
          <w:sz w:val="24"/>
          <w:szCs w:val="24"/>
          <w:lang w:val="ru-RU"/>
        </w:rPr>
      </w:pPr>
      <w:r w:rsidRPr="00476BED">
        <w:rPr>
          <w:rFonts w:ascii="Times New Roman" w:hAnsi="Times New Roman" w:cs="Times New Roman"/>
          <w:sz w:val="24"/>
          <w:szCs w:val="24"/>
          <w:u w:val="single"/>
          <w:lang w:val="ru-RU"/>
        </w:rPr>
        <w:t>На втором этапе</w:t>
      </w:r>
      <w:r w:rsidRPr="00476BED">
        <w:rPr>
          <w:rFonts w:ascii="Times New Roman" w:hAnsi="Times New Roman" w:cs="Times New Roman"/>
          <w:sz w:val="24"/>
          <w:szCs w:val="24"/>
          <w:lang w:val="ru-RU"/>
        </w:rPr>
        <w:t xml:space="preserve"> анализируется вся совокупность габитуальных признаков (сбежистость ствола, ширина кроны, толщина сучьев и т.п.) в аспекте гармоничности облика дерева и подверженности снеголому. Клоны с крайним выражением указанных параметров большую сторону отбраковываются.</w:t>
      </w:r>
    </w:p>
    <w:p w:rsidR="007C4DF3" w:rsidRPr="00476BED" w:rsidRDefault="007C4DF3" w:rsidP="00B57596">
      <w:pPr>
        <w:spacing w:line="240" w:lineRule="auto"/>
        <w:ind w:firstLine="709"/>
        <w:jc w:val="both"/>
        <w:rPr>
          <w:rFonts w:ascii="Times New Roman" w:hAnsi="Times New Roman" w:cs="Times New Roman"/>
          <w:sz w:val="24"/>
          <w:szCs w:val="24"/>
          <w:lang w:val="ru-RU"/>
        </w:rPr>
      </w:pPr>
      <w:r w:rsidRPr="00476BED">
        <w:rPr>
          <w:rFonts w:ascii="Times New Roman" w:hAnsi="Times New Roman" w:cs="Times New Roman"/>
          <w:sz w:val="24"/>
          <w:szCs w:val="24"/>
          <w:u w:val="single"/>
          <w:lang w:val="ru-RU"/>
        </w:rPr>
        <w:t>На третьем этапе</w:t>
      </w:r>
      <w:r w:rsidRPr="00476BED">
        <w:rPr>
          <w:rFonts w:ascii="Times New Roman" w:hAnsi="Times New Roman" w:cs="Times New Roman"/>
          <w:sz w:val="24"/>
          <w:szCs w:val="24"/>
          <w:lang w:val="ru-RU"/>
        </w:rPr>
        <w:t xml:space="preserve"> анализируется комплекс признаков семенной продуктивности клонов, прошедших через сито отбора предыдущих этапов. В качестве ведущего признака принимается число полнозернистых семян на рамету с отбором по стандарту</w:t>
      </w:r>
      <w:proofErr w:type="gramStart"/>
      <w:r w:rsidRPr="00476BED">
        <w:rPr>
          <w:rFonts w:ascii="Times New Roman" w:hAnsi="Times New Roman" w:cs="Times New Roman"/>
          <w:sz w:val="24"/>
          <w:szCs w:val="24"/>
          <w:lang w:val="ru-RU"/>
        </w:rPr>
        <w:t xml:space="preserve"> (&gt;=</w:t>
      </w:r>
      <w:r w:rsidRPr="007C4DF3">
        <w:rPr>
          <w:rFonts w:ascii="Times New Roman" w:hAnsi="Times New Roman" w:cs="Times New Roman"/>
          <w:position w:val="-4"/>
          <w:sz w:val="24"/>
          <w:szCs w:val="24"/>
        </w:rPr>
        <w:object w:dxaOrig="279" w:dyaOrig="300">
          <v:shape id="_x0000_i1027" type="#_x0000_t75" style="width:14.25pt;height:15.6pt" o:ole="">
            <v:imagedata r:id="rId8" o:title=""/>
          </v:shape>
          <o:OLEObject Type="Embed" ProgID="Equation.DSMT4" ShapeID="_x0000_i1027" DrawAspect="Content" ObjectID="_1492582134" r:id="rId9"/>
        </w:object>
      </w:r>
      <w:r w:rsidRPr="00476BED">
        <w:rPr>
          <w:rFonts w:ascii="Times New Roman" w:hAnsi="Times New Roman" w:cs="Times New Roman"/>
          <w:sz w:val="24"/>
          <w:szCs w:val="24"/>
          <w:lang w:val="ru-RU"/>
        </w:rPr>
        <w:t xml:space="preserve">). </w:t>
      </w:r>
      <w:proofErr w:type="gramEnd"/>
    </w:p>
    <w:p w:rsidR="00BA01D4" w:rsidRDefault="007C4DF3" w:rsidP="00B57596">
      <w:pPr>
        <w:spacing w:line="240" w:lineRule="auto"/>
        <w:ind w:firstLine="709"/>
        <w:jc w:val="both"/>
        <w:rPr>
          <w:rFonts w:ascii="Times New Roman" w:hAnsi="Times New Roman" w:cs="Times New Roman"/>
          <w:sz w:val="24"/>
          <w:szCs w:val="24"/>
          <w:lang w:val="ru-RU"/>
        </w:rPr>
      </w:pPr>
      <w:r w:rsidRPr="00476BED">
        <w:rPr>
          <w:rFonts w:ascii="Times New Roman" w:hAnsi="Times New Roman" w:cs="Times New Roman"/>
          <w:sz w:val="24"/>
          <w:szCs w:val="24"/>
          <w:u w:val="single"/>
          <w:lang w:val="ru-RU"/>
        </w:rPr>
        <w:t>Четвертый этап</w:t>
      </w:r>
      <w:r w:rsidRPr="00476BED">
        <w:rPr>
          <w:rFonts w:ascii="Times New Roman" w:hAnsi="Times New Roman" w:cs="Times New Roman"/>
          <w:sz w:val="24"/>
          <w:szCs w:val="24"/>
          <w:lang w:val="ru-RU"/>
        </w:rPr>
        <w:t xml:space="preserve"> заключается в испытании семенного потомства и оценке клонов по общей и специфической комбинационной способности (ОКС и СКС). По данной методике из 60 клонов Петрозаводской ЛСП по высоте ствола было отобрано 17 клонов (28,3%) в соответствии со стандартом</w:t>
      </w:r>
      <w:proofErr w:type="gramStart"/>
      <w:r w:rsidRPr="00476BED">
        <w:rPr>
          <w:rFonts w:ascii="Times New Roman" w:hAnsi="Times New Roman" w:cs="Times New Roman"/>
          <w:sz w:val="24"/>
          <w:szCs w:val="24"/>
          <w:lang w:val="ru-RU"/>
        </w:rPr>
        <w:t xml:space="preserve"> (&gt;=</w:t>
      </w:r>
      <w:r w:rsidR="00B57596" w:rsidRPr="002323BB">
        <w:rPr>
          <w:position w:val="-12"/>
        </w:rPr>
        <w:object w:dxaOrig="1060" w:dyaOrig="380">
          <v:shape id="_x0000_i1028" type="#_x0000_t75" style="width:53pt;height:19pt" o:ole="">
            <v:imagedata r:id="rId10" o:title=""/>
          </v:shape>
          <o:OLEObject Type="Embed" ProgID="Equation.DSMT4" ShapeID="_x0000_i1028" DrawAspect="Content" ObjectID="_1492582135" r:id="rId11"/>
        </w:object>
      </w:r>
      <w:r w:rsidRPr="00476BED">
        <w:rPr>
          <w:rFonts w:ascii="Times New Roman" w:hAnsi="Times New Roman" w:cs="Times New Roman"/>
          <w:sz w:val="24"/>
          <w:szCs w:val="24"/>
          <w:lang w:val="ru-RU"/>
        </w:rPr>
        <w:t xml:space="preserve">). </w:t>
      </w:r>
      <w:proofErr w:type="gramEnd"/>
      <w:r w:rsidRPr="00476BED">
        <w:rPr>
          <w:rFonts w:ascii="Times New Roman" w:hAnsi="Times New Roman" w:cs="Times New Roman"/>
          <w:sz w:val="24"/>
          <w:szCs w:val="24"/>
          <w:lang w:val="ru-RU"/>
        </w:rPr>
        <w:t>Средние параметры выборки отклонились от таковых, характеризующих весь участок в целом. Высота и диаметр ствола увеличились на 8</w:t>
      </w:r>
      <w:r w:rsidR="00B57596">
        <w:rPr>
          <w:rFonts w:ascii="Times New Roman" w:hAnsi="Times New Roman" w:cs="Times New Roman"/>
          <w:sz w:val="24"/>
          <w:szCs w:val="24"/>
          <w:lang w:val="ru-RU"/>
        </w:rPr>
        <w:t>.</w:t>
      </w:r>
      <w:r w:rsidRPr="00476BED">
        <w:rPr>
          <w:rFonts w:ascii="Times New Roman" w:hAnsi="Times New Roman" w:cs="Times New Roman"/>
          <w:sz w:val="24"/>
          <w:szCs w:val="24"/>
          <w:lang w:val="ru-RU"/>
        </w:rPr>
        <w:t>3%, ширина кроны и диаметр ветвей – на 7</w:t>
      </w:r>
      <w:r w:rsidR="000A6BDB">
        <w:rPr>
          <w:rFonts w:ascii="Times New Roman" w:hAnsi="Times New Roman" w:cs="Times New Roman"/>
          <w:sz w:val="24"/>
          <w:szCs w:val="24"/>
          <w:lang w:val="ru-RU"/>
        </w:rPr>
        <w:t>.</w:t>
      </w:r>
      <w:r w:rsidRPr="00476BED">
        <w:rPr>
          <w:rFonts w:ascii="Times New Roman" w:hAnsi="Times New Roman" w:cs="Times New Roman"/>
          <w:sz w:val="24"/>
          <w:szCs w:val="24"/>
          <w:lang w:val="ru-RU"/>
        </w:rPr>
        <w:t>4 и 4</w:t>
      </w:r>
      <w:r w:rsidR="000A6BDB">
        <w:rPr>
          <w:rFonts w:ascii="Times New Roman" w:hAnsi="Times New Roman" w:cs="Times New Roman"/>
          <w:sz w:val="24"/>
          <w:szCs w:val="24"/>
          <w:lang w:val="ru-RU"/>
        </w:rPr>
        <w:t>.</w:t>
      </w:r>
      <w:r w:rsidRPr="00476BED">
        <w:rPr>
          <w:rFonts w:ascii="Times New Roman" w:hAnsi="Times New Roman" w:cs="Times New Roman"/>
          <w:sz w:val="24"/>
          <w:szCs w:val="24"/>
          <w:lang w:val="ru-RU"/>
        </w:rPr>
        <w:t>7%, соответственно. На 13</w:t>
      </w:r>
      <w:proofErr w:type="gramStart"/>
      <w:r w:rsidR="000A6BDB">
        <w:rPr>
          <w:rFonts w:ascii="Times New Roman" w:hAnsi="Times New Roman" w:cs="Times New Roman"/>
          <w:sz w:val="24"/>
          <w:szCs w:val="24"/>
          <w:lang w:val="ru-RU"/>
        </w:rPr>
        <w:t>.</w:t>
      </w:r>
      <w:proofErr w:type="gramEnd"/>
      <w:r w:rsidRPr="00476BED">
        <w:rPr>
          <w:rFonts w:ascii="Times New Roman" w:hAnsi="Times New Roman" w:cs="Times New Roman"/>
          <w:sz w:val="24"/>
          <w:szCs w:val="24"/>
          <w:lang w:val="ru-RU"/>
        </w:rPr>
        <w:t>2% увеличилась повреждаемость снеголомом. Урожайность при этом несколько снизилась – на 9</w:t>
      </w:r>
      <w:r w:rsidR="000A6BDB">
        <w:rPr>
          <w:rFonts w:ascii="Times New Roman" w:hAnsi="Times New Roman" w:cs="Times New Roman"/>
          <w:sz w:val="24"/>
          <w:szCs w:val="24"/>
          <w:lang w:val="ru-RU"/>
        </w:rPr>
        <w:t>.</w:t>
      </w:r>
      <w:r w:rsidRPr="00476BED">
        <w:rPr>
          <w:rFonts w:ascii="Times New Roman" w:hAnsi="Times New Roman" w:cs="Times New Roman"/>
          <w:sz w:val="24"/>
          <w:szCs w:val="24"/>
          <w:lang w:val="ru-RU"/>
        </w:rPr>
        <w:t>9%. Затем совместно по признакам хорошего роста и семеношения были отобраны 6 вегетативных потомств или 10% от исходного количества. В результате такого отбора габитуальные характеристики набора клонов улучшились, поскольку при сохранении разницы со средней высотой всего участка на прежнем уровне (8,3%) различия по диаметру ствола и ширине кроны сократились. Все это свидетельствует в пользу уменьшения сбежистости ствола и увеличения компактности кроны. Вполне закономерно, что и риск снеголома в этом случае также существенно снизился при значительном увеличении семенной продуктивности (+42</w:t>
      </w:r>
      <w:r w:rsidR="000A6BDB">
        <w:rPr>
          <w:rFonts w:ascii="Times New Roman" w:hAnsi="Times New Roman" w:cs="Times New Roman"/>
          <w:sz w:val="24"/>
          <w:szCs w:val="24"/>
          <w:lang w:val="ru-RU"/>
        </w:rPr>
        <w:t>.</w:t>
      </w:r>
      <w:r w:rsidRPr="00476BED">
        <w:rPr>
          <w:rFonts w:ascii="Times New Roman" w:hAnsi="Times New Roman" w:cs="Times New Roman"/>
          <w:sz w:val="24"/>
          <w:szCs w:val="24"/>
          <w:lang w:val="ru-RU"/>
        </w:rPr>
        <w:t>6%).</w:t>
      </w:r>
    </w:p>
    <w:p w:rsidR="00476BED" w:rsidRPr="00CF5503" w:rsidRDefault="00476BED" w:rsidP="00476BED">
      <w:pPr>
        <w:spacing w:line="240" w:lineRule="auto"/>
        <w:jc w:val="center"/>
        <w:rPr>
          <w:rFonts w:ascii="Times New Roman" w:eastAsia="Times New Roman" w:hAnsi="Times New Roman"/>
          <w:b/>
          <w:caps/>
          <w:sz w:val="26"/>
          <w:szCs w:val="26"/>
          <w:lang w:bidi="en-US"/>
        </w:rPr>
      </w:pPr>
      <w:r w:rsidRPr="00CF5503">
        <w:rPr>
          <w:rFonts w:ascii="Times New Roman" w:eastAsia="Times New Roman" w:hAnsi="Times New Roman"/>
          <w:b/>
          <w:caps/>
          <w:sz w:val="26"/>
          <w:szCs w:val="26"/>
          <w:lang w:bidi="en-US"/>
        </w:rPr>
        <w:lastRenderedPageBreak/>
        <w:t>breeding and genetic assessment procedure for Scotch pine clones in seed orchards</w:t>
      </w:r>
    </w:p>
    <w:p w:rsidR="00476BED" w:rsidRPr="00371BFC" w:rsidRDefault="00476BED" w:rsidP="00476BED">
      <w:pPr>
        <w:jc w:val="center"/>
        <w:rPr>
          <w:rFonts w:ascii="Times New Roman" w:hAnsi="Times New Roman"/>
          <w:sz w:val="26"/>
          <w:szCs w:val="26"/>
        </w:rPr>
      </w:pPr>
      <w:r w:rsidRPr="00371BFC">
        <w:rPr>
          <w:rFonts w:ascii="Times New Roman" w:hAnsi="Times New Roman"/>
          <w:sz w:val="26"/>
          <w:szCs w:val="26"/>
        </w:rPr>
        <w:t>Raevsky B.V.*, Schurova M.L.**</w:t>
      </w:r>
    </w:p>
    <w:p w:rsidR="00476BED" w:rsidRDefault="00476BED" w:rsidP="00476BED">
      <w:pPr>
        <w:spacing w:line="240" w:lineRule="auto"/>
        <w:ind w:firstLine="0"/>
        <w:rPr>
          <w:rFonts w:ascii="Times New Roman" w:hAnsi="Times New Roman"/>
          <w:sz w:val="24"/>
          <w:szCs w:val="24"/>
        </w:rPr>
      </w:pPr>
      <w:r>
        <w:rPr>
          <w:rFonts w:ascii="Times New Roman" w:hAnsi="Times New Roman"/>
          <w:sz w:val="24"/>
          <w:szCs w:val="24"/>
        </w:rPr>
        <w:t>* Forest Research Institute, Karelian Research Centre RAC, Russia, borisraevsky@gmail.com</w:t>
      </w:r>
    </w:p>
    <w:p w:rsidR="00476BED" w:rsidRDefault="00476BED" w:rsidP="00476BED">
      <w:pPr>
        <w:spacing w:line="240" w:lineRule="auto"/>
        <w:ind w:firstLine="0"/>
        <w:rPr>
          <w:rFonts w:ascii="Times New Roman" w:hAnsi="Times New Roman"/>
          <w:sz w:val="24"/>
          <w:szCs w:val="24"/>
        </w:rPr>
      </w:pPr>
      <w:r>
        <w:rPr>
          <w:rFonts w:ascii="Times New Roman" w:hAnsi="Times New Roman"/>
          <w:sz w:val="24"/>
          <w:szCs w:val="24"/>
        </w:rPr>
        <w:t>** Karelian forest seed station, Forest Protection Centre of Leningrad region, czlpb.rk@rambler.ru</w:t>
      </w:r>
    </w:p>
    <w:p w:rsidR="00476BED" w:rsidRDefault="00476BED" w:rsidP="00476BED">
      <w:pPr>
        <w:ind w:firstLine="0"/>
        <w:rPr>
          <w:rFonts w:ascii="Times New Roman" w:hAnsi="Times New Roman"/>
          <w:sz w:val="24"/>
          <w:szCs w:val="24"/>
        </w:rPr>
      </w:pPr>
      <w:bookmarkStart w:id="0" w:name="_GoBack"/>
      <w:bookmarkEnd w:id="0"/>
    </w:p>
    <w:p w:rsidR="00476BED" w:rsidRPr="003747F0" w:rsidRDefault="00476BED" w:rsidP="00476BED">
      <w:pPr>
        <w:spacing w:line="240" w:lineRule="auto"/>
        <w:jc w:val="both"/>
        <w:rPr>
          <w:rFonts w:ascii="Times New Roman" w:hAnsi="Times New Roman"/>
          <w:sz w:val="26"/>
          <w:szCs w:val="26"/>
        </w:rPr>
      </w:pPr>
      <w:r w:rsidRPr="003747F0">
        <w:rPr>
          <w:rFonts w:ascii="Times New Roman" w:hAnsi="Times New Roman"/>
          <w:sz w:val="26"/>
          <w:szCs w:val="26"/>
        </w:rPr>
        <w:t xml:space="preserve">Fast height growth selection is usually considered to be the basic type of Scotch pine breeding strategy. Due to this fact height growth of pine clones is usually taken as a key feature. All clones </w:t>
      </w:r>
      <w:r>
        <w:rPr>
          <w:rFonts w:ascii="Times New Roman" w:hAnsi="Times New Roman"/>
          <w:sz w:val="26"/>
          <w:szCs w:val="26"/>
        </w:rPr>
        <w:t>from</w:t>
      </w:r>
      <w:r w:rsidRPr="003747F0">
        <w:rPr>
          <w:rFonts w:ascii="Times New Roman" w:hAnsi="Times New Roman"/>
          <w:sz w:val="26"/>
          <w:szCs w:val="26"/>
        </w:rPr>
        <w:t xml:space="preserve"> a seed orchard meeting the criteria </w:t>
      </w:r>
      <w:r w:rsidRPr="007C4DF3">
        <w:rPr>
          <w:rFonts w:ascii="Times New Roman" w:hAnsi="Times New Roman"/>
          <w:sz w:val="24"/>
          <w:szCs w:val="24"/>
        </w:rPr>
        <w:t>(&gt;=</w:t>
      </w:r>
      <w:r w:rsidRPr="002323BB">
        <w:rPr>
          <w:position w:val="-12"/>
        </w:rPr>
        <w:object w:dxaOrig="1060" w:dyaOrig="380">
          <v:shape id="_x0000_i1029" type="#_x0000_t75" style="width:53.65pt;height:18.35pt" o:ole="">
            <v:imagedata r:id="rId4" o:title=""/>
          </v:shape>
          <o:OLEObject Type="Embed" ProgID="Equation.DSMT4" ShapeID="_x0000_i1029" DrawAspect="Content" ObjectID="_1492582136" r:id="rId12"/>
        </w:object>
      </w:r>
      <w:r w:rsidRPr="007C4DF3">
        <w:rPr>
          <w:rFonts w:ascii="Times New Roman" w:hAnsi="Times New Roman"/>
          <w:sz w:val="24"/>
          <w:szCs w:val="24"/>
        </w:rPr>
        <w:t>)</w:t>
      </w:r>
      <w:r w:rsidRPr="00003363">
        <w:rPr>
          <w:rFonts w:ascii="Calibri" w:hAnsi="Calibri"/>
          <w:noProof/>
          <w:sz w:val="26"/>
          <w:szCs w:val="26"/>
          <w:lang w:eastAsia="zh-CN"/>
        </w:rPr>
        <w:pict>
          <v:rect id="_x0000_s1030" style="position:absolute;left:0;text-align:left;margin-left:0;margin-top:0;width:50pt;height:50pt;z-index:251660288;visibility:hidden;mso-position-horizontal-relative:text;mso-position-vertical-relative:text" o:preferrelative="t">
            <v:stroke joinstyle="round"/>
            <o:lock v:ext="edit" selection="t"/>
          </v:rect>
        </w:pict>
      </w:r>
      <w:r w:rsidRPr="003747F0">
        <w:rPr>
          <w:rFonts w:ascii="Times New Roman" w:hAnsi="Times New Roman"/>
          <w:sz w:val="24"/>
          <w:szCs w:val="24"/>
        </w:rPr>
        <w:t xml:space="preserve"> </w:t>
      </w:r>
      <w:r>
        <w:rPr>
          <w:rFonts w:ascii="Times New Roman" w:hAnsi="Times New Roman"/>
          <w:sz w:val="24"/>
          <w:szCs w:val="24"/>
        </w:rPr>
        <w:t>are</w:t>
      </w:r>
      <w:r w:rsidRPr="003747F0">
        <w:rPr>
          <w:rFonts w:ascii="Times New Roman" w:hAnsi="Times New Roman"/>
          <w:sz w:val="26"/>
          <w:szCs w:val="26"/>
        </w:rPr>
        <w:t xml:space="preserve"> considered as possessing so called “fast growth genes”. But in case of Scotch pine the way of single-trait selection is unsuitable. The main reason is that among fast growing clones such a specific morphotype with hard tapering stem and crown formed by long and thick branches</w:t>
      </w:r>
      <w:r>
        <w:rPr>
          <w:rFonts w:ascii="Times New Roman" w:hAnsi="Times New Roman"/>
          <w:sz w:val="26"/>
          <w:szCs w:val="26"/>
        </w:rPr>
        <w:t xml:space="preserve"> can be found</w:t>
      </w:r>
      <w:r w:rsidRPr="003747F0">
        <w:rPr>
          <w:rFonts w:ascii="Times New Roman" w:hAnsi="Times New Roman"/>
          <w:sz w:val="26"/>
          <w:szCs w:val="26"/>
        </w:rPr>
        <w:t xml:space="preserve">. </w:t>
      </w:r>
      <w:r>
        <w:rPr>
          <w:rFonts w:ascii="Times New Roman" w:hAnsi="Times New Roman"/>
          <w:sz w:val="26"/>
          <w:szCs w:val="26"/>
        </w:rPr>
        <w:t>This</w:t>
      </w:r>
      <w:r w:rsidRPr="003747F0">
        <w:rPr>
          <w:rFonts w:ascii="Times New Roman" w:hAnsi="Times New Roman"/>
          <w:sz w:val="26"/>
          <w:szCs w:val="26"/>
        </w:rPr>
        <w:t xml:space="preserve"> kind of morphotype is very </w:t>
      </w:r>
      <w:r w:rsidRPr="004E3525">
        <w:rPr>
          <w:rFonts w:ascii="Times New Roman" w:hAnsi="Times New Roman"/>
          <w:sz w:val="26"/>
          <w:szCs w:val="26"/>
        </w:rPr>
        <w:t>susceptive</w:t>
      </w:r>
      <w:r w:rsidRPr="003747F0">
        <w:rPr>
          <w:rFonts w:ascii="Times New Roman" w:hAnsi="Times New Roman"/>
          <w:sz w:val="26"/>
          <w:szCs w:val="26"/>
        </w:rPr>
        <w:t xml:space="preserve"> to snowbreak and is unwanted from the position of stem quality. Except that some well growing pine clones possessing good habitus are weak in seed production. In the view of good seed production there is only one indicator </w:t>
      </w:r>
      <w:r>
        <w:rPr>
          <w:rFonts w:ascii="Times New Roman" w:hAnsi="Times New Roman"/>
          <w:sz w:val="26"/>
          <w:szCs w:val="26"/>
        </w:rPr>
        <w:t>to</w:t>
      </w:r>
      <w:r w:rsidRPr="003747F0">
        <w:rPr>
          <w:rFonts w:ascii="Times New Roman" w:hAnsi="Times New Roman"/>
          <w:sz w:val="26"/>
          <w:szCs w:val="26"/>
        </w:rPr>
        <w:t xml:space="preserve"> be adopted as having integral effect showing the real contribution of a clone to the whole seed orchard yield. This is an average number of full seeds per tree (ramet). This trait is the second most important after the height growth ability feature. On the whole the way of two-trait breeding program with the features mentioned above seem</w:t>
      </w:r>
      <w:r>
        <w:rPr>
          <w:rFonts w:ascii="Times New Roman" w:hAnsi="Times New Roman"/>
          <w:sz w:val="26"/>
          <w:szCs w:val="26"/>
        </w:rPr>
        <w:t>s</w:t>
      </w:r>
      <w:r w:rsidRPr="003747F0">
        <w:rPr>
          <w:rFonts w:ascii="Times New Roman" w:hAnsi="Times New Roman"/>
          <w:sz w:val="26"/>
          <w:szCs w:val="26"/>
        </w:rPr>
        <w:t xml:space="preserve"> to be the most suitable for Scotch pine.</w:t>
      </w:r>
    </w:p>
    <w:p w:rsidR="00476BED" w:rsidRPr="003747F0" w:rsidRDefault="00476BED" w:rsidP="00476BED">
      <w:pPr>
        <w:spacing w:line="240" w:lineRule="auto"/>
        <w:jc w:val="both"/>
        <w:rPr>
          <w:rFonts w:ascii="Times New Roman" w:hAnsi="Times New Roman"/>
          <w:sz w:val="26"/>
          <w:szCs w:val="26"/>
        </w:rPr>
      </w:pPr>
      <w:r w:rsidRPr="003747F0">
        <w:rPr>
          <w:rFonts w:ascii="Times New Roman" w:hAnsi="Times New Roman"/>
          <w:sz w:val="26"/>
          <w:szCs w:val="26"/>
        </w:rPr>
        <w:t>There are a few selection and genetic assessment stages of pine clones growing in seed orchards of the I-st generation.</w:t>
      </w:r>
    </w:p>
    <w:p w:rsidR="00476BED" w:rsidRPr="003747F0" w:rsidRDefault="00476BED" w:rsidP="00476BED">
      <w:pPr>
        <w:spacing w:line="240" w:lineRule="auto"/>
        <w:jc w:val="both"/>
        <w:rPr>
          <w:rFonts w:ascii="Times New Roman" w:hAnsi="Times New Roman"/>
          <w:sz w:val="26"/>
          <w:szCs w:val="26"/>
        </w:rPr>
      </w:pPr>
      <w:r w:rsidRPr="003747F0">
        <w:rPr>
          <w:rFonts w:ascii="Times New Roman" w:hAnsi="Times New Roman"/>
          <w:sz w:val="26"/>
          <w:szCs w:val="26"/>
        </w:rPr>
        <w:t xml:space="preserve">In the first stage pine clones meeting the criteria </w:t>
      </w:r>
      <w:r w:rsidRPr="007C4DF3">
        <w:rPr>
          <w:rFonts w:ascii="Times New Roman" w:hAnsi="Times New Roman"/>
          <w:sz w:val="24"/>
          <w:szCs w:val="24"/>
        </w:rPr>
        <w:t>(&gt;=</w:t>
      </w:r>
      <w:r w:rsidRPr="002323BB">
        <w:rPr>
          <w:position w:val="-12"/>
        </w:rPr>
        <w:object w:dxaOrig="1060" w:dyaOrig="380">
          <v:shape id="_x0000_i1030" type="#_x0000_t75" style="width:53.65pt;height:18.35pt" o:ole="">
            <v:imagedata r:id="rId4" o:title=""/>
          </v:shape>
          <o:OLEObject Type="Embed" ProgID="Equation.DSMT4" ShapeID="_x0000_i1030" DrawAspect="Content" ObjectID="_1492582137" r:id="rId13"/>
        </w:object>
      </w:r>
      <w:r w:rsidRPr="007C4DF3">
        <w:rPr>
          <w:rFonts w:ascii="Times New Roman" w:hAnsi="Times New Roman"/>
          <w:sz w:val="24"/>
          <w:szCs w:val="24"/>
        </w:rPr>
        <w:t>)</w:t>
      </w:r>
      <w:r w:rsidRPr="003747F0">
        <w:rPr>
          <w:rFonts w:ascii="Times New Roman" w:hAnsi="Times New Roman"/>
          <w:sz w:val="26"/>
          <w:szCs w:val="26"/>
        </w:rPr>
        <w:t xml:space="preserve"> regarding height growth are selected.</w:t>
      </w:r>
    </w:p>
    <w:p w:rsidR="00476BED" w:rsidRPr="003747F0" w:rsidRDefault="00476BED" w:rsidP="00476BED">
      <w:pPr>
        <w:spacing w:line="240" w:lineRule="auto"/>
        <w:jc w:val="both"/>
        <w:rPr>
          <w:rFonts w:ascii="Times New Roman" w:hAnsi="Times New Roman"/>
          <w:sz w:val="26"/>
          <w:szCs w:val="26"/>
        </w:rPr>
      </w:pPr>
      <w:r w:rsidRPr="003747F0">
        <w:rPr>
          <w:rFonts w:ascii="Times New Roman" w:hAnsi="Times New Roman"/>
          <w:sz w:val="26"/>
          <w:szCs w:val="26"/>
        </w:rPr>
        <w:t>In the second stage clones with hard tapering stem and crown formed by long and thick branches are rejected.</w:t>
      </w:r>
    </w:p>
    <w:p w:rsidR="00476BED" w:rsidRPr="003747F0" w:rsidRDefault="00476BED" w:rsidP="00476BED">
      <w:pPr>
        <w:spacing w:line="240" w:lineRule="auto"/>
        <w:jc w:val="both"/>
        <w:rPr>
          <w:rFonts w:ascii="Times New Roman" w:hAnsi="Times New Roman"/>
          <w:sz w:val="26"/>
          <w:szCs w:val="26"/>
        </w:rPr>
      </w:pPr>
      <w:r w:rsidRPr="003747F0">
        <w:rPr>
          <w:rFonts w:ascii="Times New Roman" w:hAnsi="Times New Roman"/>
          <w:sz w:val="26"/>
          <w:szCs w:val="26"/>
        </w:rPr>
        <w:t xml:space="preserve">In the third stage </w:t>
      </w:r>
      <w:r>
        <w:rPr>
          <w:rFonts w:ascii="Times New Roman" w:hAnsi="Times New Roman"/>
          <w:sz w:val="26"/>
          <w:szCs w:val="26"/>
        </w:rPr>
        <w:t>the</w:t>
      </w:r>
      <w:r w:rsidRPr="003747F0">
        <w:rPr>
          <w:rFonts w:ascii="Times New Roman" w:hAnsi="Times New Roman"/>
          <w:sz w:val="26"/>
          <w:szCs w:val="26"/>
        </w:rPr>
        <w:t xml:space="preserve"> complex of reproductive features of the clones which have passed the previous stages are taken into account. The trait “average number of full seeds per ramet” is the key feature in this stage according to the criteria </w:t>
      </w:r>
      <w:r w:rsidRPr="003747F0">
        <w:rPr>
          <w:rFonts w:ascii="Times New Roman" w:hAnsi="Times New Roman"/>
          <w:sz w:val="24"/>
          <w:szCs w:val="24"/>
        </w:rPr>
        <w:t>(&gt;=</w:t>
      </w:r>
      <w:r w:rsidRPr="007C4DF3">
        <w:rPr>
          <w:rFonts w:ascii="Times New Roman" w:hAnsi="Times New Roman"/>
          <w:position w:val="-4"/>
          <w:sz w:val="24"/>
          <w:szCs w:val="24"/>
        </w:rPr>
        <w:object w:dxaOrig="279" w:dyaOrig="300">
          <v:shape id="_x0000_i1031" type="#_x0000_t75" style="width:14.25pt;height:15.6pt" o:ole="">
            <v:imagedata r:id="rId8" o:title=""/>
          </v:shape>
          <o:OLEObject Type="Embed" ProgID="Equation.DSMT4" ShapeID="_x0000_i1031" DrawAspect="Content" ObjectID="_1492582138" r:id="rId14"/>
        </w:object>
      </w:r>
      <w:r w:rsidRPr="003747F0">
        <w:rPr>
          <w:rFonts w:ascii="Times New Roman" w:hAnsi="Times New Roman"/>
          <w:sz w:val="24"/>
          <w:szCs w:val="24"/>
        </w:rPr>
        <w:t>)</w:t>
      </w:r>
      <w:r w:rsidRPr="003747F0">
        <w:rPr>
          <w:rFonts w:ascii="Times New Roman" w:hAnsi="Times New Roman"/>
          <w:sz w:val="26"/>
          <w:szCs w:val="26"/>
        </w:rPr>
        <w:t>.</w:t>
      </w:r>
    </w:p>
    <w:p w:rsidR="00476BED" w:rsidRPr="003747F0" w:rsidRDefault="00476BED" w:rsidP="00476BED">
      <w:pPr>
        <w:spacing w:line="240" w:lineRule="auto"/>
        <w:jc w:val="both"/>
        <w:rPr>
          <w:rFonts w:ascii="Times New Roman" w:hAnsi="Times New Roman"/>
          <w:sz w:val="26"/>
          <w:szCs w:val="26"/>
        </w:rPr>
      </w:pPr>
      <w:r w:rsidRPr="003747F0">
        <w:rPr>
          <w:rFonts w:ascii="Times New Roman" w:hAnsi="Times New Roman"/>
          <w:sz w:val="26"/>
          <w:szCs w:val="26"/>
        </w:rPr>
        <w:t xml:space="preserve">The fourth stage implies that progeny trials with open-pollinated progenies </w:t>
      </w:r>
      <w:r>
        <w:rPr>
          <w:rFonts w:ascii="Times New Roman" w:hAnsi="Times New Roman"/>
          <w:sz w:val="26"/>
          <w:szCs w:val="26"/>
        </w:rPr>
        <w:t>are</w:t>
      </w:r>
      <w:r w:rsidRPr="003747F0">
        <w:rPr>
          <w:rFonts w:ascii="Times New Roman" w:hAnsi="Times New Roman"/>
          <w:sz w:val="26"/>
          <w:szCs w:val="26"/>
        </w:rPr>
        <w:t xml:space="preserve"> to be laid down.</w:t>
      </w:r>
    </w:p>
    <w:p w:rsidR="00476BED" w:rsidRPr="003747F0" w:rsidRDefault="00476BED" w:rsidP="00476BED">
      <w:pPr>
        <w:spacing w:line="240" w:lineRule="auto"/>
        <w:jc w:val="both"/>
        <w:rPr>
          <w:rFonts w:ascii="Times New Roman" w:hAnsi="Times New Roman"/>
          <w:sz w:val="26"/>
          <w:szCs w:val="26"/>
        </w:rPr>
      </w:pPr>
      <w:r w:rsidRPr="003747F0">
        <w:rPr>
          <w:rFonts w:ascii="Times New Roman" w:hAnsi="Times New Roman"/>
          <w:sz w:val="26"/>
          <w:szCs w:val="26"/>
        </w:rPr>
        <w:t xml:space="preserve">Regarding height growth 17 (28.3%) pine clones </w:t>
      </w:r>
      <w:r>
        <w:rPr>
          <w:rFonts w:ascii="Times New Roman" w:hAnsi="Times New Roman"/>
          <w:sz w:val="26"/>
          <w:szCs w:val="26"/>
        </w:rPr>
        <w:t>were</w:t>
      </w:r>
      <w:r w:rsidRPr="003747F0">
        <w:rPr>
          <w:rFonts w:ascii="Times New Roman" w:hAnsi="Times New Roman"/>
          <w:sz w:val="26"/>
          <w:szCs w:val="26"/>
        </w:rPr>
        <w:t xml:space="preserve"> selected from the 60 clones grown at one of the field of Petrozavodsk seed orchard. Mean values of the sample deviated from those peculiar to the whole field. The height and stem diameter increased by 8.3% and crown width and branch diameter did the same by 7.4 and 4.7%, respectively. At the same time seed production decreased by 9.9%. After that 6 clones (10% of the total) </w:t>
      </w:r>
      <w:r>
        <w:rPr>
          <w:rFonts w:ascii="Times New Roman" w:hAnsi="Times New Roman"/>
          <w:sz w:val="26"/>
          <w:szCs w:val="26"/>
        </w:rPr>
        <w:t>were</w:t>
      </w:r>
      <w:r w:rsidRPr="003747F0">
        <w:rPr>
          <w:rFonts w:ascii="Times New Roman" w:hAnsi="Times New Roman"/>
          <w:sz w:val="26"/>
          <w:szCs w:val="26"/>
        </w:rPr>
        <w:t xml:space="preserve"> selected using the two-trait breeding approach. As a result the habitus features of the selected clones became much better which led to a substantial decreasing of snowbreak risk, while seed yield increased by 42.6%.</w:t>
      </w:r>
    </w:p>
    <w:p w:rsidR="00476BED" w:rsidRPr="00476BED" w:rsidRDefault="00476BED" w:rsidP="00B57596">
      <w:pPr>
        <w:spacing w:line="240" w:lineRule="auto"/>
        <w:ind w:firstLine="709"/>
        <w:jc w:val="both"/>
        <w:rPr>
          <w:rFonts w:ascii="Times New Roman" w:hAnsi="Times New Roman" w:cs="Times New Roman"/>
          <w:sz w:val="24"/>
        </w:rPr>
      </w:pPr>
    </w:p>
    <w:sectPr w:rsidR="00476BED" w:rsidRPr="00476BED" w:rsidSect="00B57596">
      <w:pgSz w:w="12240" w:h="15840" w:code="1"/>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displayVerticalDrawingGridEvery w:val="2"/>
  <w:characterSpacingControl w:val="doNotCompress"/>
  <w:compat/>
  <w:rsids>
    <w:rsidRoot w:val="0012278A"/>
    <w:rsid w:val="000224BF"/>
    <w:rsid w:val="000A6BDB"/>
    <w:rsid w:val="0012278A"/>
    <w:rsid w:val="002048EC"/>
    <w:rsid w:val="00333D7A"/>
    <w:rsid w:val="003C1BDA"/>
    <w:rsid w:val="004063CE"/>
    <w:rsid w:val="00411A7A"/>
    <w:rsid w:val="00476BED"/>
    <w:rsid w:val="004C5D4D"/>
    <w:rsid w:val="0055072B"/>
    <w:rsid w:val="005717DF"/>
    <w:rsid w:val="005F3E2A"/>
    <w:rsid w:val="0061511F"/>
    <w:rsid w:val="00673F84"/>
    <w:rsid w:val="0067575E"/>
    <w:rsid w:val="006A0703"/>
    <w:rsid w:val="00713781"/>
    <w:rsid w:val="007C4DF3"/>
    <w:rsid w:val="008F07A3"/>
    <w:rsid w:val="00914541"/>
    <w:rsid w:val="00960A7A"/>
    <w:rsid w:val="00B57596"/>
    <w:rsid w:val="00BA01D4"/>
    <w:rsid w:val="00C43484"/>
    <w:rsid w:val="00C800C6"/>
    <w:rsid w:val="00E766E8"/>
    <w:rsid w:val="00EE3FB8"/>
    <w:rsid w:val="00FC1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DF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cp:lastModifiedBy>
  <cp:revision>3</cp:revision>
  <dcterms:created xsi:type="dcterms:W3CDTF">2015-03-01T06:24:00Z</dcterms:created>
  <dcterms:modified xsi:type="dcterms:W3CDTF">2015-05-08T02:22:00Z</dcterms:modified>
</cp:coreProperties>
</file>