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3EA" w:rsidRPr="004458F6" w:rsidRDefault="002653EA" w:rsidP="002653EA">
      <w:pPr>
        <w:pStyle w:val="ISHIMR-TitleofPaper"/>
        <w:spacing w:after="0"/>
        <w:jc w:val="center"/>
        <w:rPr>
          <w:rFonts w:asciiTheme="minorHAnsi" w:hAnsiTheme="minorHAnsi" w:cstheme="minorHAnsi"/>
          <w:b w:val="0"/>
          <w:sz w:val="24"/>
        </w:rPr>
      </w:pPr>
      <w:r w:rsidRPr="004458F6">
        <w:rPr>
          <w:rFonts w:asciiTheme="minorHAnsi" w:hAnsiTheme="minorHAnsi" w:cstheme="minorHAnsi"/>
          <w:b w:val="0"/>
          <w:sz w:val="24"/>
        </w:rPr>
        <w:t>GENETIC IMPROVEMENT FOR GROWTH PERFORMANCE TO PRODUCE HIGHER BIOMASS IN GMELINA ARBOREA ROXB.</w:t>
      </w:r>
    </w:p>
    <w:p w:rsidR="002653EA" w:rsidRPr="004458F6" w:rsidRDefault="002653EA" w:rsidP="002653EA">
      <w:pPr>
        <w:pStyle w:val="ISHIMR-AuthorName"/>
        <w:spacing w:after="0"/>
        <w:jc w:val="center"/>
        <w:rPr>
          <w:rFonts w:asciiTheme="minorHAnsi" w:hAnsiTheme="minorHAnsi" w:cstheme="minorHAnsi"/>
          <w:i w:val="0"/>
          <w:sz w:val="24"/>
        </w:rPr>
      </w:pPr>
    </w:p>
    <w:p w:rsidR="002653EA" w:rsidRPr="004458F6" w:rsidRDefault="002653EA" w:rsidP="002653EA">
      <w:pPr>
        <w:pStyle w:val="ISHIMR-AuthorName"/>
        <w:spacing w:after="0"/>
        <w:jc w:val="center"/>
        <w:rPr>
          <w:rFonts w:asciiTheme="minorHAnsi" w:hAnsiTheme="minorHAnsi" w:cstheme="minorHAnsi"/>
          <w:i w:val="0"/>
          <w:sz w:val="24"/>
        </w:rPr>
      </w:pPr>
      <w:r w:rsidRPr="004458F6">
        <w:rPr>
          <w:rFonts w:asciiTheme="minorHAnsi" w:hAnsiTheme="minorHAnsi" w:cstheme="minorHAnsi"/>
          <w:i w:val="0"/>
          <w:sz w:val="24"/>
        </w:rPr>
        <w:t>Ashok Kumar</w:t>
      </w:r>
    </w:p>
    <w:p w:rsidR="002653EA" w:rsidRPr="004458F6" w:rsidRDefault="002653EA" w:rsidP="002653EA">
      <w:pPr>
        <w:pStyle w:val="ISHIMR-AuthorName"/>
        <w:spacing w:after="0"/>
        <w:jc w:val="center"/>
        <w:rPr>
          <w:rFonts w:asciiTheme="minorHAnsi" w:hAnsiTheme="minorHAnsi" w:cstheme="minorHAnsi"/>
          <w:i w:val="0"/>
          <w:sz w:val="24"/>
        </w:rPr>
      </w:pPr>
    </w:p>
    <w:p w:rsidR="002653EA" w:rsidRPr="004458F6" w:rsidRDefault="002653EA" w:rsidP="002653EA">
      <w:pPr>
        <w:pStyle w:val="ISHIMR-AuthorName"/>
        <w:spacing w:after="0"/>
        <w:jc w:val="center"/>
        <w:rPr>
          <w:rFonts w:asciiTheme="minorHAnsi" w:hAnsiTheme="minorHAnsi" w:cstheme="minorHAnsi"/>
          <w:i w:val="0"/>
          <w:sz w:val="24"/>
        </w:rPr>
      </w:pPr>
      <w:r w:rsidRPr="004458F6">
        <w:rPr>
          <w:rFonts w:asciiTheme="minorHAnsi" w:hAnsiTheme="minorHAnsi" w:cstheme="minorHAnsi"/>
          <w:i w:val="0"/>
          <w:sz w:val="24"/>
        </w:rPr>
        <w:t>Division of Genetics and Tree Propagation</w:t>
      </w:r>
    </w:p>
    <w:p w:rsidR="002653EA" w:rsidRPr="004458F6" w:rsidRDefault="002653EA" w:rsidP="002653EA">
      <w:pPr>
        <w:pStyle w:val="ISHIMR-AuthorName"/>
        <w:spacing w:after="0"/>
        <w:jc w:val="center"/>
        <w:rPr>
          <w:rFonts w:asciiTheme="minorHAnsi" w:hAnsiTheme="minorHAnsi" w:cstheme="minorHAnsi"/>
          <w:i w:val="0"/>
          <w:sz w:val="24"/>
        </w:rPr>
      </w:pPr>
      <w:r w:rsidRPr="004458F6">
        <w:rPr>
          <w:rFonts w:asciiTheme="minorHAnsi" w:hAnsiTheme="minorHAnsi" w:cstheme="minorHAnsi"/>
          <w:i w:val="0"/>
          <w:sz w:val="24"/>
        </w:rPr>
        <w:t>Forest Research Institute</w:t>
      </w:r>
    </w:p>
    <w:p w:rsidR="002653EA" w:rsidRPr="004458F6" w:rsidRDefault="002653EA" w:rsidP="002653EA">
      <w:pPr>
        <w:pStyle w:val="ISHIMR-AuthorName"/>
        <w:spacing w:after="0"/>
        <w:jc w:val="center"/>
        <w:rPr>
          <w:rFonts w:asciiTheme="minorHAnsi" w:hAnsiTheme="minorHAnsi" w:cstheme="minorHAnsi"/>
          <w:i w:val="0"/>
          <w:sz w:val="24"/>
        </w:rPr>
      </w:pPr>
      <w:r w:rsidRPr="004458F6">
        <w:rPr>
          <w:rFonts w:asciiTheme="minorHAnsi" w:hAnsiTheme="minorHAnsi" w:cstheme="minorHAnsi"/>
          <w:i w:val="0"/>
          <w:sz w:val="24"/>
        </w:rPr>
        <w:t>P.O. IPE, Kaulagarh Road</w:t>
      </w:r>
    </w:p>
    <w:p w:rsidR="002653EA" w:rsidRPr="004458F6" w:rsidRDefault="002653EA" w:rsidP="002653EA">
      <w:pPr>
        <w:pStyle w:val="ISHIMR-AuthorName"/>
        <w:spacing w:after="0"/>
        <w:jc w:val="center"/>
        <w:rPr>
          <w:rFonts w:asciiTheme="minorHAnsi" w:hAnsiTheme="minorHAnsi" w:cstheme="minorHAnsi"/>
          <w:i w:val="0"/>
          <w:sz w:val="24"/>
        </w:rPr>
      </w:pPr>
      <w:r w:rsidRPr="004458F6">
        <w:rPr>
          <w:rFonts w:asciiTheme="minorHAnsi" w:hAnsiTheme="minorHAnsi" w:cstheme="minorHAnsi"/>
          <w:i w:val="0"/>
          <w:sz w:val="24"/>
        </w:rPr>
        <w:t>Dehradun 248 195, India</w:t>
      </w:r>
    </w:p>
    <w:p w:rsidR="004458F6" w:rsidRDefault="004458F6" w:rsidP="002653EA">
      <w:pPr>
        <w:pStyle w:val="ISHIMR-AuthorName"/>
        <w:spacing w:after="0"/>
        <w:jc w:val="center"/>
        <w:rPr>
          <w:rFonts w:asciiTheme="minorHAnsi" w:hAnsiTheme="minorHAnsi" w:cstheme="minorHAnsi"/>
          <w:i w:val="0"/>
          <w:sz w:val="24"/>
        </w:rPr>
      </w:pPr>
    </w:p>
    <w:p w:rsidR="002653EA" w:rsidRPr="004458F6" w:rsidRDefault="002653EA" w:rsidP="002653EA">
      <w:pPr>
        <w:pStyle w:val="ISHIMR-AuthorName"/>
        <w:spacing w:after="0"/>
        <w:jc w:val="center"/>
        <w:rPr>
          <w:rFonts w:asciiTheme="minorHAnsi" w:hAnsiTheme="minorHAnsi" w:cstheme="minorHAnsi"/>
          <w:i w:val="0"/>
          <w:sz w:val="24"/>
        </w:rPr>
      </w:pPr>
      <w:r w:rsidRPr="004458F6">
        <w:rPr>
          <w:rFonts w:asciiTheme="minorHAnsi" w:hAnsiTheme="minorHAnsi" w:cstheme="minorHAnsi"/>
          <w:i w:val="0"/>
          <w:sz w:val="24"/>
        </w:rPr>
        <w:t>(ashok@icfre.org, akcgtp@gmail.com)</w:t>
      </w:r>
    </w:p>
    <w:p w:rsidR="002653EA" w:rsidRPr="004458F6" w:rsidRDefault="002653EA" w:rsidP="002653EA">
      <w:pPr>
        <w:pStyle w:val="ISHIMR-AuthorName"/>
        <w:spacing w:after="0"/>
        <w:jc w:val="center"/>
        <w:rPr>
          <w:rFonts w:asciiTheme="minorHAnsi" w:hAnsiTheme="minorHAnsi" w:cstheme="minorHAnsi"/>
          <w:i w:val="0"/>
          <w:sz w:val="24"/>
        </w:rPr>
      </w:pPr>
    </w:p>
    <w:p w:rsidR="004458F6" w:rsidRDefault="004458F6" w:rsidP="002653EA">
      <w:pPr>
        <w:pStyle w:val="Subtitle"/>
        <w:ind w:firstLine="0"/>
        <w:rPr>
          <w:rFonts w:asciiTheme="minorHAnsi" w:hAnsiTheme="minorHAnsi" w:cstheme="minorHAnsi"/>
          <w:b w:val="0"/>
          <w:bCs w:val="0"/>
          <w:iCs w:val="0"/>
          <w:sz w:val="24"/>
        </w:rPr>
      </w:pPr>
      <w:r w:rsidRPr="004458F6">
        <w:rPr>
          <w:rFonts w:asciiTheme="minorHAnsi" w:hAnsiTheme="minorHAnsi" w:cstheme="minorHAnsi"/>
          <w:b w:val="0"/>
          <w:bCs w:val="0"/>
          <w:iCs w:val="0"/>
          <w:sz w:val="24"/>
        </w:rPr>
        <w:t>Abstract</w:t>
      </w:r>
    </w:p>
    <w:p w:rsidR="004458F6" w:rsidRPr="004458F6" w:rsidRDefault="004458F6" w:rsidP="002653EA">
      <w:pPr>
        <w:pStyle w:val="Subtitle"/>
        <w:ind w:firstLine="0"/>
        <w:rPr>
          <w:rFonts w:asciiTheme="minorHAnsi" w:hAnsiTheme="minorHAnsi" w:cstheme="minorHAnsi"/>
          <w:b w:val="0"/>
          <w:bCs w:val="0"/>
          <w:iCs w:val="0"/>
          <w:sz w:val="24"/>
        </w:rPr>
      </w:pPr>
    </w:p>
    <w:p w:rsidR="00C42760" w:rsidRPr="004458F6" w:rsidRDefault="00C42760" w:rsidP="002653EA">
      <w:pPr>
        <w:pStyle w:val="Subtitle"/>
        <w:ind w:firstLine="0"/>
        <w:rPr>
          <w:rFonts w:asciiTheme="minorHAnsi" w:hAnsiTheme="minorHAnsi" w:cstheme="minorHAnsi"/>
          <w:b w:val="0"/>
          <w:sz w:val="24"/>
        </w:rPr>
      </w:pPr>
      <w:r w:rsidRPr="004458F6">
        <w:rPr>
          <w:rFonts w:asciiTheme="minorHAnsi" w:hAnsiTheme="minorHAnsi" w:cstheme="minorHAnsi"/>
          <w:b w:val="0"/>
          <w:bCs w:val="0"/>
          <w:i/>
          <w:iCs w:val="0"/>
          <w:sz w:val="24"/>
        </w:rPr>
        <w:t>Gmelina arborea</w:t>
      </w:r>
      <w:r w:rsidRPr="004458F6">
        <w:rPr>
          <w:rFonts w:asciiTheme="minorHAnsi" w:hAnsiTheme="minorHAnsi" w:cstheme="minorHAnsi"/>
          <w:b w:val="0"/>
          <w:bCs w:val="0"/>
          <w:sz w:val="24"/>
        </w:rPr>
        <w:t xml:space="preserve"> Roxb. is </w:t>
      </w:r>
      <w:r w:rsidR="002653EA" w:rsidRPr="004458F6">
        <w:rPr>
          <w:rFonts w:asciiTheme="minorHAnsi" w:hAnsiTheme="minorHAnsi" w:cstheme="minorHAnsi"/>
          <w:b w:val="0"/>
          <w:bCs w:val="0"/>
          <w:sz w:val="24"/>
        </w:rPr>
        <w:t xml:space="preserve">widely been grown in tropical and sub-tropical countries, and occupies important place as raw materials for pulp and paper making when harvested in early stages and becomes excellent timer when grown for longer durations.  </w:t>
      </w:r>
      <w:r w:rsidRPr="004458F6">
        <w:rPr>
          <w:rFonts w:asciiTheme="minorHAnsi" w:hAnsiTheme="minorHAnsi" w:cstheme="minorHAnsi"/>
          <w:b w:val="0"/>
          <w:bCs w:val="0"/>
          <w:sz w:val="24"/>
        </w:rPr>
        <w:t>The centre of diversity f</w:t>
      </w:r>
      <w:r w:rsidR="002653EA" w:rsidRPr="004458F6">
        <w:rPr>
          <w:rFonts w:asciiTheme="minorHAnsi" w:hAnsiTheme="minorHAnsi" w:cstheme="minorHAnsi"/>
          <w:b w:val="0"/>
          <w:bCs w:val="0"/>
          <w:sz w:val="24"/>
        </w:rPr>
        <w:t>o</w:t>
      </w:r>
      <w:r w:rsidRPr="004458F6">
        <w:rPr>
          <w:rFonts w:asciiTheme="minorHAnsi" w:hAnsiTheme="minorHAnsi" w:cstheme="minorHAnsi"/>
          <w:b w:val="0"/>
          <w:bCs w:val="0"/>
          <w:sz w:val="24"/>
        </w:rPr>
        <w:t>r the species is expected to be northeastern states of India</w:t>
      </w:r>
      <w:r w:rsidR="002653EA" w:rsidRPr="004458F6">
        <w:rPr>
          <w:rFonts w:asciiTheme="minorHAnsi" w:hAnsiTheme="minorHAnsi" w:cstheme="minorHAnsi"/>
          <w:b w:val="0"/>
          <w:bCs w:val="0"/>
          <w:sz w:val="24"/>
        </w:rPr>
        <w:t xml:space="preserve"> from where it </w:t>
      </w:r>
      <w:r w:rsidR="004458F6">
        <w:rPr>
          <w:rFonts w:asciiTheme="minorHAnsi" w:hAnsiTheme="minorHAnsi" w:cstheme="minorHAnsi"/>
          <w:b w:val="0"/>
          <w:bCs w:val="0"/>
          <w:sz w:val="24"/>
        </w:rPr>
        <w:t xml:space="preserve">seems to </w:t>
      </w:r>
      <w:r w:rsidR="002653EA" w:rsidRPr="004458F6">
        <w:rPr>
          <w:rFonts w:asciiTheme="minorHAnsi" w:hAnsiTheme="minorHAnsi" w:cstheme="minorHAnsi"/>
          <w:b w:val="0"/>
          <w:bCs w:val="0"/>
          <w:sz w:val="24"/>
        </w:rPr>
        <w:t>ha</w:t>
      </w:r>
      <w:r w:rsidR="004458F6">
        <w:rPr>
          <w:rFonts w:asciiTheme="minorHAnsi" w:hAnsiTheme="minorHAnsi" w:cstheme="minorHAnsi"/>
          <w:b w:val="0"/>
          <w:bCs w:val="0"/>
          <w:sz w:val="24"/>
        </w:rPr>
        <w:t xml:space="preserve">ve been </w:t>
      </w:r>
      <w:r w:rsidR="002653EA" w:rsidRPr="004458F6">
        <w:rPr>
          <w:rFonts w:asciiTheme="minorHAnsi" w:hAnsiTheme="minorHAnsi" w:cstheme="minorHAnsi"/>
          <w:b w:val="0"/>
          <w:bCs w:val="0"/>
          <w:sz w:val="24"/>
        </w:rPr>
        <w:t xml:space="preserve">distributed to other parts of the World. The </w:t>
      </w:r>
      <w:r w:rsidRPr="004458F6">
        <w:rPr>
          <w:rFonts w:asciiTheme="minorHAnsi" w:hAnsiTheme="minorHAnsi" w:cstheme="minorHAnsi"/>
          <w:b w:val="0"/>
          <w:bCs w:val="0"/>
          <w:sz w:val="24"/>
        </w:rPr>
        <w:t xml:space="preserve">genetic improvement of the species for increased biomass was started by selecting 119 plus trees from </w:t>
      </w:r>
      <w:r w:rsidR="00CB6D28" w:rsidRPr="004458F6">
        <w:rPr>
          <w:rFonts w:asciiTheme="minorHAnsi" w:hAnsiTheme="minorHAnsi" w:cstheme="minorHAnsi"/>
          <w:b w:val="0"/>
          <w:bCs w:val="0"/>
          <w:sz w:val="24"/>
        </w:rPr>
        <w:t xml:space="preserve">eastern and northeastern parts of India </w:t>
      </w:r>
      <w:r w:rsidRPr="004458F6">
        <w:rPr>
          <w:rFonts w:asciiTheme="minorHAnsi" w:hAnsiTheme="minorHAnsi" w:cstheme="minorHAnsi"/>
          <w:b w:val="0"/>
          <w:bCs w:val="0"/>
          <w:sz w:val="24"/>
        </w:rPr>
        <w:t xml:space="preserve">to establish gene banks and first generation seed orchards. </w:t>
      </w:r>
      <w:r w:rsidR="00CB6D28" w:rsidRPr="004458F6">
        <w:rPr>
          <w:rFonts w:asciiTheme="minorHAnsi" w:hAnsiTheme="minorHAnsi" w:cstheme="minorHAnsi"/>
          <w:b w:val="0"/>
          <w:bCs w:val="0"/>
          <w:sz w:val="24"/>
        </w:rPr>
        <w:t>Further, h</w:t>
      </w:r>
      <w:r w:rsidRPr="004458F6">
        <w:rPr>
          <w:rFonts w:asciiTheme="minorHAnsi" w:hAnsiTheme="minorHAnsi" w:cstheme="minorHAnsi"/>
          <w:b w:val="0"/>
          <w:bCs w:val="0"/>
          <w:sz w:val="24"/>
        </w:rPr>
        <w:t>alf-sibs for 49 genotypes were established across geographical locations to evaluate growth performance, stability and adaptability under G x E interactions as well as to estimate heritability, genetic advance and diversity</w:t>
      </w:r>
      <w:r w:rsidR="00CB6D28" w:rsidRPr="004458F6">
        <w:rPr>
          <w:rFonts w:asciiTheme="minorHAnsi" w:hAnsiTheme="minorHAnsi" w:cstheme="minorHAnsi"/>
          <w:b w:val="0"/>
          <w:bCs w:val="0"/>
          <w:sz w:val="24"/>
        </w:rPr>
        <w:t xml:space="preserve"> particularly for traits of economic importance</w:t>
      </w:r>
      <w:r w:rsidRPr="004458F6">
        <w:rPr>
          <w:rFonts w:asciiTheme="minorHAnsi" w:hAnsiTheme="minorHAnsi" w:cstheme="minorHAnsi"/>
          <w:b w:val="0"/>
          <w:bCs w:val="0"/>
          <w:sz w:val="24"/>
        </w:rPr>
        <w:t>. Maximum survival was recorded in Teliamura, Tripura (70 %) and Imphal, Manipur (62 %). Mean height at Teliamura was recorded to be exceptional with mean increment of 2.69 m against 0.48 m at Imphal. Similarly, mean color diameter was recorded to 11.20 cm and 4.5 cm with annual increment of 4.70 and 0.33 cm respectively for Teliamura and Manipur. Among the genotypes, progeny No. 39 and 106 were found to be performing exceptionally well both for height and collar diameter across the locations and durations. In fact, both these genotypes were recorded to be top rankers. Though early performance has reveled exciting information, evaluation for longer period needs per se to be conducted for over the years to genetic worth for production of higher biomass.</w:t>
      </w:r>
    </w:p>
    <w:p w:rsidR="00C42760" w:rsidRPr="004458F6" w:rsidRDefault="00C42760" w:rsidP="002653EA">
      <w:pPr>
        <w:pStyle w:val="ISHIMR-KeywordsHeading"/>
        <w:spacing w:before="0" w:after="0"/>
        <w:rPr>
          <w:rFonts w:asciiTheme="minorHAnsi" w:hAnsiTheme="minorHAnsi" w:cstheme="minorHAnsi"/>
          <w:b w:val="0"/>
        </w:rPr>
      </w:pPr>
    </w:p>
    <w:p w:rsidR="003832FA" w:rsidRPr="004458F6" w:rsidRDefault="002653EA" w:rsidP="002653EA">
      <w:pPr>
        <w:pStyle w:val="ISHIMR-KeywordsHeading"/>
        <w:spacing w:before="0" w:after="0"/>
        <w:rPr>
          <w:rFonts w:asciiTheme="minorHAnsi" w:hAnsiTheme="minorHAnsi" w:cstheme="minorHAnsi"/>
          <w:b w:val="0"/>
        </w:rPr>
      </w:pPr>
      <w:r w:rsidRPr="004458F6">
        <w:rPr>
          <w:rFonts w:asciiTheme="minorHAnsi" w:hAnsiTheme="minorHAnsi" w:cstheme="minorHAnsi"/>
          <w:b w:val="0"/>
        </w:rPr>
        <w:t>Key words</w:t>
      </w:r>
      <w:r w:rsidRPr="004458F6">
        <w:rPr>
          <w:rFonts w:asciiTheme="minorHAnsi" w:hAnsiTheme="minorHAnsi" w:cstheme="minorHAnsi"/>
          <w:b w:val="0"/>
        </w:rPr>
        <w:tab/>
        <w:t>: biomass, diversity, genetic improvement, Gmelina arborea</w:t>
      </w:r>
    </w:p>
    <w:p w:rsidR="002653EA" w:rsidRPr="004458F6" w:rsidRDefault="002653EA" w:rsidP="002653EA">
      <w:pPr>
        <w:pStyle w:val="ISHIMR-KeywordsHeading"/>
        <w:spacing w:before="0" w:after="0"/>
        <w:rPr>
          <w:rFonts w:asciiTheme="minorHAnsi" w:hAnsiTheme="minorHAnsi" w:cstheme="minorHAnsi"/>
          <w:b w:val="0"/>
        </w:rPr>
      </w:pPr>
    </w:p>
    <w:p w:rsidR="002653EA" w:rsidRPr="004458F6" w:rsidRDefault="002653EA" w:rsidP="002653EA">
      <w:pPr>
        <w:pStyle w:val="ISHIMR-KeywordsHeading"/>
        <w:spacing w:before="0" w:after="0"/>
        <w:rPr>
          <w:rFonts w:asciiTheme="minorHAnsi" w:hAnsiTheme="minorHAnsi" w:cstheme="minorHAnsi"/>
          <w:b w:val="0"/>
        </w:rPr>
      </w:pPr>
      <w:r w:rsidRPr="004458F6">
        <w:rPr>
          <w:rFonts w:asciiTheme="minorHAnsi" w:hAnsiTheme="minorHAnsi" w:cstheme="minorHAnsi"/>
          <w:b w:val="0"/>
        </w:rPr>
        <w:t xml:space="preserve">Oral presentation </w:t>
      </w:r>
    </w:p>
    <w:sectPr w:rsidR="002653EA" w:rsidRPr="004458F6" w:rsidSect="003A605D">
      <w:footerReference w:type="default" r:id="rId7"/>
      <w:pgSz w:w="11906" w:h="16838"/>
      <w:pgMar w:top="1418" w:right="1418" w:bottom="1418"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595" w:rsidRDefault="00130595">
      <w:r>
        <w:separator/>
      </w:r>
    </w:p>
  </w:endnote>
  <w:endnote w:type="continuationSeparator" w:id="1">
    <w:p w:rsidR="00130595" w:rsidRDefault="00130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255"/>
      <w:gridCol w:w="696"/>
      <w:gridCol w:w="4335"/>
    </w:tblGrid>
    <w:tr w:rsidR="001464AD">
      <w:tc>
        <w:tcPr>
          <w:tcW w:w="4361" w:type="dxa"/>
        </w:tcPr>
        <w:p w:rsidR="001464AD" w:rsidRDefault="001464AD" w:rsidP="00B014C7">
          <w:pPr>
            <w:spacing w:before="80"/>
            <w:rPr>
              <w:rFonts w:ascii="Arial" w:hAnsi="Arial" w:cs="Arial"/>
              <w:sz w:val="20"/>
              <w:lang w:val="en-US"/>
            </w:rPr>
          </w:pPr>
        </w:p>
      </w:tc>
      <w:tc>
        <w:tcPr>
          <w:tcW w:w="709" w:type="dxa"/>
        </w:tcPr>
        <w:p w:rsidR="001464AD" w:rsidRDefault="001464AD">
          <w:pPr>
            <w:spacing w:before="80"/>
            <w:jc w:val="center"/>
            <w:rPr>
              <w:rFonts w:ascii="Arial" w:hAnsi="Arial" w:cs="Arial"/>
              <w:b/>
              <w:bCs/>
              <w:sz w:val="20"/>
              <w:lang w:val="en-US"/>
            </w:rPr>
          </w:pPr>
        </w:p>
      </w:tc>
      <w:tc>
        <w:tcPr>
          <w:tcW w:w="4444" w:type="dxa"/>
        </w:tcPr>
        <w:p w:rsidR="001464AD" w:rsidRDefault="001464AD">
          <w:pPr>
            <w:spacing w:before="80"/>
            <w:rPr>
              <w:rFonts w:ascii="Arial" w:hAnsi="Arial" w:cs="Arial"/>
              <w:sz w:val="20"/>
              <w:lang w:val="en-US"/>
            </w:rPr>
          </w:pPr>
        </w:p>
      </w:tc>
    </w:tr>
  </w:tbl>
  <w:p w:rsidR="001464AD" w:rsidRDefault="001464AD">
    <w:pPr>
      <w:rPr>
        <w:lang w:val="en-US"/>
      </w:rPr>
    </w:pPr>
  </w:p>
  <w:p w:rsidR="001464AD" w:rsidRDefault="001464AD">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595" w:rsidRDefault="00130595">
      <w:r>
        <w:separator/>
      </w:r>
    </w:p>
  </w:footnote>
  <w:footnote w:type="continuationSeparator" w:id="1">
    <w:p w:rsidR="00130595" w:rsidRDefault="00130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39CE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187C9D"/>
    <w:multiLevelType w:val="hybridMultilevel"/>
    <w:tmpl w:val="B99AD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0277E8"/>
    <w:multiLevelType w:val="hybridMultilevel"/>
    <w:tmpl w:val="B230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B3C97"/>
    <w:multiLevelType w:val="hybridMultilevel"/>
    <w:tmpl w:val="749E5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2DB6433"/>
    <w:multiLevelType w:val="hybridMultilevel"/>
    <w:tmpl w:val="C554A046"/>
    <w:lvl w:ilvl="0" w:tplc="CAB63D22">
      <w:numFmt w:val="bullet"/>
      <w:lvlText w:val="•"/>
      <w:lvlJc w:val="left"/>
      <w:pPr>
        <w:ind w:left="720" w:hanging="360"/>
      </w:pPr>
      <w:rPr>
        <w:rFonts w:ascii="SymbolMT" w:eastAsia="Times New Roman" w:hAnsi="SymbolMT" w:cs="SymbolMT" w:hint="default"/>
        <w:color w:val="0000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D97EE5"/>
    <w:multiLevelType w:val="hybridMultilevel"/>
    <w:tmpl w:val="EEFCEF92"/>
    <w:lvl w:ilvl="0" w:tplc="00B68352">
      <w:start w:val="1"/>
      <w:numFmt w:val="bullet"/>
      <w:pStyle w:val="ISHIMR-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noPunctuationKerning/>
  <w:characterSpacingControl w:val="doNotCompress"/>
  <w:hdrShapeDefaults>
    <o:shapedefaults v:ext="edit" spidmax="9218"/>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Thesis-Converted Copy.enl&lt;/item&gt;&lt;/Libraries&gt;&lt;/ENLibraries&gt;"/>
  </w:docVars>
  <w:rsids>
    <w:rsidRoot w:val="00E07B6F"/>
    <w:rsid w:val="000028F1"/>
    <w:rsid w:val="000B4E89"/>
    <w:rsid w:val="000C073D"/>
    <w:rsid w:val="000D420E"/>
    <w:rsid w:val="000F00DA"/>
    <w:rsid w:val="000F349C"/>
    <w:rsid w:val="001048D2"/>
    <w:rsid w:val="0011360A"/>
    <w:rsid w:val="00124580"/>
    <w:rsid w:val="00130595"/>
    <w:rsid w:val="001451F0"/>
    <w:rsid w:val="001464AD"/>
    <w:rsid w:val="001479D0"/>
    <w:rsid w:val="001567A8"/>
    <w:rsid w:val="001645EC"/>
    <w:rsid w:val="00194AAF"/>
    <w:rsid w:val="001E4A8D"/>
    <w:rsid w:val="001E6CBD"/>
    <w:rsid w:val="001F386D"/>
    <w:rsid w:val="002041DB"/>
    <w:rsid w:val="00210CB2"/>
    <w:rsid w:val="00232F63"/>
    <w:rsid w:val="002624EC"/>
    <w:rsid w:val="00263098"/>
    <w:rsid w:val="002653EA"/>
    <w:rsid w:val="002754D8"/>
    <w:rsid w:val="00293158"/>
    <w:rsid w:val="002F1552"/>
    <w:rsid w:val="002F40AD"/>
    <w:rsid w:val="00313527"/>
    <w:rsid w:val="00326DBE"/>
    <w:rsid w:val="0033521E"/>
    <w:rsid w:val="003832FA"/>
    <w:rsid w:val="003A605D"/>
    <w:rsid w:val="003C2AC3"/>
    <w:rsid w:val="003E270A"/>
    <w:rsid w:val="004059FA"/>
    <w:rsid w:val="00415377"/>
    <w:rsid w:val="004458F6"/>
    <w:rsid w:val="00497DA5"/>
    <w:rsid w:val="004C0305"/>
    <w:rsid w:val="004C5364"/>
    <w:rsid w:val="004D1AC1"/>
    <w:rsid w:val="00521560"/>
    <w:rsid w:val="00523D08"/>
    <w:rsid w:val="00535009"/>
    <w:rsid w:val="00544D78"/>
    <w:rsid w:val="0055652A"/>
    <w:rsid w:val="00556E73"/>
    <w:rsid w:val="005747E4"/>
    <w:rsid w:val="005B32A3"/>
    <w:rsid w:val="005B4631"/>
    <w:rsid w:val="00682391"/>
    <w:rsid w:val="006944BA"/>
    <w:rsid w:val="00721FE6"/>
    <w:rsid w:val="00732D54"/>
    <w:rsid w:val="00737968"/>
    <w:rsid w:val="007564E7"/>
    <w:rsid w:val="00805C9C"/>
    <w:rsid w:val="008226A0"/>
    <w:rsid w:val="008651DC"/>
    <w:rsid w:val="008A6995"/>
    <w:rsid w:val="008A7DE7"/>
    <w:rsid w:val="008C2E67"/>
    <w:rsid w:val="008F58E0"/>
    <w:rsid w:val="009176B8"/>
    <w:rsid w:val="009225F5"/>
    <w:rsid w:val="00950EA9"/>
    <w:rsid w:val="009B2381"/>
    <w:rsid w:val="009B370A"/>
    <w:rsid w:val="009E6265"/>
    <w:rsid w:val="00A07181"/>
    <w:rsid w:val="00A21BC0"/>
    <w:rsid w:val="00A22624"/>
    <w:rsid w:val="00A43307"/>
    <w:rsid w:val="00A671F1"/>
    <w:rsid w:val="00A73611"/>
    <w:rsid w:val="00A915FB"/>
    <w:rsid w:val="00AA70E4"/>
    <w:rsid w:val="00AD6F80"/>
    <w:rsid w:val="00AE68ED"/>
    <w:rsid w:val="00B014C7"/>
    <w:rsid w:val="00B044A3"/>
    <w:rsid w:val="00B3725C"/>
    <w:rsid w:val="00B76819"/>
    <w:rsid w:val="00B86C68"/>
    <w:rsid w:val="00B94084"/>
    <w:rsid w:val="00B97A66"/>
    <w:rsid w:val="00BB6B4D"/>
    <w:rsid w:val="00BF1680"/>
    <w:rsid w:val="00C00694"/>
    <w:rsid w:val="00C11616"/>
    <w:rsid w:val="00C11999"/>
    <w:rsid w:val="00C42760"/>
    <w:rsid w:val="00C42D28"/>
    <w:rsid w:val="00C83DD5"/>
    <w:rsid w:val="00CB6D28"/>
    <w:rsid w:val="00CD3B36"/>
    <w:rsid w:val="00CE4265"/>
    <w:rsid w:val="00D03FC6"/>
    <w:rsid w:val="00D55C88"/>
    <w:rsid w:val="00D61367"/>
    <w:rsid w:val="00D878F5"/>
    <w:rsid w:val="00D87909"/>
    <w:rsid w:val="00DB7E70"/>
    <w:rsid w:val="00DC049C"/>
    <w:rsid w:val="00DF3B9B"/>
    <w:rsid w:val="00E07B6F"/>
    <w:rsid w:val="00E33528"/>
    <w:rsid w:val="00E500B8"/>
    <w:rsid w:val="00E65D36"/>
    <w:rsid w:val="00ED710E"/>
    <w:rsid w:val="00EE3CD2"/>
    <w:rsid w:val="00F13CF9"/>
    <w:rsid w:val="00F371AD"/>
    <w:rsid w:val="00F87006"/>
    <w:rsid w:val="00F965FF"/>
    <w:rsid w:val="00FC5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05D"/>
    <w:rPr>
      <w:sz w:val="24"/>
      <w:szCs w:val="24"/>
      <w:lang w:val="en-GB"/>
    </w:rPr>
  </w:style>
  <w:style w:type="paragraph" w:styleId="Heading4">
    <w:name w:val="heading 4"/>
    <w:basedOn w:val="Normal"/>
    <w:next w:val="Normal"/>
    <w:qFormat/>
    <w:rsid w:val="00DB7E7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605D"/>
    <w:pPr>
      <w:spacing w:before="100" w:beforeAutospacing="1" w:after="100" w:afterAutospacing="1"/>
    </w:pPr>
    <w:rPr>
      <w:rFonts w:ascii="Verdana" w:eastAsia="Arial Unicode MS" w:hAnsi="Verdana" w:cs="Arial Unicode MS"/>
      <w:sz w:val="16"/>
      <w:szCs w:val="16"/>
    </w:rPr>
  </w:style>
  <w:style w:type="paragraph" w:customStyle="1" w:styleId="ISHIMR-TitleofPaper">
    <w:name w:val="ISHIMR - Title of Paper"/>
    <w:basedOn w:val="Normal"/>
    <w:rsid w:val="003A605D"/>
    <w:pPr>
      <w:spacing w:after="300"/>
    </w:pPr>
    <w:rPr>
      <w:rFonts w:ascii="Arial" w:hAnsi="Arial"/>
      <w:b/>
      <w:sz w:val="40"/>
    </w:rPr>
  </w:style>
  <w:style w:type="paragraph" w:customStyle="1" w:styleId="ISHIMR-AuthorDetails">
    <w:name w:val="ISHIMR - Author Details"/>
    <w:basedOn w:val="Normal"/>
    <w:rsid w:val="003A605D"/>
    <w:pPr>
      <w:spacing w:after="200"/>
    </w:pPr>
    <w:rPr>
      <w:rFonts w:ascii="Arial" w:hAnsi="Arial"/>
      <w:i/>
      <w:sz w:val="22"/>
    </w:rPr>
  </w:style>
  <w:style w:type="paragraph" w:customStyle="1" w:styleId="ISHIMR-KeywordsHeading">
    <w:name w:val="ISHIMR - Keywords Heading"/>
    <w:basedOn w:val="ISHIMR-SectionHeading1"/>
    <w:rsid w:val="003A605D"/>
    <w:pPr>
      <w:spacing w:after="40"/>
    </w:pPr>
    <w:rPr>
      <w:sz w:val="24"/>
    </w:rPr>
  </w:style>
  <w:style w:type="paragraph" w:customStyle="1" w:styleId="ISHIMR-SectionHeading1">
    <w:name w:val="ISHIMR - Section Heading 1"/>
    <w:basedOn w:val="Normal"/>
    <w:rsid w:val="003A605D"/>
    <w:pPr>
      <w:spacing w:before="400" w:after="200"/>
    </w:pPr>
    <w:rPr>
      <w:rFonts w:ascii="Arial" w:hAnsi="Arial"/>
      <w:b/>
      <w:sz w:val="28"/>
    </w:rPr>
  </w:style>
  <w:style w:type="paragraph" w:customStyle="1" w:styleId="ISHIMR-AbstractText">
    <w:name w:val="ISHIMR - Abstract Text"/>
    <w:basedOn w:val="Normal"/>
    <w:rsid w:val="002754D8"/>
    <w:pPr>
      <w:spacing w:before="400" w:after="200"/>
      <w:jc w:val="both"/>
    </w:pPr>
    <w:rPr>
      <w:rFonts w:ascii="Arial" w:hAnsi="Arial"/>
      <w:i/>
      <w:sz w:val="20"/>
    </w:rPr>
  </w:style>
  <w:style w:type="paragraph" w:customStyle="1" w:styleId="ISHIMR-Text">
    <w:name w:val="ISHIMR - Text"/>
    <w:basedOn w:val="Normal"/>
    <w:rsid w:val="002754D8"/>
    <w:pPr>
      <w:spacing w:after="40"/>
      <w:jc w:val="both"/>
    </w:pPr>
    <w:rPr>
      <w:rFonts w:ascii="Arial" w:hAnsi="Arial"/>
      <w:sz w:val="20"/>
    </w:rPr>
  </w:style>
  <w:style w:type="paragraph" w:customStyle="1" w:styleId="ISHIMR-SubsectionHeading2">
    <w:name w:val="ISHIMR - Subsection Heading 2"/>
    <w:basedOn w:val="ISHIMR-SectionHeading1"/>
    <w:rsid w:val="003A605D"/>
    <w:rPr>
      <w:i/>
      <w:sz w:val="24"/>
    </w:rPr>
  </w:style>
  <w:style w:type="paragraph" w:customStyle="1" w:styleId="ISHIMR-Subsection3andabove">
    <w:name w:val="ISHIMR - Subsection 3 and above"/>
    <w:basedOn w:val="ISHIMR-Text"/>
    <w:rsid w:val="003A605D"/>
    <w:pPr>
      <w:spacing w:before="200"/>
    </w:pPr>
    <w:rPr>
      <w:b/>
    </w:rPr>
  </w:style>
  <w:style w:type="paragraph" w:customStyle="1" w:styleId="ISHIMR-FigureCaption">
    <w:name w:val="ISHIMR - Figure Caption"/>
    <w:basedOn w:val="Normal"/>
    <w:rsid w:val="003A605D"/>
    <w:pPr>
      <w:spacing w:before="100" w:after="200"/>
      <w:jc w:val="center"/>
    </w:pPr>
    <w:rPr>
      <w:rFonts w:ascii="Arial" w:hAnsi="Arial"/>
      <w:b/>
      <w:sz w:val="20"/>
    </w:rPr>
  </w:style>
  <w:style w:type="paragraph" w:customStyle="1" w:styleId="ISHIMR-TableCaption">
    <w:name w:val="ISHIMR- Table Caption"/>
    <w:basedOn w:val="ISHIMR-FigureCaption"/>
    <w:rsid w:val="003A605D"/>
    <w:pPr>
      <w:spacing w:before="200"/>
    </w:pPr>
  </w:style>
  <w:style w:type="paragraph" w:customStyle="1" w:styleId="ISHIMR-AcknowledgmentText">
    <w:name w:val="ISHIMR - Acknowledgment Text"/>
    <w:basedOn w:val="ISHIMR-Text"/>
    <w:rsid w:val="003A605D"/>
  </w:style>
  <w:style w:type="paragraph" w:customStyle="1" w:styleId="ISHIMR-AcknowledgementHeading">
    <w:name w:val="ISHIMR - Acknowledgement Heading"/>
    <w:basedOn w:val="ISHIMR-SectionHeading1"/>
    <w:rsid w:val="003A605D"/>
  </w:style>
  <w:style w:type="paragraph" w:customStyle="1" w:styleId="ISHIMR-ReferencesHeading">
    <w:name w:val="ISHIMR - References Heading"/>
    <w:basedOn w:val="ISHIMR-SectionHeading1"/>
    <w:rsid w:val="003A605D"/>
  </w:style>
  <w:style w:type="paragraph" w:customStyle="1" w:styleId="ISHIMR-ReferenceItem">
    <w:name w:val="ISHIMR - Reference Item"/>
    <w:basedOn w:val="ISHIMR-AbstractText"/>
    <w:rsid w:val="00ED710E"/>
    <w:pPr>
      <w:tabs>
        <w:tab w:val="left" w:pos="284"/>
        <w:tab w:val="left" w:pos="567"/>
      </w:tabs>
      <w:spacing w:before="0" w:after="0"/>
      <w:ind w:left="284" w:hanging="284"/>
    </w:pPr>
  </w:style>
  <w:style w:type="paragraph" w:customStyle="1" w:styleId="ISHIMR-Figure">
    <w:name w:val="ISHIMR - Figure"/>
    <w:basedOn w:val="ISHIMR-FigureCaption"/>
    <w:rsid w:val="003A605D"/>
    <w:pPr>
      <w:spacing w:before="200" w:after="40"/>
    </w:pPr>
  </w:style>
  <w:style w:type="paragraph" w:customStyle="1" w:styleId="ISHIMR-TableText">
    <w:name w:val="ISHIMR - Table Text"/>
    <w:basedOn w:val="ISHIMR-Text"/>
    <w:rsid w:val="003A605D"/>
    <w:pPr>
      <w:spacing w:before="20" w:after="20"/>
    </w:pPr>
  </w:style>
  <w:style w:type="paragraph" w:customStyle="1" w:styleId="ISHIMR-AuthorName">
    <w:name w:val="ISHIMR - Author Name"/>
    <w:basedOn w:val="ISHIMR-AuthorDetails"/>
    <w:rsid w:val="003A605D"/>
    <w:rPr>
      <w:sz w:val="32"/>
    </w:rPr>
  </w:style>
  <w:style w:type="paragraph" w:styleId="Header">
    <w:name w:val="header"/>
    <w:basedOn w:val="Normal"/>
    <w:rsid w:val="003A605D"/>
    <w:pPr>
      <w:tabs>
        <w:tab w:val="center" w:pos="4153"/>
        <w:tab w:val="right" w:pos="8306"/>
      </w:tabs>
    </w:pPr>
  </w:style>
  <w:style w:type="paragraph" w:styleId="Footer">
    <w:name w:val="footer"/>
    <w:basedOn w:val="Normal"/>
    <w:rsid w:val="003A605D"/>
    <w:pPr>
      <w:tabs>
        <w:tab w:val="center" w:pos="4153"/>
        <w:tab w:val="right" w:pos="8306"/>
      </w:tabs>
    </w:pPr>
  </w:style>
  <w:style w:type="paragraph" w:customStyle="1" w:styleId="ISHIMR-Bullet">
    <w:name w:val="ISHIMR - Bullet"/>
    <w:basedOn w:val="ISHIMR-Text"/>
    <w:rsid w:val="003A605D"/>
    <w:pPr>
      <w:numPr>
        <w:numId w:val="1"/>
      </w:numPr>
    </w:pPr>
  </w:style>
  <w:style w:type="character" w:customStyle="1" w:styleId="ISHIMR-CodeinLine">
    <w:name w:val="ISHIMR - Code in Line"/>
    <w:rsid w:val="003A605D"/>
    <w:rPr>
      <w:rFonts w:ascii="Courier New" w:hAnsi="Courier New"/>
      <w:sz w:val="20"/>
    </w:rPr>
  </w:style>
  <w:style w:type="paragraph" w:customStyle="1" w:styleId="ISHMIR-CodeParagraph">
    <w:name w:val="ISHMIR - Code Paragraph"/>
    <w:basedOn w:val="ISHIMR-Text"/>
    <w:rsid w:val="003A605D"/>
    <w:pPr>
      <w:ind w:left="397"/>
      <w:jc w:val="left"/>
    </w:pPr>
    <w:rPr>
      <w:rFonts w:ascii="Courier New" w:hAnsi="Courier New"/>
    </w:rPr>
  </w:style>
  <w:style w:type="character" w:styleId="Hyperlink">
    <w:name w:val="Hyperlink"/>
    <w:rsid w:val="002754D8"/>
    <w:rPr>
      <w:color w:val="0000FF"/>
      <w:u w:val="single"/>
    </w:rPr>
  </w:style>
  <w:style w:type="paragraph" w:styleId="BalloonText">
    <w:name w:val="Balloon Text"/>
    <w:basedOn w:val="Normal"/>
    <w:link w:val="BalloonTextChar"/>
    <w:rsid w:val="003832FA"/>
    <w:rPr>
      <w:rFonts w:ascii="Segoe UI" w:hAnsi="Segoe UI" w:cs="Segoe UI"/>
      <w:sz w:val="18"/>
      <w:szCs w:val="18"/>
    </w:rPr>
  </w:style>
  <w:style w:type="character" w:customStyle="1" w:styleId="BalloonTextChar">
    <w:name w:val="Balloon Text Char"/>
    <w:link w:val="BalloonText"/>
    <w:rsid w:val="003832FA"/>
    <w:rPr>
      <w:rFonts w:ascii="Segoe UI" w:hAnsi="Segoe UI" w:cs="Segoe UI"/>
      <w:sz w:val="18"/>
      <w:szCs w:val="18"/>
      <w:lang w:val="en-GB" w:eastAsia="en-US"/>
    </w:rPr>
  </w:style>
  <w:style w:type="paragraph" w:styleId="Revision">
    <w:name w:val="Revision"/>
    <w:hidden/>
    <w:uiPriority w:val="99"/>
    <w:semiHidden/>
    <w:rsid w:val="003832FA"/>
    <w:rPr>
      <w:sz w:val="24"/>
      <w:szCs w:val="24"/>
      <w:lang w:val="en-GB"/>
    </w:rPr>
  </w:style>
  <w:style w:type="paragraph" w:styleId="Subtitle">
    <w:name w:val="Subtitle"/>
    <w:basedOn w:val="Normal"/>
    <w:link w:val="SubtitleChar"/>
    <w:qFormat/>
    <w:rsid w:val="00C42760"/>
    <w:pPr>
      <w:ind w:firstLine="720"/>
      <w:jc w:val="both"/>
    </w:pPr>
    <w:rPr>
      <w:rFonts w:ascii="Century Gothic" w:hAnsi="Century Gothic"/>
      <w:b/>
      <w:bCs/>
      <w:iCs/>
      <w:sz w:val="22"/>
      <w:lang w:val="en-US"/>
    </w:rPr>
  </w:style>
  <w:style w:type="character" w:customStyle="1" w:styleId="SubtitleChar">
    <w:name w:val="Subtitle Char"/>
    <w:basedOn w:val="DefaultParagraphFont"/>
    <w:link w:val="Subtitle"/>
    <w:rsid w:val="00C42760"/>
    <w:rPr>
      <w:rFonts w:ascii="Century Gothic" w:hAnsi="Century Gothic"/>
      <w:b/>
      <w:bCs/>
      <w:iCs/>
      <w:sz w:val="22"/>
      <w:szCs w:val="24"/>
    </w:rPr>
  </w:style>
</w:styles>
</file>

<file path=word/webSettings.xml><?xml version="1.0" encoding="utf-8"?>
<w:webSettings xmlns:r="http://schemas.openxmlformats.org/officeDocument/2006/relationships" xmlns:w="http://schemas.openxmlformats.org/wordprocessingml/2006/main">
  <w:divs>
    <w:div w:id="140263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of paper (Arial Bold 16)</vt:lpstr>
    </vt:vector>
  </TitlesOfParts>
  <Company>CITY COLLEGE</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(Arial Bold 16)</dc:title>
  <dc:creator>Petros Kefalas</dc:creator>
  <cp:lastModifiedBy>hp</cp:lastModifiedBy>
  <cp:revision>2</cp:revision>
  <cp:lastPrinted>2005-06-16T15:07:00Z</cp:lastPrinted>
  <dcterms:created xsi:type="dcterms:W3CDTF">2015-03-29T14:22:00Z</dcterms:created>
  <dcterms:modified xsi:type="dcterms:W3CDTF">2015-03-29T14:22:00Z</dcterms:modified>
</cp:coreProperties>
</file>