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14" w:rsidRDefault="00D30514" w:rsidP="00D30514">
      <w:pPr>
        <w:ind w:firstLine="284"/>
        <w:jc w:val="center"/>
        <w:rPr>
          <w:b/>
          <w:sz w:val="28"/>
          <w:szCs w:val="28"/>
        </w:rPr>
      </w:pPr>
      <w:r>
        <w:rPr>
          <w:b/>
          <w:sz w:val="28"/>
          <w:szCs w:val="28"/>
        </w:rPr>
        <w:t>Ивановская (Сизова) Е. В.</w:t>
      </w:r>
    </w:p>
    <w:p w:rsidR="00D30514" w:rsidRDefault="00D30514" w:rsidP="00D30514">
      <w:pPr>
        <w:ind w:firstLine="284"/>
        <w:jc w:val="center"/>
        <w:rPr>
          <w:sz w:val="28"/>
          <w:szCs w:val="28"/>
        </w:rPr>
      </w:pPr>
      <w:r w:rsidRPr="00F926F7">
        <w:rPr>
          <w:sz w:val="28"/>
          <w:szCs w:val="28"/>
        </w:rPr>
        <w:t xml:space="preserve">Первые итоги по изучению библиотеки </w:t>
      </w:r>
      <w:r>
        <w:rPr>
          <w:sz w:val="28"/>
          <w:szCs w:val="28"/>
        </w:rPr>
        <w:t xml:space="preserve">графа </w:t>
      </w:r>
      <w:r w:rsidRPr="00F926F7">
        <w:rPr>
          <w:sz w:val="28"/>
          <w:szCs w:val="28"/>
        </w:rPr>
        <w:t>Ф. П. Литке в Научной библиотеке Томского государственного университета.</w:t>
      </w:r>
    </w:p>
    <w:p w:rsidR="00E468CA" w:rsidRPr="00F926F7" w:rsidRDefault="00E468CA" w:rsidP="00D30514">
      <w:pPr>
        <w:ind w:firstLine="284"/>
        <w:jc w:val="center"/>
        <w:rPr>
          <w:sz w:val="28"/>
          <w:szCs w:val="28"/>
        </w:rPr>
      </w:pPr>
      <w:r>
        <w:rPr>
          <w:sz w:val="28"/>
          <w:szCs w:val="28"/>
        </w:rPr>
        <w:t>(тезисы)</w:t>
      </w:r>
    </w:p>
    <w:p w:rsidR="00D30514" w:rsidRDefault="00D30514" w:rsidP="00D30514">
      <w:pPr>
        <w:ind w:right="301" w:firstLine="284"/>
        <w:jc w:val="both"/>
      </w:pPr>
      <w:r>
        <w:t>Личные</w:t>
      </w:r>
      <w:r w:rsidRPr="00350EF6">
        <w:t xml:space="preserve"> книжные собрания, хранящиеся в фонде отдела </w:t>
      </w:r>
      <w:r>
        <w:t>рукописей и книжных памятников</w:t>
      </w:r>
      <w:r w:rsidRPr="00350EF6">
        <w:t xml:space="preserve"> </w:t>
      </w:r>
      <w:r>
        <w:t>Научной библиотеки Томского государственного университета</w:t>
      </w:r>
      <w:r w:rsidRPr="00350EF6">
        <w:t xml:space="preserve">, имеют свою историю, в той или иной мере связанную с историей </w:t>
      </w:r>
      <w:r>
        <w:t>создания</w:t>
      </w:r>
      <w:r w:rsidRPr="00350EF6">
        <w:t xml:space="preserve"> и развития </w:t>
      </w:r>
      <w:r>
        <w:t>б</w:t>
      </w:r>
      <w:r w:rsidRPr="00350EF6">
        <w:t>иблиотеки в целом.</w:t>
      </w:r>
      <w:r>
        <w:t xml:space="preserve"> </w:t>
      </w:r>
      <w:proofErr w:type="gramStart"/>
      <w:r>
        <w:t>Одними из первых поступили в фонд будущего первого университета в Сибири книги из библиотек графа Г. А. Строганова, В. А. Жуковского и др. Среди первых, прибывших в Томск частных собраний, была и библиотека графа Федора Петровича Литке (1797-1882), русского мореплавателя и географа, основателя и руководителя Императорского русского географического общества, член-корреспондента, почетного члена и председателя Петербургской Академии наук, адмирал</w:t>
      </w:r>
      <w:r w:rsidR="00E468CA">
        <w:t>а.</w:t>
      </w:r>
      <w:proofErr w:type="gramEnd"/>
    </w:p>
    <w:p w:rsidR="00D30514" w:rsidRDefault="00D30514" w:rsidP="00905844">
      <w:pPr>
        <w:ind w:right="300" w:firstLine="284"/>
        <w:jc w:val="both"/>
      </w:pPr>
      <w:r w:rsidRPr="00B95662">
        <w:t xml:space="preserve">Книжное собрание графа Ф. П. Литке было пожертвовано его сыновьями в 1883 г. только еще строившемуся Томскому университету. </w:t>
      </w:r>
      <w:r w:rsidRPr="00B95662">
        <w:rPr>
          <w:lang w:val="be-BY"/>
        </w:rPr>
        <w:t xml:space="preserve">К сожалению, </w:t>
      </w:r>
      <w:r>
        <w:rPr>
          <w:lang w:val="be-BY"/>
        </w:rPr>
        <w:t>оно</w:t>
      </w:r>
      <w:r w:rsidRPr="00B95662">
        <w:rPr>
          <w:lang w:val="be-BY"/>
        </w:rPr>
        <w:t xml:space="preserve"> в силу различных объективных причин утратил</w:t>
      </w:r>
      <w:r>
        <w:rPr>
          <w:lang w:val="be-BY"/>
        </w:rPr>
        <w:t>о</w:t>
      </w:r>
      <w:r w:rsidRPr="00B95662">
        <w:rPr>
          <w:lang w:val="be-BY"/>
        </w:rPr>
        <w:t xml:space="preserve"> свою первоначальную целостность</w:t>
      </w:r>
      <w:r>
        <w:rPr>
          <w:lang w:val="be-BY"/>
        </w:rPr>
        <w:t xml:space="preserve"> и</w:t>
      </w:r>
      <w:r w:rsidRPr="00B95662">
        <w:rPr>
          <w:lang w:val="be-BY"/>
        </w:rPr>
        <w:t xml:space="preserve"> </w:t>
      </w:r>
      <w:r>
        <w:rPr>
          <w:lang w:val="be-BY"/>
        </w:rPr>
        <w:t xml:space="preserve">до </w:t>
      </w:r>
      <w:r w:rsidRPr="00B95662">
        <w:rPr>
          <w:lang w:val="be-BY"/>
        </w:rPr>
        <w:t>настояще</w:t>
      </w:r>
      <w:r>
        <w:rPr>
          <w:lang w:val="be-BY"/>
        </w:rPr>
        <w:t>го</w:t>
      </w:r>
      <w:r w:rsidRPr="00B95662">
        <w:rPr>
          <w:lang w:val="be-BY"/>
        </w:rPr>
        <w:t xml:space="preserve"> врем</w:t>
      </w:r>
      <w:r>
        <w:rPr>
          <w:lang w:val="be-BY"/>
        </w:rPr>
        <w:t>ени</w:t>
      </w:r>
      <w:r w:rsidRPr="00B95662">
        <w:rPr>
          <w:lang w:val="be-BY"/>
        </w:rPr>
        <w:t xml:space="preserve"> существ</w:t>
      </w:r>
      <w:r>
        <w:rPr>
          <w:lang w:val="be-BY"/>
        </w:rPr>
        <w:t>овало</w:t>
      </w:r>
      <w:r w:rsidRPr="00B95662">
        <w:rPr>
          <w:lang w:val="be-BY"/>
        </w:rPr>
        <w:t xml:space="preserve"> лишь в разрозненном состоянии. </w:t>
      </w:r>
      <w:r w:rsidRPr="00DC4581">
        <w:t>Несмотря на это</w:t>
      </w:r>
      <w:r>
        <w:t>,</w:t>
      </w:r>
      <w:r w:rsidRPr="00DC4581">
        <w:t xml:space="preserve"> основная часть </w:t>
      </w:r>
      <w:r>
        <w:t xml:space="preserve">библиотеки Ф. П. Литке </w:t>
      </w:r>
      <w:r w:rsidRPr="00DC4581">
        <w:t xml:space="preserve">влилась в первоначальный фонд </w:t>
      </w:r>
      <w:r>
        <w:t xml:space="preserve">университета </w:t>
      </w:r>
      <w:r w:rsidRPr="00DC4581">
        <w:t>и была отражена в трех печатных каталогах Главной библиотек</w:t>
      </w:r>
      <w:r>
        <w:t>и</w:t>
      </w:r>
      <w:r w:rsidRPr="00DC4581">
        <w:t xml:space="preserve"> Томского императорского университета. </w:t>
      </w:r>
      <w:r>
        <w:t xml:space="preserve">Точное количество поступивших книг из этого собрания нами пока не установлено. Известно только то, что </w:t>
      </w:r>
      <w:r w:rsidRPr="00DC4581">
        <w:t xml:space="preserve">в </w:t>
      </w:r>
      <w:smartTag w:uri="urn:schemas-microsoft-com:office:smarttags" w:element="metricconverter">
        <w:smartTagPr>
          <w:attr w:name="ProductID" w:val="1883 г"/>
        </w:smartTagPr>
        <w:r w:rsidRPr="00DC4581">
          <w:t>1883 г</w:t>
        </w:r>
      </w:smartTag>
      <w:r w:rsidRPr="00DC4581">
        <w:t>. библиотека Ф.П. Литке была привезена в семи больших ящиках</w:t>
      </w:r>
      <w:r w:rsidR="00905844">
        <w:t xml:space="preserve"> </w:t>
      </w:r>
      <w:r w:rsidRPr="00382DED">
        <w:t xml:space="preserve">В </w:t>
      </w:r>
      <w:smartTag w:uri="urn:schemas-microsoft-com:office:smarttags" w:element="metricconverter">
        <w:smartTagPr>
          <w:attr w:name="ProductID" w:val="2003 г"/>
        </w:smartTagPr>
        <w:r w:rsidRPr="00382DED">
          <w:t>2003 г</w:t>
        </w:r>
      </w:smartTag>
      <w:r w:rsidRPr="00382DED">
        <w:t>. в Отделе рукописей и книжных памятников Научной библиотеки Томского государственного университета было принято решение о восстановлении книжного собрания Ф.</w:t>
      </w:r>
      <w:r>
        <w:t xml:space="preserve"> </w:t>
      </w:r>
      <w:r w:rsidRPr="00382DED">
        <w:t xml:space="preserve">П. Литке. </w:t>
      </w:r>
      <w:r>
        <w:t xml:space="preserve">Для выявления книг из этого книжного собрания первоначально были просмотрены три печатных каталога </w:t>
      </w:r>
      <w:r w:rsidRPr="00DC4581">
        <w:t>Главной библиотек</w:t>
      </w:r>
      <w:r>
        <w:t>и</w:t>
      </w:r>
      <w:r w:rsidRPr="00DC4581">
        <w:t xml:space="preserve"> Томского императорского университета</w:t>
      </w:r>
      <w:r>
        <w:t>,</w:t>
      </w:r>
      <w:r w:rsidRPr="00382DED">
        <w:t xml:space="preserve"> в котор</w:t>
      </w:r>
      <w:r>
        <w:t>ых</w:t>
      </w:r>
      <w:r w:rsidRPr="00382DED">
        <w:t xml:space="preserve"> кроме библиографического описания </w:t>
      </w:r>
      <w:r>
        <w:t xml:space="preserve">указывался источник поступления. </w:t>
      </w:r>
      <w:r w:rsidRPr="00382DED">
        <w:t xml:space="preserve">Таким образом, по нему было выявлено 193 названия (около 500 книг), а также 12 номеров </w:t>
      </w:r>
      <w:r>
        <w:t xml:space="preserve">разных </w:t>
      </w:r>
      <w:r w:rsidRPr="00382DED">
        <w:t>журналов более чем в 80 томах.</w:t>
      </w:r>
      <w:r w:rsidRPr="00382DED">
        <w:rPr>
          <w:sz w:val="20"/>
          <w:szCs w:val="20"/>
        </w:rPr>
        <w:t xml:space="preserve"> </w:t>
      </w:r>
      <w:r>
        <w:t xml:space="preserve">После это началась и </w:t>
      </w:r>
      <w:r w:rsidRPr="00C5314F">
        <w:t>продолжается работа, связанная с поиском книг из собрания Ф. П. Литке, по двум</w:t>
      </w:r>
      <w:r>
        <w:t xml:space="preserve"> направлениям: 1). Изучение исследовательской литературы о жизни и деятельности Ф. П. Литке, благодаря которой удалось выяснить о том, что то или иное название книги могло быть в его собрании. Полученные списки сверялись с генеральным карточным каталогом НБ ТГУ на наличие тех или иных изданий в основном фонде. 2). Производится фронтальный просмотр книг из основного книгохранилища НБ ТГУ, где на основании разных незначительных, но все-таки имеющихся особенностей книг Ф.П. Литке, происходит выявление книг ранее принадлежащих искомому собранию. На сегодняшний день удалось выявить 241 название в 597 томах. </w:t>
      </w:r>
      <w:r w:rsidRPr="00B17AFD">
        <w:t xml:space="preserve">Основная часть </w:t>
      </w:r>
      <w:r>
        <w:t xml:space="preserve">книг </w:t>
      </w:r>
      <w:r w:rsidRPr="00B17AFD">
        <w:t xml:space="preserve">относится ко второй половине </w:t>
      </w:r>
      <w:r w:rsidRPr="00B17AFD">
        <w:rPr>
          <w:lang w:val="en-US"/>
        </w:rPr>
        <w:t>XVIII</w:t>
      </w:r>
      <w:r w:rsidRPr="00B17AFD">
        <w:t xml:space="preserve"> – третей четверти </w:t>
      </w:r>
      <w:r w:rsidRPr="00B17AFD">
        <w:rPr>
          <w:lang w:val="en-US"/>
        </w:rPr>
        <w:t>XIX</w:t>
      </w:r>
      <w:r w:rsidRPr="00B17AFD">
        <w:t xml:space="preserve"> вв</w:t>
      </w:r>
      <w:r>
        <w:t xml:space="preserve">. Больше половины изданы на русском языке. </w:t>
      </w:r>
    </w:p>
    <w:p w:rsidR="00C060F9" w:rsidRDefault="00D30514" w:rsidP="00905844">
      <w:pPr>
        <w:pStyle w:val="a9"/>
        <w:spacing w:after="0"/>
        <w:ind w:firstLine="284"/>
        <w:jc w:val="both"/>
      </w:pPr>
      <w:r w:rsidRPr="003A6B82">
        <w:t>Федор Петрович Литке оставил русской науке большое наследство: географические описания плаваний, результаты очень точных наблюдений: астрономических, гидрографических и гравиметрических. Его книжное собрание также многогранн</w:t>
      </w:r>
      <w:r>
        <w:t>о</w:t>
      </w:r>
      <w:r w:rsidRPr="003A6B82">
        <w:t xml:space="preserve">, как и </w:t>
      </w:r>
      <w:r>
        <w:t>личность</w:t>
      </w:r>
      <w:r w:rsidRPr="003A6B82">
        <w:t xml:space="preserve"> самого Федора Петровича</w:t>
      </w:r>
      <w:r>
        <w:t xml:space="preserve">. Восстановление данной библиотеки, начавшееся 10 лет назад, </w:t>
      </w:r>
      <w:r w:rsidRPr="00012C27">
        <w:t>продолжается.</w:t>
      </w:r>
      <w:r>
        <w:t xml:space="preserve"> Изучение этого книжного собрания планируется продолжить, присоединив к материалам из исследовательской литературы архивные источники. Но подводя итоги уже проделанной работы, хочется сказать, что даже такая краткая характеристика состава данной библиотеки, что была приведена выше, позволяет увидеть круг интересов её владельца. Составление в будущем научно-библиографического описания библиотеки графа Ф. П. Литке позволит шире раскрыть фонды Научной библиотеки ТГУ.</w:t>
      </w:r>
      <w:bookmarkStart w:id="0" w:name="_GoBack"/>
      <w:bookmarkEnd w:id="0"/>
    </w:p>
    <w:sectPr w:rsidR="00C060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77" w:rsidRDefault="001B1377" w:rsidP="00D30514">
      <w:r>
        <w:separator/>
      </w:r>
    </w:p>
  </w:endnote>
  <w:endnote w:type="continuationSeparator" w:id="0">
    <w:p w:rsidR="001B1377" w:rsidRDefault="001B1377" w:rsidP="00D3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77" w:rsidRDefault="001B1377" w:rsidP="00D30514">
      <w:r>
        <w:separator/>
      </w:r>
    </w:p>
  </w:footnote>
  <w:footnote w:type="continuationSeparator" w:id="0">
    <w:p w:rsidR="001B1377" w:rsidRDefault="001B1377" w:rsidP="00D30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14"/>
    <w:rsid w:val="001B1377"/>
    <w:rsid w:val="0031502E"/>
    <w:rsid w:val="004C52F9"/>
    <w:rsid w:val="00905844"/>
    <w:rsid w:val="00A92D74"/>
    <w:rsid w:val="00D30514"/>
    <w:rsid w:val="00E4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5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D30514"/>
    <w:rPr>
      <w:vertAlign w:val="superscript"/>
    </w:rPr>
  </w:style>
  <w:style w:type="paragraph" w:styleId="a4">
    <w:name w:val="footnote text"/>
    <w:basedOn w:val="a"/>
    <w:link w:val="a5"/>
    <w:uiPriority w:val="99"/>
    <w:semiHidden/>
    <w:unhideWhenUsed/>
    <w:rsid w:val="00D30514"/>
    <w:rPr>
      <w:sz w:val="20"/>
      <w:szCs w:val="20"/>
    </w:rPr>
  </w:style>
  <w:style w:type="character" w:customStyle="1" w:styleId="a5">
    <w:name w:val="Текст сноски Знак"/>
    <w:basedOn w:val="a0"/>
    <w:link w:val="a4"/>
    <w:uiPriority w:val="99"/>
    <w:semiHidden/>
    <w:rsid w:val="00D30514"/>
    <w:rPr>
      <w:rFonts w:ascii="Times New Roman" w:eastAsia="Times New Roman" w:hAnsi="Times New Roman" w:cs="Times New Roman"/>
      <w:sz w:val="20"/>
      <w:szCs w:val="20"/>
      <w:lang w:eastAsia="ru-RU"/>
    </w:rPr>
  </w:style>
  <w:style w:type="character" w:styleId="a6">
    <w:name w:val="Strong"/>
    <w:uiPriority w:val="22"/>
    <w:qFormat/>
    <w:rsid w:val="00D30514"/>
    <w:rPr>
      <w:b/>
      <w:bCs/>
    </w:rPr>
  </w:style>
  <w:style w:type="paragraph" w:styleId="a7">
    <w:name w:val="List Paragraph"/>
    <w:basedOn w:val="a"/>
    <w:uiPriority w:val="34"/>
    <w:qFormat/>
    <w:rsid w:val="00D30514"/>
    <w:pPr>
      <w:ind w:left="720"/>
      <w:contextualSpacing/>
    </w:pPr>
  </w:style>
  <w:style w:type="character" w:styleId="a8">
    <w:name w:val="Emphasis"/>
    <w:basedOn w:val="a0"/>
    <w:uiPriority w:val="20"/>
    <w:qFormat/>
    <w:rsid w:val="00D30514"/>
    <w:rPr>
      <w:i/>
      <w:iCs/>
    </w:rPr>
  </w:style>
  <w:style w:type="paragraph" w:styleId="a9">
    <w:name w:val="Normal (Web)"/>
    <w:basedOn w:val="a"/>
    <w:uiPriority w:val="99"/>
    <w:unhideWhenUsed/>
    <w:rsid w:val="00D30514"/>
    <w:pPr>
      <w:spacing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5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D30514"/>
    <w:rPr>
      <w:vertAlign w:val="superscript"/>
    </w:rPr>
  </w:style>
  <w:style w:type="paragraph" w:styleId="a4">
    <w:name w:val="footnote text"/>
    <w:basedOn w:val="a"/>
    <w:link w:val="a5"/>
    <w:uiPriority w:val="99"/>
    <w:semiHidden/>
    <w:unhideWhenUsed/>
    <w:rsid w:val="00D30514"/>
    <w:rPr>
      <w:sz w:val="20"/>
      <w:szCs w:val="20"/>
    </w:rPr>
  </w:style>
  <w:style w:type="character" w:customStyle="1" w:styleId="a5">
    <w:name w:val="Текст сноски Знак"/>
    <w:basedOn w:val="a0"/>
    <w:link w:val="a4"/>
    <w:uiPriority w:val="99"/>
    <w:semiHidden/>
    <w:rsid w:val="00D30514"/>
    <w:rPr>
      <w:rFonts w:ascii="Times New Roman" w:eastAsia="Times New Roman" w:hAnsi="Times New Roman" w:cs="Times New Roman"/>
      <w:sz w:val="20"/>
      <w:szCs w:val="20"/>
      <w:lang w:eastAsia="ru-RU"/>
    </w:rPr>
  </w:style>
  <w:style w:type="character" w:styleId="a6">
    <w:name w:val="Strong"/>
    <w:uiPriority w:val="22"/>
    <w:qFormat/>
    <w:rsid w:val="00D30514"/>
    <w:rPr>
      <w:b/>
      <w:bCs/>
    </w:rPr>
  </w:style>
  <w:style w:type="paragraph" w:styleId="a7">
    <w:name w:val="List Paragraph"/>
    <w:basedOn w:val="a"/>
    <w:uiPriority w:val="34"/>
    <w:qFormat/>
    <w:rsid w:val="00D30514"/>
    <w:pPr>
      <w:ind w:left="720"/>
      <w:contextualSpacing/>
    </w:pPr>
  </w:style>
  <w:style w:type="character" w:styleId="a8">
    <w:name w:val="Emphasis"/>
    <w:basedOn w:val="a0"/>
    <w:uiPriority w:val="20"/>
    <w:qFormat/>
    <w:rsid w:val="00D30514"/>
    <w:rPr>
      <w:i/>
      <w:iCs/>
    </w:rPr>
  </w:style>
  <w:style w:type="paragraph" w:styleId="a9">
    <w:name w:val="Normal (Web)"/>
    <w:basedOn w:val="a"/>
    <w:uiPriority w:val="99"/>
    <w:unhideWhenUsed/>
    <w:rsid w:val="00D30514"/>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lib</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2013-05-24T05:59:00Z</dcterms:created>
  <dcterms:modified xsi:type="dcterms:W3CDTF">2013-05-24T09:06:00Z</dcterms:modified>
</cp:coreProperties>
</file>