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D" w:rsidRPr="001B3AEC" w:rsidRDefault="00660DAD" w:rsidP="007B62DC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1B3AEC">
        <w:rPr>
          <w:b/>
          <w:sz w:val="24"/>
          <w:szCs w:val="24"/>
        </w:rPr>
        <w:t>Документационный уровень обеспечения сохранности библиотечных фондов в условиях инновационного развития библиотек</w:t>
      </w:r>
    </w:p>
    <w:p w:rsidR="00660DAD" w:rsidRPr="001B3AEC" w:rsidRDefault="00660DAD" w:rsidP="007B62DC">
      <w:pPr>
        <w:tabs>
          <w:tab w:val="left" w:pos="602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3AEC">
        <w:rPr>
          <w:rFonts w:ascii="Times New Roman" w:hAnsi="Times New Roman" w:cs="Times New Roman"/>
          <w:sz w:val="24"/>
          <w:szCs w:val="24"/>
        </w:rPr>
        <w:tab/>
      </w:r>
    </w:p>
    <w:p w:rsidR="00660DAD" w:rsidRPr="001B3AEC" w:rsidRDefault="00660DAD" w:rsidP="007B62D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B3AEC">
        <w:rPr>
          <w:rFonts w:ascii="Times New Roman" w:hAnsi="Times New Roman" w:cs="Times New Roman"/>
          <w:sz w:val="24"/>
          <w:szCs w:val="24"/>
        </w:rPr>
        <w:t xml:space="preserve">Е.В. Суханова, аспирантка Казанского </w:t>
      </w:r>
    </w:p>
    <w:p w:rsidR="00660DAD" w:rsidRPr="001B3AEC" w:rsidRDefault="00660DAD" w:rsidP="007B62D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B3AEC">
        <w:rPr>
          <w:rFonts w:ascii="Times New Roman" w:hAnsi="Times New Roman" w:cs="Times New Roman"/>
          <w:sz w:val="24"/>
          <w:szCs w:val="24"/>
        </w:rPr>
        <w:t xml:space="preserve">университета культуры и искусств </w:t>
      </w:r>
    </w:p>
    <w:p w:rsidR="00660DAD" w:rsidRPr="001B3AEC" w:rsidRDefault="00660DAD" w:rsidP="001B3AEC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60DAD" w:rsidRPr="001B3AEC" w:rsidRDefault="00660DAD" w:rsidP="007B6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научной и общественной библиотечной среде все чаще дискутируют о статусе библиотеки, о её позиции по отношению к современному пользователю. Все чаще современные библиотеки ассоциируются с информационными центрами, что подтверждается терминологией, используемой в </w:t>
      </w:r>
      <w:proofErr w:type="spellStart"/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библиосреде</w:t>
      </w:r>
      <w:proofErr w:type="spellEnd"/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открытая электронная библиотека; корпоративный центр (сеть/система); ассоциация консорциумов. При всем своем желании быть доступной для всех и повсеместно, при всем обилии предоставляемых услуг, библиотека должна очертить сферу своего влияния, чтобы не раствориться в океане информации и не потерять свою индивидуальность.</w:t>
      </w:r>
    </w:p>
    <w:p w:rsidR="00660DAD" w:rsidRPr="001B3AEC" w:rsidRDefault="00660DAD" w:rsidP="007B62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Имея в своем распоряжении миллионы единиц хранения и терабайты информации, кроме цели предоставить её в пользование, библиотека по-прежнему ищет возможности её сохранить. Следовательно, все инновационные преобразования направлены лишь на то, чтобы укрепить статус библиотеки именно как «библиотеки», обеспечив при этом классическое библиотечное </w:t>
      </w:r>
      <w:proofErr w:type="spellStart"/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двуединство</w:t>
      </w:r>
      <w:proofErr w:type="spellEnd"/>
      <w:r w:rsidRPr="001B3A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свободный доступ к документам и обеспечение их сохранности.</w:t>
      </w:r>
    </w:p>
    <w:p w:rsidR="00660DAD" w:rsidRPr="001B3AEC" w:rsidRDefault="00660DAD" w:rsidP="007B62DC">
      <w:pPr>
        <w:pStyle w:val="a3"/>
        <w:spacing w:line="240" w:lineRule="auto"/>
        <w:rPr>
          <w:sz w:val="24"/>
          <w:szCs w:val="24"/>
        </w:rPr>
      </w:pPr>
      <w:r w:rsidRPr="001B3AEC">
        <w:rPr>
          <w:sz w:val="24"/>
          <w:szCs w:val="24"/>
        </w:rPr>
        <w:t>Под сохранностью документных фондов принято понимать состояние фонда, характеризуемое уровнем сохранения целостности собрания документов и степенью удержания эксплуатационных свойств отдельных документов, являющегося результатом принятия специальных мер по безопасности и консервации документов.</w:t>
      </w:r>
    </w:p>
    <w:p w:rsidR="00660DAD" w:rsidRPr="001B3AEC" w:rsidRDefault="00660DAD" w:rsidP="001B3AEC">
      <w:pPr>
        <w:pStyle w:val="a3"/>
        <w:spacing w:line="240" w:lineRule="auto"/>
        <w:rPr>
          <w:sz w:val="24"/>
          <w:szCs w:val="24"/>
        </w:rPr>
      </w:pPr>
      <w:r w:rsidRPr="001B3AEC">
        <w:rPr>
          <w:sz w:val="24"/>
          <w:szCs w:val="24"/>
        </w:rPr>
        <w:t xml:space="preserve">Любой составной элемент системы мер по обеспечению сохранности библиотечных фондов в обязательном порядке подтверждается документально. Это соответствует закону документационного обеспечения любого социального явления и процесса, каким и является сохранение библиотечных фондов. Все процессы, происходящие в рамках системы обеспечения сохранности библиотечных фондов, сопровождаются документами, создавая уровень документационного обеспечения или документационную модель. Подобные документационные модели создаются на все библиотечные процессы и характеризуют </w:t>
      </w:r>
      <w:proofErr w:type="spellStart"/>
      <w:r w:rsidRPr="001B3AEC">
        <w:rPr>
          <w:sz w:val="24"/>
          <w:szCs w:val="24"/>
        </w:rPr>
        <w:t>деятельностные</w:t>
      </w:r>
      <w:proofErr w:type="spellEnd"/>
      <w:r w:rsidRPr="001B3AEC">
        <w:rPr>
          <w:sz w:val="24"/>
          <w:szCs w:val="24"/>
        </w:rPr>
        <w:t xml:space="preserve"> границы современной библиотеки.</w:t>
      </w:r>
    </w:p>
    <w:p w:rsidR="00660DAD" w:rsidRPr="001B3AEC" w:rsidRDefault="00660DAD" w:rsidP="001B3AEC">
      <w:pPr>
        <w:pStyle w:val="a3"/>
        <w:spacing w:line="240" w:lineRule="auto"/>
        <w:rPr>
          <w:sz w:val="24"/>
          <w:szCs w:val="24"/>
        </w:rPr>
      </w:pPr>
      <w:r w:rsidRPr="001B3AEC">
        <w:rPr>
          <w:sz w:val="24"/>
          <w:szCs w:val="24"/>
        </w:rPr>
        <w:t>Документационное обеспечение сохранности фондов в контексте инновационного развития библиотеки предполагает наполнение модели документацией, раскрывающей технические, организационные, экономические и иные возможности современной библиотеки. Анализируя публикации последних лет и опыт различных библиотек, основными направлениями в области сохранения документных фондов библиотек являются:</w:t>
      </w:r>
    </w:p>
    <w:p w:rsidR="00660DAD" w:rsidRPr="001B3AEC" w:rsidRDefault="00660DAD" w:rsidP="001B3AEC">
      <w:pPr>
        <w:pStyle w:val="a3"/>
        <w:spacing w:line="240" w:lineRule="auto"/>
        <w:rPr>
          <w:sz w:val="24"/>
          <w:szCs w:val="24"/>
        </w:rPr>
      </w:pPr>
      <w:r w:rsidRPr="001B3AEC">
        <w:rPr>
          <w:sz w:val="24"/>
          <w:szCs w:val="24"/>
        </w:rPr>
        <w:t xml:space="preserve">- создание электронных копий документов (оцифровка документов) и страховое микрофильмирование; </w:t>
      </w:r>
    </w:p>
    <w:p w:rsidR="00660DAD" w:rsidRDefault="00660DAD" w:rsidP="00660DA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4F4">
        <w:rPr>
          <w:sz w:val="24"/>
          <w:szCs w:val="24"/>
        </w:rPr>
        <w:t>современные технологии, дающие возможность создавать 3</w:t>
      </w:r>
      <w:r w:rsidRPr="006444F4">
        <w:rPr>
          <w:sz w:val="24"/>
          <w:szCs w:val="24"/>
          <w:lang w:val="en-US"/>
        </w:rPr>
        <w:t>D</w:t>
      </w:r>
      <w:r w:rsidRPr="006444F4">
        <w:rPr>
          <w:sz w:val="24"/>
          <w:szCs w:val="24"/>
        </w:rPr>
        <w:t xml:space="preserve"> копии документов, позволяющие решать проблемы экспонирования и организации виртуальной выставки;</w:t>
      </w:r>
    </w:p>
    <w:p w:rsidR="00660DAD" w:rsidRDefault="00660DAD" w:rsidP="00660DA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4F4">
        <w:rPr>
          <w:sz w:val="24"/>
          <w:szCs w:val="24"/>
        </w:rPr>
        <w:t xml:space="preserve">использование современных сохранных технологий, обеспечивающих непосредственную надежную физическую защиту документов и их учет; </w:t>
      </w:r>
    </w:p>
    <w:p w:rsidR="00660DAD" w:rsidRPr="006444F4" w:rsidRDefault="00660DAD" w:rsidP="00660DAD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4F4">
        <w:rPr>
          <w:sz w:val="24"/>
          <w:szCs w:val="24"/>
        </w:rPr>
        <w:t>меры по консервации библиотечных фондов.</w:t>
      </w:r>
    </w:p>
    <w:p w:rsidR="00195F23" w:rsidRDefault="00660DAD" w:rsidP="007B62DC">
      <w:pPr>
        <w:pStyle w:val="a3"/>
        <w:spacing w:line="240" w:lineRule="auto"/>
      </w:pPr>
      <w:r>
        <w:rPr>
          <w:sz w:val="24"/>
          <w:szCs w:val="24"/>
        </w:rPr>
        <w:t xml:space="preserve">Весь этот перечень характеризует основные направления деятельности библиотек в области обеспечения сохранности своих фондов и создаёт базу документационной модели, по словам Ю. Н. </w:t>
      </w:r>
      <w:proofErr w:type="spellStart"/>
      <w:r>
        <w:rPr>
          <w:sz w:val="24"/>
          <w:szCs w:val="24"/>
        </w:rPr>
        <w:t>Столярова</w:t>
      </w:r>
      <w:proofErr w:type="spellEnd"/>
      <w:r>
        <w:rPr>
          <w:sz w:val="24"/>
          <w:szCs w:val="24"/>
        </w:rPr>
        <w:t xml:space="preserve">, второго контура самой библиотеки. </w:t>
      </w:r>
      <w:r w:rsidRPr="006444F4">
        <w:rPr>
          <w:sz w:val="24"/>
          <w:szCs w:val="24"/>
        </w:rPr>
        <w:t>Таким образом, документационная модель, создаваемая каждой библиотек</w:t>
      </w:r>
      <w:r>
        <w:rPr>
          <w:sz w:val="24"/>
          <w:szCs w:val="24"/>
        </w:rPr>
        <w:t>ой</w:t>
      </w:r>
      <w:r w:rsidRPr="006444F4">
        <w:rPr>
          <w:sz w:val="24"/>
          <w:szCs w:val="24"/>
        </w:rPr>
        <w:t xml:space="preserve"> и учитывающая инновационные тенденции</w:t>
      </w:r>
      <w:r>
        <w:rPr>
          <w:sz w:val="24"/>
          <w:szCs w:val="24"/>
        </w:rPr>
        <w:t xml:space="preserve"> в области сохранения документов</w:t>
      </w:r>
      <w:r w:rsidRPr="006444F4">
        <w:rPr>
          <w:sz w:val="24"/>
          <w:szCs w:val="24"/>
        </w:rPr>
        <w:t xml:space="preserve">, отображает </w:t>
      </w:r>
      <w:proofErr w:type="spellStart"/>
      <w:r w:rsidRPr="006444F4">
        <w:rPr>
          <w:sz w:val="24"/>
          <w:szCs w:val="24"/>
        </w:rPr>
        <w:t>деятельностную</w:t>
      </w:r>
      <w:proofErr w:type="spellEnd"/>
      <w:r w:rsidRPr="006444F4">
        <w:rPr>
          <w:sz w:val="24"/>
          <w:szCs w:val="24"/>
        </w:rPr>
        <w:t xml:space="preserve"> модель современной библиотеки, очерчивая тем самым её функциональные возможности.</w:t>
      </w:r>
    </w:p>
    <w:sectPr w:rsidR="0019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DAD"/>
    <w:rsid w:val="00195F23"/>
    <w:rsid w:val="001B3AEC"/>
    <w:rsid w:val="00660DAD"/>
    <w:rsid w:val="007B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2013-07-31T05:22:00Z</dcterms:created>
  <dcterms:modified xsi:type="dcterms:W3CDTF">2013-07-31T05:23:00Z</dcterms:modified>
</cp:coreProperties>
</file>