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2C1" w:rsidRDefault="006332C1" w:rsidP="000B0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В.А. Есипова (Томск)</w:t>
      </w:r>
    </w:p>
    <w:p w:rsidR="006332C1" w:rsidRDefault="000B0109" w:rsidP="000B0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109">
        <w:rPr>
          <w:rFonts w:ascii="Times New Roman" w:hAnsi="Times New Roman" w:cs="Times New Roman"/>
          <w:sz w:val="24"/>
          <w:szCs w:val="24"/>
        </w:rPr>
        <w:t xml:space="preserve">Славяно-русские рукописи второй половины </w:t>
      </w:r>
      <w:r w:rsidRPr="000B0109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0B0109">
        <w:rPr>
          <w:rFonts w:ascii="Times New Roman" w:hAnsi="Times New Roman" w:cs="Times New Roman"/>
          <w:sz w:val="24"/>
          <w:szCs w:val="24"/>
        </w:rPr>
        <w:t xml:space="preserve"> – </w:t>
      </w:r>
      <w:r w:rsidRPr="000B0109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0B0109">
        <w:rPr>
          <w:rFonts w:ascii="Times New Roman" w:hAnsi="Times New Roman" w:cs="Times New Roman"/>
          <w:sz w:val="24"/>
          <w:szCs w:val="24"/>
        </w:rPr>
        <w:t xml:space="preserve"> вв. </w:t>
      </w:r>
    </w:p>
    <w:p w:rsidR="00B46C33" w:rsidRPr="000B0109" w:rsidRDefault="000B0109" w:rsidP="000B0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109">
        <w:rPr>
          <w:rFonts w:ascii="Times New Roman" w:hAnsi="Times New Roman" w:cs="Times New Roman"/>
          <w:sz w:val="24"/>
          <w:szCs w:val="24"/>
        </w:rPr>
        <w:t>в коллекции ОРКП НБ ТГУ (обзор)</w:t>
      </w:r>
    </w:p>
    <w:p w:rsidR="000B0109" w:rsidRDefault="000B0109" w:rsidP="000B0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109" w:rsidRDefault="000953C6" w:rsidP="000B0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</w:t>
      </w:r>
      <w:r w:rsidR="009F5C07">
        <w:rPr>
          <w:rFonts w:ascii="Times New Roman" w:hAnsi="Times New Roman" w:cs="Times New Roman"/>
          <w:sz w:val="24"/>
          <w:szCs w:val="24"/>
        </w:rPr>
        <w:t xml:space="preserve"> поздних кириллических рукописей стало привлекать внимание исследователей лишь в </w:t>
      </w:r>
      <w:r>
        <w:rPr>
          <w:rFonts w:ascii="Times New Roman" w:hAnsi="Times New Roman" w:cs="Times New Roman"/>
          <w:sz w:val="24"/>
          <w:szCs w:val="24"/>
        </w:rPr>
        <w:t xml:space="preserve">сравнительно </w:t>
      </w:r>
      <w:r w:rsidR="009F5C07">
        <w:rPr>
          <w:rFonts w:ascii="Times New Roman" w:hAnsi="Times New Roman" w:cs="Times New Roman"/>
          <w:sz w:val="24"/>
          <w:szCs w:val="24"/>
        </w:rPr>
        <w:t xml:space="preserve">недавнее время. </w:t>
      </w:r>
      <w:r>
        <w:rPr>
          <w:rFonts w:ascii="Times New Roman" w:hAnsi="Times New Roman" w:cs="Times New Roman"/>
          <w:sz w:val="24"/>
          <w:szCs w:val="24"/>
        </w:rPr>
        <w:t>Довольно долго ученые считали, что периоды рукописной и печатной книги сменяют друг друга последовательно, а бытование рукописи в период развитого книгопечатания – всего лишь отдельные исключения из правил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. Именно поэтому рассмотрение проблемы поздней рукописной книги на материалах конкретного собрания представляется важной задачей.</w:t>
      </w:r>
    </w:p>
    <w:p w:rsidR="00320D27" w:rsidRDefault="00320D27" w:rsidP="00002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 заканчивается подготовка к публикации двух последних томов каталога славяно-русских рукописей Научной библиотеки Томского университета. Они, как и предыдущие три, разделены по хронологическому признаку: том 4 включает описания рукописей второй половины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в., пятый – описания рукописей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в. Поскольку последних было сравнительно немного, было принято решение о размещении в 5 томе каталога тех рукописей, которые датируются концом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– началом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в.</w:t>
      </w:r>
      <w:r w:rsidR="000027CD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0027CD">
        <w:rPr>
          <w:rFonts w:ascii="Times New Roman" w:hAnsi="Times New Roman" w:cs="Times New Roman"/>
          <w:sz w:val="24"/>
          <w:szCs w:val="24"/>
        </w:rPr>
        <w:t>обеих</w:t>
      </w:r>
      <w:proofErr w:type="gramEnd"/>
      <w:r w:rsidR="000027CD">
        <w:rPr>
          <w:rFonts w:ascii="Times New Roman" w:hAnsi="Times New Roman" w:cs="Times New Roman"/>
          <w:sz w:val="24"/>
          <w:szCs w:val="24"/>
        </w:rPr>
        <w:t xml:space="preserve"> томах, как и в томе 3, рукописи гражданского письма и кириллической традиции </w:t>
      </w:r>
      <w:proofErr w:type="gramStart"/>
      <w:r w:rsidR="000027CD">
        <w:rPr>
          <w:rFonts w:ascii="Times New Roman" w:hAnsi="Times New Roman" w:cs="Times New Roman"/>
          <w:sz w:val="24"/>
          <w:szCs w:val="24"/>
        </w:rPr>
        <w:t>описаны</w:t>
      </w:r>
      <w:proofErr w:type="gramEnd"/>
      <w:r w:rsidR="000027CD">
        <w:rPr>
          <w:rFonts w:ascii="Times New Roman" w:hAnsi="Times New Roman" w:cs="Times New Roman"/>
          <w:sz w:val="24"/>
          <w:szCs w:val="24"/>
        </w:rPr>
        <w:t xml:space="preserve"> в отдельных разделах. Том 5 также содержит приложения, в которых описаны новые поступления и не вошедшие по разным причинам в предыдущие тома описания более ранних рукописей. В итоге получилось следующее.</w:t>
      </w:r>
    </w:p>
    <w:p w:rsidR="000027CD" w:rsidRDefault="00F27331" w:rsidP="000B0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в томе 4 описано 304 рукописи. Он</w:t>
      </w:r>
      <w:r w:rsidR="005C7A4A">
        <w:rPr>
          <w:rFonts w:ascii="Times New Roman" w:hAnsi="Times New Roman" w:cs="Times New Roman"/>
          <w:sz w:val="24"/>
          <w:szCs w:val="24"/>
        </w:rPr>
        <w:t xml:space="preserve"> открывается описание</w:t>
      </w:r>
      <w:r w:rsidR="0063273F">
        <w:rPr>
          <w:rFonts w:ascii="Times New Roman" w:hAnsi="Times New Roman" w:cs="Times New Roman"/>
          <w:sz w:val="24"/>
          <w:szCs w:val="24"/>
        </w:rPr>
        <w:t>м</w:t>
      </w:r>
      <w:r w:rsidR="005C7A4A">
        <w:rPr>
          <w:rFonts w:ascii="Times New Roman" w:hAnsi="Times New Roman" w:cs="Times New Roman"/>
          <w:sz w:val="24"/>
          <w:szCs w:val="24"/>
        </w:rPr>
        <w:t xml:space="preserve"> рукописей гражданского письма, относящихся ко второй половине </w:t>
      </w:r>
      <w:r w:rsidR="005C7A4A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5C7A4A">
        <w:rPr>
          <w:rFonts w:ascii="Times New Roman" w:hAnsi="Times New Roman" w:cs="Times New Roman"/>
          <w:sz w:val="24"/>
          <w:szCs w:val="24"/>
        </w:rPr>
        <w:t xml:space="preserve"> в.; их 49</w:t>
      </w:r>
      <w:r>
        <w:rPr>
          <w:rFonts w:ascii="Times New Roman" w:hAnsi="Times New Roman" w:cs="Times New Roman"/>
          <w:sz w:val="24"/>
          <w:szCs w:val="24"/>
        </w:rPr>
        <w:t xml:space="preserve"> (16% от общего числа)</w:t>
      </w:r>
      <w:r w:rsidR="005C7A4A">
        <w:rPr>
          <w:rFonts w:ascii="Times New Roman" w:hAnsi="Times New Roman" w:cs="Times New Roman"/>
          <w:sz w:val="24"/>
          <w:szCs w:val="24"/>
        </w:rPr>
        <w:t xml:space="preserve">, из них 19 </w:t>
      </w:r>
      <w:r>
        <w:rPr>
          <w:rFonts w:ascii="Times New Roman" w:hAnsi="Times New Roman" w:cs="Times New Roman"/>
          <w:sz w:val="24"/>
          <w:szCs w:val="24"/>
        </w:rPr>
        <w:t xml:space="preserve">(6,25% от общего числа) </w:t>
      </w:r>
      <w:r w:rsidR="005C7A4A">
        <w:rPr>
          <w:rFonts w:ascii="Times New Roman" w:hAnsi="Times New Roman" w:cs="Times New Roman"/>
          <w:sz w:val="24"/>
          <w:szCs w:val="24"/>
        </w:rPr>
        <w:t>имеют точную дату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1F04D5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% рукописей гражданского письма)</w:t>
      </w:r>
      <w:r w:rsidR="005C7A4A">
        <w:rPr>
          <w:rFonts w:ascii="Times New Roman" w:hAnsi="Times New Roman" w:cs="Times New Roman"/>
          <w:sz w:val="24"/>
          <w:szCs w:val="24"/>
        </w:rPr>
        <w:t xml:space="preserve">. </w:t>
      </w:r>
      <w:r w:rsidR="005117B8">
        <w:rPr>
          <w:rFonts w:ascii="Times New Roman" w:hAnsi="Times New Roman" w:cs="Times New Roman"/>
          <w:sz w:val="24"/>
          <w:szCs w:val="24"/>
        </w:rPr>
        <w:t>Далее следует описание кириллических рукописей; их 255</w:t>
      </w:r>
      <w:r>
        <w:rPr>
          <w:rFonts w:ascii="Times New Roman" w:hAnsi="Times New Roman" w:cs="Times New Roman"/>
          <w:sz w:val="24"/>
          <w:szCs w:val="24"/>
        </w:rPr>
        <w:t xml:space="preserve"> (8</w:t>
      </w:r>
      <w:r w:rsidR="0003461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% от общего числа)</w:t>
      </w:r>
      <w:r w:rsidR="005117B8">
        <w:rPr>
          <w:rFonts w:ascii="Times New Roman" w:hAnsi="Times New Roman" w:cs="Times New Roman"/>
          <w:sz w:val="24"/>
          <w:szCs w:val="24"/>
        </w:rPr>
        <w:t>, из них точно датированы 24</w:t>
      </w:r>
      <w:r>
        <w:rPr>
          <w:rFonts w:ascii="Times New Roman" w:hAnsi="Times New Roman" w:cs="Times New Roman"/>
          <w:sz w:val="24"/>
          <w:szCs w:val="24"/>
        </w:rPr>
        <w:t xml:space="preserve"> (9% кириллических рукописей, 7,9% от общего числа рукописей)</w:t>
      </w:r>
      <w:r w:rsidR="005117B8">
        <w:rPr>
          <w:rFonts w:ascii="Times New Roman" w:hAnsi="Times New Roman" w:cs="Times New Roman"/>
          <w:sz w:val="24"/>
          <w:szCs w:val="24"/>
        </w:rPr>
        <w:t xml:space="preserve">. Том 5 </w:t>
      </w:r>
      <w:r>
        <w:rPr>
          <w:rFonts w:ascii="Times New Roman" w:hAnsi="Times New Roman" w:cs="Times New Roman"/>
          <w:sz w:val="24"/>
          <w:szCs w:val="24"/>
        </w:rPr>
        <w:t xml:space="preserve">включает описания 164 рукописей и </w:t>
      </w:r>
      <w:r w:rsidR="005117B8">
        <w:rPr>
          <w:rFonts w:ascii="Times New Roman" w:hAnsi="Times New Roman" w:cs="Times New Roman"/>
          <w:sz w:val="24"/>
          <w:szCs w:val="24"/>
        </w:rPr>
        <w:t>также начинается с описания рукописей гражданского письма, их всего 17</w:t>
      </w:r>
      <w:r w:rsidR="00236A88">
        <w:rPr>
          <w:rFonts w:ascii="Times New Roman" w:hAnsi="Times New Roman" w:cs="Times New Roman"/>
          <w:sz w:val="24"/>
          <w:szCs w:val="24"/>
        </w:rPr>
        <w:t xml:space="preserve"> (10% от общего числа)</w:t>
      </w:r>
      <w:r w:rsidR="005117B8">
        <w:rPr>
          <w:rFonts w:ascii="Times New Roman" w:hAnsi="Times New Roman" w:cs="Times New Roman"/>
          <w:sz w:val="24"/>
          <w:szCs w:val="24"/>
        </w:rPr>
        <w:t>, из них точно датированы 6</w:t>
      </w:r>
      <w:r w:rsidR="00236A88">
        <w:rPr>
          <w:rFonts w:ascii="Times New Roman" w:hAnsi="Times New Roman" w:cs="Times New Roman"/>
          <w:sz w:val="24"/>
          <w:szCs w:val="24"/>
        </w:rPr>
        <w:t xml:space="preserve"> (3,6% от общего числа и 35,3% от числа рукописей гражданского письма)</w:t>
      </w:r>
      <w:r w:rsidR="005117B8">
        <w:rPr>
          <w:rFonts w:ascii="Times New Roman" w:hAnsi="Times New Roman" w:cs="Times New Roman"/>
          <w:sz w:val="24"/>
          <w:szCs w:val="24"/>
        </w:rPr>
        <w:t>. Далее следует описание рукописей кириллической традиции, их насчитывается 147</w:t>
      </w:r>
      <w:r w:rsidR="00034618">
        <w:rPr>
          <w:rFonts w:ascii="Times New Roman" w:hAnsi="Times New Roman" w:cs="Times New Roman"/>
          <w:sz w:val="24"/>
          <w:szCs w:val="24"/>
        </w:rPr>
        <w:t xml:space="preserve"> (90</w:t>
      </w:r>
      <w:r w:rsidR="004169DC">
        <w:rPr>
          <w:rFonts w:ascii="Times New Roman" w:hAnsi="Times New Roman" w:cs="Times New Roman"/>
          <w:sz w:val="24"/>
          <w:szCs w:val="24"/>
        </w:rPr>
        <w:t>% от общего числа рукописей)</w:t>
      </w:r>
      <w:r w:rsidR="005117B8">
        <w:rPr>
          <w:rFonts w:ascii="Times New Roman" w:hAnsi="Times New Roman" w:cs="Times New Roman"/>
          <w:sz w:val="24"/>
          <w:szCs w:val="24"/>
        </w:rPr>
        <w:t>, из них точно датированы 8</w:t>
      </w:r>
      <w:r w:rsidR="004169DC">
        <w:rPr>
          <w:rFonts w:ascii="Times New Roman" w:hAnsi="Times New Roman" w:cs="Times New Roman"/>
          <w:sz w:val="24"/>
          <w:szCs w:val="24"/>
        </w:rPr>
        <w:t xml:space="preserve"> (</w:t>
      </w:r>
      <w:r w:rsidR="00034618">
        <w:rPr>
          <w:rFonts w:ascii="Times New Roman" w:hAnsi="Times New Roman" w:cs="Times New Roman"/>
          <w:sz w:val="24"/>
          <w:szCs w:val="24"/>
        </w:rPr>
        <w:t>5</w:t>
      </w:r>
      <w:r w:rsidR="004169DC">
        <w:rPr>
          <w:rFonts w:ascii="Times New Roman" w:hAnsi="Times New Roman" w:cs="Times New Roman"/>
          <w:sz w:val="24"/>
          <w:szCs w:val="24"/>
        </w:rPr>
        <w:t xml:space="preserve">% от общего числа </w:t>
      </w:r>
      <w:r w:rsidR="00C87EED">
        <w:rPr>
          <w:rFonts w:ascii="Times New Roman" w:hAnsi="Times New Roman" w:cs="Times New Roman"/>
          <w:sz w:val="24"/>
          <w:szCs w:val="24"/>
        </w:rPr>
        <w:t>рукописей</w:t>
      </w:r>
      <w:r w:rsidR="004169DC">
        <w:rPr>
          <w:rFonts w:ascii="Times New Roman" w:hAnsi="Times New Roman" w:cs="Times New Roman"/>
          <w:sz w:val="24"/>
          <w:szCs w:val="24"/>
        </w:rPr>
        <w:t xml:space="preserve"> и </w:t>
      </w:r>
      <w:r w:rsidR="00C87EED">
        <w:rPr>
          <w:rFonts w:ascii="Times New Roman" w:hAnsi="Times New Roman" w:cs="Times New Roman"/>
          <w:sz w:val="24"/>
          <w:szCs w:val="24"/>
        </w:rPr>
        <w:t>5,4% от числа рукописей кириллической традиции)</w:t>
      </w:r>
      <w:r w:rsidR="005117B8">
        <w:rPr>
          <w:rFonts w:ascii="Times New Roman" w:hAnsi="Times New Roman" w:cs="Times New Roman"/>
          <w:sz w:val="24"/>
          <w:szCs w:val="24"/>
        </w:rPr>
        <w:t>.</w:t>
      </w:r>
    </w:p>
    <w:p w:rsidR="00954985" w:rsidRDefault="00954985" w:rsidP="000B0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4985" w:rsidRDefault="0063273F" w:rsidP="000B0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Рассмотрим подробнее тематику рукописей по периодам.</w:t>
      </w:r>
      <w:r w:rsidR="001F22D2">
        <w:rPr>
          <w:rFonts w:ascii="Times New Roman" w:hAnsi="Times New Roman" w:cs="Times New Roman"/>
          <w:sz w:val="24"/>
          <w:szCs w:val="24"/>
        </w:rPr>
        <w:t xml:space="preserve"> Видно, что существенную часть среди рукописей гражданского письма (</w:t>
      </w:r>
      <w:r w:rsidR="00A23A46">
        <w:rPr>
          <w:rFonts w:ascii="Times New Roman" w:hAnsi="Times New Roman" w:cs="Times New Roman"/>
          <w:sz w:val="24"/>
          <w:szCs w:val="24"/>
        </w:rPr>
        <w:t xml:space="preserve">9 ед., </w:t>
      </w:r>
      <w:r w:rsidR="001F22D2">
        <w:rPr>
          <w:rFonts w:ascii="Times New Roman" w:hAnsi="Times New Roman" w:cs="Times New Roman"/>
          <w:sz w:val="24"/>
          <w:szCs w:val="24"/>
        </w:rPr>
        <w:t>19%) составляют рукописи естественнонаучной тематики: это медицинские рукописи, включая студенческие конспекты и рабочие записи профессоров</w:t>
      </w:r>
      <w:r w:rsidR="001F22D2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 w:rsidR="001F22D2">
        <w:rPr>
          <w:rFonts w:ascii="Times New Roman" w:hAnsi="Times New Roman" w:cs="Times New Roman"/>
          <w:sz w:val="24"/>
          <w:szCs w:val="24"/>
        </w:rPr>
        <w:t>, математические труды, в том числе переводные</w:t>
      </w:r>
      <w:r w:rsidR="001F22D2">
        <w:rPr>
          <w:rStyle w:val="a5"/>
          <w:rFonts w:ascii="Times New Roman" w:hAnsi="Times New Roman" w:cs="Times New Roman"/>
          <w:sz w:val="24"/>
          <w:szCs w:val="24"/>
        </w:rPr>
        <w:footnoteReference w:id="3"/>
      </w:r>
      <w:r w:rsidR="001F22D2">
        <w:rPr>
          <w:rFonts w:ascii="Times New Roman" w:hAnsi="Times New Roman" w:cs="Times New Roman"/>
          <w:sz w:val="24"/>
          <w:szCs w:val="24"/>
        </w:rPr>
        <w:t>, а также рукописи статистического, этнографического и картографического характера</w:t>
      </w:r>
      <w:r w:rsidR="001F22D2">
        <w:rPr>
          <w:rStyle w:val="a5"/>
          <w:rFonts w:ascii="Times New Roman" w:hAnsi="Times New Roman" w:cs="Times New Roman"/>
          <w:sz w:val="24"/>
          <w:szCs w:val="24"/>
        </w:rPr>
        <w:footnoteReference w:id="4"/>
      </w:r>
      <w:r w:rsidR="001F22D2">
        <w:rPr>
          <w:rFonts w:ascii="Times New Roman" w:hAnsi="Times New Roman" w:cs="Times New Roman"/>
          <w:sz w:val="24"/>
          <w:szCs w:val="24"/>
        </w:rPr>
        <w:t>.</w:t>
      </w:r>
      <w:r w:rsidR="00A23A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3A46">
        <w:rPr>
          <w:rFonts w:ascii="Times New Roman" w:hAnsi="Times New Roman" w:cs="Times New Roman"/>
          <w:sz w:val="24"/>
          <w:szCs w:val="24"/>
        </w:rPr>
        <w:t>Ненамного меньше</w:t>
      </w:r>
      <w:proofErr w:type="gramEnd"/>
      <w:r w:rsidR="00A23A46">
        <w:rPr>
          <w:rFonts w:ascii="Times New Roman" w:hAnsi="Times New Roman" w:cs="Times New Roman"/>
          <w:sz w:val="24"/>
          <w:szCs w:val="24"/>
        </w:rPr>
        <w:t xml:space="preserve"> рукописей, относящихся к гуманитарной тематике (8</w:t>
      </w:r>
      <w:r w:rsidR="00A43483">
        <w:rPr>
          <w:rFonts w:ascii="Times New Roman" w:hAnsi="Times New Roman" w:cs="Times New Roman"/>
          <w:sz w:val="24"/>
          <w:szCs w:val="24"/>
        </w:rPr>
        <w:t xml:space="preserve"> </w:t>
      </w:r>
      <w:r w:rsidR="00825DD7">
        <w:rPr>
          <w:rFonts w:ascii="Times New Roman" w:hAnsi="Times New Roman" w:cs="Times New Roman"/>
          <w:sz w:val="24"/>
          <w:szCs w:val="24"/>
        </w:rPr>
        <w:t>ед., 17%); основную долю из них составляют рукописи исторической тематики, в том числе – посвященные Сибири</w:t>
      </w:r>
      <w:r w:rsidR="009C0FE3">
        <w:rPr>
          <w:rStyle w:val="a5"/>
          <w:rFonts w:ascii="Times New Roman" w:hAnsi="Times New Roman" w:cs="Times New Roman"/>
          <w:sz w:val="24"/>
          <w:szCs w:val="24"/>
        </w:rPr>
        <w:footnoteReference w:id="5"/>
      </w:r>
      <w:r w:rsidR="00825DD7">
        <w:rPr>
          <w:rFonts w:ascii="Times New Roman" w:hAnsi="Times New Roman" w:cs="Times New Roman"/>
          <w:sz w:val="24"/>
          <w:szCs w:val="24"/>
        </w:rPr>
        <w:t>.</w:t>
      </w:r>
      <w:r w:rsidR="006E07D1">
        <w:rPr>
          <w:rFonts w:ascii="Times New Roman" w:hAnsi="Times New Roman" w:cs="Times New Roman"/>
          <w:sz w:val="24"/>
          <w:szCs w:val="24"/>
        </w:rPr>
        <w:t xml:space="preserve"> Представлены здесь списки </w:t>
      </w:r>
      <w:r w:rsidR="006E07D1">
        <w:rPr>
          <w:rFonts w:ascii="Times New Roman" w:hAnsi="Times New Roman" w:cs="Times New Roman"/>
          <w:sz w:val="24"/>
          <w:szCs w:val="24"/>
        </w:rPr>
        <w:lastRenderedPageBreak/>
        <w:t>трудов известных отечественных историков</w:t>
      </w:r>
      <w:r w:rsidR="006E07D1">
        <w:rPr>
          <w:rStyle w:val="a5"/>
          <w:rFonts w:ascii="Times New Roman" w:hAnsi="Times New Roman" w:cs="Times New Roman"/>
          <w:sz w:val="24"/>
          <w:szCs w:val="24"/>
        </w:rPr>
        <w:footnoteReference w:id="6"/>
      </w:r>
      <w:r w:rsidR="006E07D1">
        <w:rPr>
          <w:rFonts w:ascii="Times New Roman" w:hAnsi="Times New Roman" w:cs="Times New Roman"/>
          <w:sz w:val="24"/>
          <w:szCs w:val="24"/>
        </w:rPr>
        <w:t>, а также историко-статистические описания</w:t>
      </w:r>
      <w:r w:rsidR="006E07D1">
        <w:rPr>
          <w:rStyle w:val="a5"/>
          <w:rFonts w:ascii="Times New Roman" w:hAnsi="Times New Roman" w:cs="Times New Roman"/>
          <w:sz w:val="24"/>
          <w:szCs w:val="24"/>
        </w:rPr>
        <w:footnoteReference w:id="7"/>
      </w:r>
      <w:r w:rsidR="006E07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E07D1">
        <w:rPr>
          <w:rFonts w:ascii="Times New Roman" w:hAnsi="Times New Roman" w:cs="Times New Roman"/>
          <w:sz w:val="24"/>
          <w:szCs w:val="24"/>
        </w:rPr>
        <w:t>и ученические работы</w:t>
      </w:r>
      <w:r w:rsidR="006E07D1">
        <w:rPr>
          <w:rStyle w:val="a5"/>
          <w:rFonts w:ascii="Times New Roman" w:hAnsi="Times New Roman" w:cs="Times New Roman"/>
          <w:sz w:val="24"/>
          <w:szCs w:val="24"/>
        </w:rPr>
        <w:footnoteReference w:id="8"/>
      </w:r>
      <w:r w:rsidR="006E07D1">
        <w:rPr>
          <w:rFonts w:ascii="Times New Roman" w:hAnsi="Times New Roman" w:cs="Times New Roman"/>
          <w:sz w:val="24"/>
          <w:szCs w:val="24"/>
        </w:rPr>
        <w:t>. Юридические науки представлены двумя рукописями: это студенческий конспект</w:t>
      </w:r>
      <w:r w:rsidR="006E07D1">
        <w:rPr>
          <w:rStyle w:val="a5"/>
          <w:rFonts w:ascii="Times New Roman" w:hAnsi="Times New Roman" w:cs="Times New Roman"/>
          <w:sz w:val="24"/>
          <w:szCs w:val="24"/>
        </w:rPr>
        <w:footnoteReference w:id="9"/>
      </w:r>
      <w:r w:rsidR="006E07D1">
        <w:rPr>
          <w:rFonts w:ascii="Times New Roman" w:hAnsi="Times New Roman" w:cs="Times New Roman"/>
          <w:sz w:val="24"/>
          <w:szCs w:val="24"/>
        </w:rPr>
        <w:t xml:space="preserve"> и «Перевод армянских законов»</w:t>
      </w:r>
      <w:r w:rsidR="00743A9F">
        <w:rPr>
          <w:rStyle w:val="a5"/>
          <w:rFonts w:ascii="Times New Roman" w:hAnsi="Times New Roman" w:cs="Times New Roman"/>
          <w:sz w:val="24"/>
          <w:szCs w:val="24"/>
        </w:rPr>
        <w:footnoteReference w:id="10"/>
      </w:r>
      <w:r w:rsidR="006E07D1">
        <w:rPr>
          <w:rFonts w:ascii="Times New Roman" w:hAnsi="Times New Roman" w:cs="Times New Roman"/>
          <w:sz w:val="24"/>
          <w:szCs w:val="24"/>
        </w:rPr>
        <w:t xml:space="preserve">. </w:t>
      </w:r>
      <w:r w:rsidR="00743A9F">
        <w:rPr>
          <w:rFonts w:ascii="Times New Roman" w:hAnsi="Times New Roman" w:cs="Times New Roman"/>
          <w:sz w:val="24"/>
          <w:szCs w:val="24"/>
        </w:rPr>
        <w:t xml:space="preserve">В отдельный раздел можно выделить работы по богословию </w:t>
      </w:r>
      <w:r w:rsidR="00F131DE">
        <w:rPr>
          <w:rFonts w:ascii="Times New Roman" w:hAnsi="Times New Roman" w:cs="Times New Roman"/>
          <w:sz w:val="24"/>
          <w:szCs w:val="24"/>
        </w:rPr>
        <w:t xml:space="preserve">и тексты св. писания </w:t>
      </w:r>
      <w:r w:rsidR="00743A9F">
        <w:rPr>
          <w:rFonts w:ascii="Times New Roman" w:hAnsi="Times New Roman" w:cs="Times New Roman"/>
          <w:sz w:val="24"/>
          <w:szCs w:val="24"/>
        </w:rPr>
        <w:t>(7 ед., 15%)</w:t>
      </w:r>
      <w:r w:rsidR="00C9302F">
        <w:rPr>
          <w:rStyle w:val="a5"/>
          <w:rFonts w:ascii="Times New Roman" w:hAnsi="Times New Roman" w:cs="Times New Roman"/>
          <w:sz w:val="24"/>
          <w:szCs w:val="24"/>
        </w:rPr>
        <w:footnoteReference w:id="11"/>
      </w:r>
      <w:r w:rsidR="00743A9F">
        <w:rPr>
          <w:rFonts w:ascii="Times New Roman" w:hAnsi="Times New Roman" w:cs="Times New Roman"/>
          <w:sz w:val="24"/>
          <w:szCs w:val="24"/>
        </w:rPr>
        <w:t xml:space="preserve">. </w:t>
      </w:r>
      <w:r w:rsidR="00F131DE">
        <w:rPr>
          <w:rFonts w:ascii="Times New Roman" w:hAnsi="Times New Roman" w:cs="Times New Roman"/>
          <w:sz w:val="24"/>
          <w:szCs w:val="24"/>
        </w:rPr>
        <w:t>Здесь особо следует отметить первый литературный перевод текста Нового завета на украинский язык, выполненный Ф.</w:t>
      </w:r>
      <w:r w:rsidR="00690A2B">
        <w:rPr>
          <w:rFonts w:ascii="Times New Roman" w:hAnsi="Times New Roman" w:cs="Times New Roman"/>
          <w:sz w:val="24"/>
          <w:szCs w:val="24"/>
        </w:rPr>
        <w:t>С.</w:t>
      </w:r>
      <w:r w:rsidR="00F13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1DE">
        <w:rPr>
          <w:rFonts w:ascii="Times New Roman" w:hAnsi="Times New Roman" w:cs="Times New Roman"/>
          <w:sz w:val="24"/>
          <w:szCs w:val="24"/>
        </w:rPr>
        <w:t>Морачевским</w:t>
      </w:r>
      <w:proofErr w:type="spellEnd"/>
      <w:r w:rsidR="00F131DE">
        <w:rPr>
          <w:rStyle w:val="a5"/>
          <w:rFonts w:ascii="Times New Roman" w:hAnsi="Times New Roman" w:cs="Times New Roman"/>
          <w:sz w:val="24"/>
          <w:szCs w:val="24"/>
        </w:rPr>
        <w:footnoteReference w:id="12"/>
      </w:r>
      <w:r w:rsidR="00F131DE">
        <w:rPr>
          <w:rFonts w:ascii="Times New Roman" w:hAnsi="Times New Roman" w:cs="Times New Roman"/>
          <w:sz w:val="24"/>
          <w:szCs w:val="24"/>
        </w:rPr>
        <w:t xml:space="preserve">. </w:t>
      </w:r>
      <w:r w:rsidR="00D021BC">
        <w:rPr>
          <w:rFonts w:ascii="Times New Roman" w:hAnsi="Times New Roman" w:cs="Times New Roman"/>
          <w:sz w:val="24"/>
          <w:szCs w:val="24"/>
        </w:rPr>
        <w:t>Отдельно учтены житийные тексты (2 ед., 4%);</w:t>
      </w:r>
      <w:proofErr w:type="gramEnd"/>
      <w:r w:rsidR="00D021BC">
        <w:rPr>
          <w:rFonts w:ascii="Times New Roman" w:hAnsi="Times New Roman" w:cs="Times New Roman"/>
          <w:sz w:val="24"/>
          <w:szCs w:val="24"/>
        </w:rPr>
        <w:t xml:space="preserve"> это тексты, написанные в Сибири и отражающие местную житийную традицию</w:t>
      </w:r>
      <w:r w:rsidR="00D021BC">
        <w:rPr>
          <w:rStyle w:val="a5"/>
          <w:rFonts w:ascii="Times New Roman" w:hAnsi="Times New Roman" w:cs="Times New Roman"/>
          <w:sz w:val="24"/>
          <w:szCs w:val="24"/>
        </w:rPr>
        <w:footnoteReference w:id="13"/>
      </w:r>
      <w:r w:rsidR="00D021BC">
        <w:rPr>
          <w:rFonts w:ascii="Times New Roman" w:hAnsi="Times New Roman" w:cs="Times New Roman"/>
          <w:sz w:val="24"/>
          <w:szCs w:val="24"/>
        </w:rPr>
        <w:t xml:space="preserve">. </w:t>
      </w:r>
      <w:r w:rsidR="002030C0">
        <w:rPr>
          <w:rFonts w:ascii="Times New Roman" w:hAnsi="Times New Roman" w:cs="Times New Roman"/>
          <w:sz w:val="24"/>
          <w:szCs w:val="24"/>
        </w:rPr>
        <w:t>В целом по рукописям научного содержания можно сказать, что в сравнении с предыдущим периодом наблюдается сокращение числа студенческих конспектов, что можно связать с широким распространением литографии и гектографа в рассматриваемый период</w:t>
      </w:r>
      <w:r w:rsidR="002030C0">
        <w:rPr>
          <w:rStyle w:val="a5"/>
          <w:rFonts w:ascii="Times New Roman" w:hAnsi="Times New Roman" w:cs="Times New Roman"/>
          <w:sz w:val="24"/>
          <w:szCs w:val="24"/>
        </w:rPr>
        <w:footnoteReference w:id="14"/>
      </w:r>
      <w:r w:rsidR="002030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30C0" w:rsidRDefault="002030C0" w:rsidP="000B0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Представлены в этой части коллекции также списки литературных произведений (4 ед., 8%). </w:t>
      </w:r>
      <w:r w:rsidR="00C9302F">
        <w:rPr>
          <w:rFonts w:ascii="Times New Roman" w:hAnsi="Times New Roman" w:cs="Times New Roman"/>
          <w:sz w:val="24"/>
          <w:szCs w:val="24"/>
        </w:rPr>
        <w:t>Отметим, что среди них нет произведений в прозе: представлен один перевод драматического произведения; не исключено, что это ученическая работа</w:t>
      </w:r>
      <w:r w:rsidR="00C9302F">
        <w:rPr>
          <w:rStyle w:val="a5"/>
          <w:rFonts w:ascii="Times New Roman" w:hAnsi="Times New Roman" w:cs="Times New Roman"/>
          <w:sz w:val="24"/>
          <w:szCs w:val="24"/>
        </w:rPr>
        <w:footnoteReference w:id="15"/>
      </w:r>
      <w:r w:rsidR="00C9302F">
        <w:rPr>
          <w:rFonts w:ascii="Times New Roman" w:hAnsi="Times New Roman" w:cs="Times New Roman"/>
          <w:sz w:val="24"/>
          <w:szCs w:val="24"/>
        </w:rPr>
        <w:t>, в остально</w:t>
      </w:r>
      <w:r w:rsidR="003B0D6E">
        <w:rPr>
          <w:rFonts w:ascii="Times New Roman" w:hAnsi="Times New Roman" w:cs="Times New Roman"/>
          <w:sz w:val="24"/>
          <w:szCs w:val="24"/>
        </w:rPr>
        <w:t>м</w:t>
      </w:r>
      <w:r w:rsidR="00C9302F">
        <w:rPr>
          <w:rFonts w:ascii="Times New Roman" w:hAnsi="Times New Roman" w:cs="Times New Roman"/>
          <w:sz w:val="24"/>
          <w:szCs w:val="24"/>
        </w:rPr>
        <w:t xml:space="preserve"> же это – поэтические произведения, которых в процентном отношении гораздо больше, чем в предыдущем периоде. Так, здесь представлены стихи М.Г. Васильевой, супруги Г.Н. Потанина</w:t>
      </w:r>
      <w:r w:rsidR="00C9302F">
        <w:rPr>
          <w:rStyle w:val="a5"/>
          <w:rFonts w:ascii="Times New Roman" w:hAnsi="Times New Roman" w:cs="Times New Roman"/>
          <w:sz w:val="24"/>
          <w:szCs w:val="24"/>
        </w:rPr>
        <w:footnoteReference w:id="16"/>
      </w:r>
      <w:r w:rsidR="00C9302F">
        <w:rPr>
          <w:rFonts w:ascii="Times New Roman" w:hAnsi="Times New Roman" w:cs="Times New Roman"/>
          <w:sz w:val="24"/>
          <w:szCs w:val="24"/>
        </w:rPr>
        <w:t xml:space="preserve">, лишь часть которых была опубликована; </w:t>
      </w:r>
      <w:proofErr w:type="gramStart"/>
      <w:r w:rsidR="00D021BC">
        <w:rPr>
          <w:rFonts w:ascii="Times New Roman" w:hAnsi="Times New Roman" w:cs="Times New Roman"/>
          <w:sz w:val="24"/>
          <w:szCs w:val="24"/>
        </w:rPr>
        <w:t>также ее руке принадлежит рукопись, включающая списки произведений известных русских поэтов</w:t>
      </w:r>
      <w:r w:rsidR="00E4234A">
        <w:rPr>
          <w:rFonts w:ascii="Times New Roman" w:hAnsi="Times New Roman" w:cs="Times New Roman"/>
          <w:sz w:val="24"/>
          <w:szCs w:val="24"/>
        </w:rPr>
        <w:t xml:space="preserve"> (А.С. Пушкина, В.А. Жуковского, Н.А. Некрасова, Я.П. Полонского и др.)</w:t>
      </w:r>
      <w:r w:rsidR="00D021BC">
        <w:rPr>
          <w:rFonts w:ascii="Times New Roman" w:hAnsi="Times New Roman" w:cs="Times New Roman"/>
          <w:sz w:val="24"/>
          <w:szCs w:val="24"/>
        </w:rPr>
        <w:t xml:space="preserve"> – не исключено, что перепиской их М.Г. Васильева занималась еще в ученичестве</w:t>
      </w:r>
      <w:r w:rsidR="00D021BC">
        <w:rPr>
          <w:rStyle w:val="a5"/>
          <w:rFonts w:ascii="Times New Roman" w:hAnsi="Times New Roman" w:cs="Times New Roman"/>
          <w:sz w:val="24"/>
          <w:szCs w:val="24"/>
        </w:rPr>
        <w:footnoteReference w:id="17"/>
      </w:r>
      <w:r w:rsidR="00D021BC">
        <w:rPr>
          <w:rFonts w:ascii="Times New Roman" w:hAnsi="Times New Roman" w:cs="Times New Roman"/>
          <w:sz w:val="24"/>
          <w:szCs w:val="24"/>
        </w:rPr>
        <w:t>. Интереснейшее явление представляет собой «Собрание лучших песен, баллад и романсов</w:t>
      </w:r>
      <w:r w:rsidR="00B73D74">
        <w:rPr>
          <w:rFonts w:ascii="Times New Roman" w:hAnsi="Times New Roman" w:cs="Times New Roman"/>
          <w:sz w:val="24"/>
          <w:szCs w:val="24"/>
        </w:rPr>
        <w:t>»</w:t>
      </w:r>
      <w:r w:rsidR="00D021BC">
        <w:rPr>
          <w:rFonts w:ascii="Times New Roman" w:hAnsi="Times New Roman" w:cs="Times New Roman"/>
          <w:sz w:val="24"/>
          <w:szCs w:val="24"/>
        </w:rPr>
        <w:t xml:space="preserve"> </w:t>
      </w:r>
      <w:r w:rsidR="00B73D74">
        <w:rPr>
          <w:rFonts w:ascii="Times New Roman" w:hAnsi="Times New Roman" w:cs="Times New Roman"/>
          <w:sz w:val="24"/>
          <w:szCs w:val="24"/>
        </w:rPr>
        <w:t>–</w:t>
      </w:r>
      <w:r w:rsidR="00D021BC">
        <w:rPr>
          <w:rFonts w:ascii="Times New Roman" w:hAnsi="Times New Roman" w:cs="Times New Roman"/>
          <w:sz w:val="24"/>
          <w:szCs w:val="24"/>
        </w:rPr>
        <w:t xml:space="preserve"> рукопись, включающая тексты песен, часть которых до сих пор широко известна и часто</w:t>
      </w:r>
      <w:proofErr w:type="gramEnd"/>
      <w:r w:rsidR="00D021BC">
        <w:rPr>
          <w:rFonts w:ascii="Times New Roman" w:hAnsi="Times New Roman" w:cs="Times New Roman"/>
          <w:sz w:val="24"/>
          <w:szCs w:val="24"/>
        </w:rPr>
        <w:t xml:space="preserve"> исполняется</w:t>
      </w:r>
      <w:r w:rsidR="00D021BC">
        <w:rPr>
          <w:rStyle w:val="a5"/>
          <w:rFonts w:ascii="Times New Roman" w:hAnsi="Times New Roman" w:cs="Times New Roman"/>
          <w:sz w:val="24"/>
          <w:szCs w:val="24"/>
        </w:rPr>
        <w:footnoteReference w:id="18"/>
      </w:r>
      <w:r w:rsidR="00D021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0A2B" w:rsidRDefault="00DC31C8" w:rsidP="000B0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Отдельно выделена также небольшая группа рукописей, которая отсутствует в предыдущем периоде: это списки музыкальных произведений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пятилинейной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итальянской нотацией, принятой и в настоящее время (4 ед., 8%). Это духовные музыкальные произведения известных отечественных композиторов</w:t>
      </w:r>
      <w:r w:rsidR="00E4234A">
        <w:rPr>
          <w:rFonts w:ascii="Times New Roman" w:hAnsi="Times New Roman" w:cs="Times New Roman"/>
          <w:sz w:val="24"/>
          <w:szCs w:val="24"/>
        </w:rPr>
        <w:t xml:space="preserve"> (Л.Д. Малашкина, </w:t>
      </w:r>
      <w:r w:rsidR="00E4234A">
        <w:rPr>
          <w:rFonts w:ascii="Times New Roman" w:hAnsi="Times New Roman" w:cs="Times New Roman"/>
          <w:sz w:val="24"/>
          <w:szCs w:val="24"/>
        </w:rPr>
        <w:lastRenderedPageBreak/>
        <w:t xml:space="preserve">А.Ф. Львова, Г.Я. Ломакина, Д.С. </w:t>
      </w:r>
      <w:proofErr w:type="spellStart"/>
      <w:r w:rsidR="00E4234A">
        <w:rPr>
          <w:rFonts w:ascii="Times New Roman" w:hAnsi="Times New Roman" w:cs="Times New Roman"/>
          <w:sz w:val="24"/>
          <w:szCs w:val="24"/>
        </w:rPr>
        <w:t>Бортнянского</w:t>
      </w:r>
      <w:proofErr w:type="spellEnd"/>
      <w:r w:rsidR="00E4234A">
        <w:rPr>
          <w:rFonts w:ascii="Times New Roman" w:hAnsi="Times New Roman" w:cs="Times New Roman"/>
          <w:sz w:val="24"/>
          <w:szCs w:val="24"/>
        </w:rPr>
        <w:t xml:space="preserve"> и др.)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19"/>
      </w:r>
      <w:r>
        <w:rPr>
          <w:rFonts w:ascii="Times New Roman" w:hAnsi="Times New Roman" w:cs="Times New Roman"/>
          <w:sz w:val="24"/>
          <w:szCs w:val="24"/>
        </w:rPr>
        <w:t>. Кроме того, в этой же группе имеется очень интересная рукопись, представляющая собой пособие для начинающих в форме вопросов и ответов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20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31C8" w:rsidRDefault="00DC31C8" w:rsidP="000B0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Имеется </w:t>
      </w:r>
      <w:r w:rsidR="005C1170">
        <w:rPr>
          <w:rFonts w:ascii="Times New Roman" w:hAnsi="Times New Roman" w:cs="Times New Roman"/>
          <w:sz w:val="24"/>
          <w:szCs w:val="24"/>
        </w:rPr>
        <w:t>также небольшая группа рукописей, которые отнесены к категории учебных</w:t>
      </w:r>
      <w:r w:rsidR="003B0D6E">
        <w:rPr>
          <w:rFonts w:ascii="Times New Roman" w:hAnsi="Times New Roman" w:cs="Times New Roman"/>
          <w:sz w:val="24"/>
          <w:szCs w:val="24"/>
        </w:rPr>
        <w:t xml:space="preserve"> </w:t>
      </w:r>
      <w:r w:rsidR="005C1170">
        <w:rPr>
          <w:rFonts w:ascii="Times New Roman" w:hAnsi="Times New Roman" w:cs="Times New Roman"/>
          <w:sz w:val="24"/>
          <w:szCs w:val="24"/>
        </w:rPr>
        <w:t>(3 ед., 6%): это так и не вышедшая в свет «Новейшая российская азбука» Варвары Юрьевой</w:t>
      </w:r>
      <w:r w:rsidR="005C1170">
        <w:rPr>
          <w:rStyle w:val="a5"/>
          <w:rFonts w:ascii="Times New Roman" w:hAnsi="Times New Roman" w:cs="Times New Roman"/>
          <w:sz w:val="24"/>
          <w:szCs w:val="24"/>
        </w:rPr>
        <w:footnoteReference w:id="21"/>
      </w:r>
      <w:r w:rsidR="005C1170">
        <w:rPr>
          <w:rFonts w:ascii="Times New Roman" w:hAnsi="Times New Roman" w:cs="Times New Roman"/>
          <w:sz w:val="24"/>
          <w:szCs w:val="24"/>
        </w:rPr>
        <w:t>, а также программа обучения в специальном классе, принадлежавшая Иннокентию Лопатину</w:t>
      </w:r>
      <w:r w:rsidR="005C1170">
        <w:rPr>
          <w:rStyle w:val="a5"/>
          <w:rFonts w:ascii="Times New Roman" w:hAnsi="Times New Roman" w:cs="Times New Roman"/>
          <w:sz w:val="24"/>
          <w:szCs w:val="24"/>
        </w:rPr>
        <w:footnoteReference w:id="22"/>
      </w:r>
      <w:r w:rsidR="005C1170">
        <w:rPr>
          <w:rFonts w:ascii="Times New Roman" w:hAnsi="Times New Roman" w:cs="Times New Roman"/>
          <w:sz w:val="24"/>
          <w:szCs w:val="24"/>
        </w:rPr>
        <w:t xml:space="preserve"> и «Мнемонические таблицы» для запоминания исторических дат</w:t>
      </w:r>
      <w:r w:rsidR="005C1170">
        <w:rPr>
          <w:rStyle w:val="a5"/>
          <w:rFonts w:ascii="Times New Roman" w:hAnsi="Times New Roman" w:cs="Times New Roman"/>
          <w:sz w:val="24"/>
          <w:szCs w:val="24"/>
        </w:rPr>
        <w:footnoteReference w:id="23"/>
      </w:r>
      <w:r w:rsidR="005C1170">
        <w:rPr>
          <w:rFonts w:ascii="Times New Roman" w:hAnsi="Times New Roman" w:cs="Times New Roman"/>
          <w:sz w:val="24"/>
          <w:szCs w:val="24"/>
        </w:rPr>
        <w:t>. Также представлены в этой части собрания цензурные списки первой томской газеты «Томские губернские ведомости»</w:t>
      </w:r>
      <w:r w:rsidR="005C1170">
        <w:rPr>
          <w:rStyle w:val="a5"/>
          <w:rFonts w:ascii="Times New Roman" w:hAnsi="Times New Roman" w:cs="Times New Roman"/>
          <w:sz w:val="24"/>
          <w:szCs w:val="24"/>
        </w:rPr>
        <w:footnoteReference w:id="24"/>
      </w:r>
      <w:r w:rsidR="005C117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B15F0" w:rsidRDefault="007B15F0" w:rsidP="000B0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Отличительной чертой рассматриваемой части коллекции является значительное количество старообрядческих рукописей, переписанных гражданской скорописью (8 ед., 17%).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Если в первой половине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в. такие рукописи единичны, то во второй половине столетия они, как видно, представляют собой массовое явление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25"/>
      </w:r>
      <w:r>
        <w:rPr>
          <w:rFonts w:ascii="Times New Roman" w:hAnsi="Times New Roman" w:cs="Times New Roman"/>
          <w:sz w:val="24"/>
          <w:szCs w:val="24"/>
        </w:rPr>
        <w:t>. Видимо, это можно считать признаком смены культурного статуса полууставного почерка в старообрядческой среде: он перестает быть строго обязательным, а гражданская скоропись начинает рассматриваться не только как допустимое, но уже как обыденное явление.</w:t>
      </w:r>
      <w:proofErr w:type="gramEnd"/>
    </w:p>
    <w:p w:rsidR="001441E7" w:rsidRDefault="001441E7" w:rsidP="000B0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Рассмотрим теперь тематику рукописей, в которых использована кириллица. Здесь продолжается усиление тенденции, отмеченной для первой половины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в.: растет относительное количество рукописей уставного и богослужебного характера. Так, уставных рукописей в рассматриваемый период насчитывается 29 ед. (14%), богослужебных 87 ед. (34%), богослужебных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нотированных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 ед. (3%). В целом они составляют почти половину всех кириллических рукописей рассматриваемого периода.</w:t>
      </w:r>
      <w:r w:rsidR="0088437F">
        <w:rPr>
          <w:rFonts w:ascii="Times New Roman" w:hAnsi="Times New Roman" w:cs="Times New Roman"/>
          <w:sz w:val="24"/>
          <w:szCs w:val="24"/>
        </w:rPr>
        <w:t xml:space="preserve"> Отметим, что рост количества богослужебных рукописей связан с появлением большого количества списков единичных богослужебных текстов: отдельных канонов, молитв, служб и т.д. Возможно, они переписывались в таком виде и ранее, но просто не дошли до наших дней: как правило, это небольшие по объему тетрадки очень плохой сохранности; вероятно, они просто «зачитывались». </w:t>
      </w:r>
    </w:p>
    <w:p w:rsidR="00B1247E" w:rsidRDefault="00B1247E" w:rsidP="000B0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Довольно велик сегмент богословских и учительных текстов (34 ед., 13%); здесь представлены как подборки произведений одного автора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26"/>
      </w:r>
      <w:r>
        <w:rPr>
          <w:rFonts w:ascii="Times New Roman" w:hAnsi="Times New Roman" w:cs="Times New Roman"/>
          <w:sz w:val="24"/>
          <w:szCs w:val="24"/>
        </w:rPr>
        <w:t>, так и сборники</w:t>
      </w:r>
      <w:r w:rsidR="003279E7">
        <w:rPr>
          <w:rStyle w:val="a5"/>
          <w:rFonts w:ascii="Times New Roman" w:hAnsi="Times New Roman" w:cs="Times New Roman"/>
          <w:sz w:val="24"/>
          <w:szCs w:val="24"/>
        </w:rPr>
        <w:footnoteReference w:id="27"/>
      </w:r>
      <w:r>
        <w:rPr>
          <w:rFonts w:ascii="Times New Roman" w:hAnsi="Times New Roman" w:cs="Times New Roman"/>
          <w:sz w:val="24"/>
          <w:szCs w:val="24"/>
        </w:rPr>
        <w:t>.</w:t>
      </w:r>
      <w:r w:rsidR="003279E7">
        <w:rPr>
          <w:rFonts w:ascii="Times New Roman" w:hAnsi="Times New Roman" w:cs="Times New Roman"/>
          <w:sz w:val="24"/>
          <w:szCs w:val="24"/>
        </w:rPr>
        <w:t xml:space="preserve"> Много рукописей, включающих тексты полемического характера: 36 ед. (14%). Среди них представлены полемические традиции различных старообрядческих согласий: от </w:t>
      </w:r>
      <w:proofErr w:type="spellStart"/>
      <w:r w:rsidR="003279E7">
        <w:rPr>
          <w:rFonts w:ascii="Times New Roman" w:hAnsi="Times New Roman" w:cs="Times New Roman"/>
          <w:sz w:val="24"/>
          <w:szCs w:val="24"/>
        </w:rPr>
        <w:t>Белокриницкого</w:t>
      </w:r>
      <w:proofErr w:type="spellEnd"/>
      <w:r w:rsidR="003279E7">
        <w:rPr>
          <w:rFonts w:ascii="Times New Roman" w:hAnsi="Times New Roman" w:cs="Times New Roman"/>
          <w:sz w:val="24"/>
          <w:szCs w:val="24"/>
        </w:rPr>
        <w:t xml:space="preserve"> согласия</w:t>
      </w:r>
      <w:r w:rsidR="003279E7">
        <w:rPr>
          <w:rStyle w:val="a5"/>
          <w:rFonts w:ascii="Times New Roman" w:hAnsi="Times New Roman" w:cs="Times New Roman"/>
          <w:sz w:val="24"/>
          <w:szCs w:val="24"/>
        </w:rPr>
        <w:footnoteReference w:id="28"/>
      </w:r>
      <w:r w:rsidR="003279E7">
        <w:rPr>
          <w:rFonts w:ascii="Times New Roman" w:hAnsi="Times New Roman" w:cs="Times New Roman"/>
          <w:sz w:val="24"/>
          <w:szCs w:val="24"/>
        </w:rPr>
        <w:t xml:space="preserve"> до старообрядцев-странников</w:t>
      </w:r>
      <w:r w:rsidR="003279E7">
        <w:rPr>
          <w:rStyle w:val="a5"/>
          <w:rFonts w:ascii="Times New Roman" w:hAnsi="Times New Roman" w:cs="Times New Roman"/>
          <w:sz w:val="24"/>
          <w:szCs w:val="24"/>
        </w:rPr>
        <w:footnoteReference w:id="29"/>
      </w:r>
      <w:r w:rsidR="003279E7">
        <w:rPr>
          <w:rFonts w:ascii="Times New Roman" w:hAnsi="Times New Roman" w:cs="Times New Roman"/>
          <w:sz w:val="24"/>
          <w:szCs w:val="24"/>
        </w:rPr>
        <w:t xml:space="preserve">. Сегмент четьей литературы в </w:t>
      </w:r>
      <w:r w:rsidR="003279E7">
        <w:rPr>
          <w:rFonts w:ascii="Times New Roman" w:hAnsi="Times New Roman" w:cs="Times New Roman"/>
          <w:sz w:val="24"/>
          <w:szCs w:val="24"/>
        </w:rPr>
        <w:lastRenderedPageBreak/>
        <w:t xml:space="preserve">относительном выражении не столь велик, как в более ранние периоды, он включает 23 ед. (9%). </w:t>
      </w:r>
      <w:proofErr w:type="gramStart"/>
      <w:r w:rsidR="003279E7">
        <w:rPr>
          <w:rFonts w:ascii="Times New Roman" w:hAnsi="Times New Roman" w:cs="Times New Roman"/>
          <w:sz w:val="24"/>
          <w:szCs w:val="24"/>
        </w:rPr>
        <w:t>Это преимущественно житийные тексты</w:t>
      </w:r>
      <w:r w:rsidR="003279E7">
        <w:rPr>
          <w:rStyle w:val="a5"/>
          <w:rFonts w:ascii="Times New Roman" w:hAnsi="Times New Roman" w:cs="Times New Roman"/>
          <w:sz w:val="24"/>
          <w:szCs w:val="24"/>
        </w:rPr>
        <w:footnoteReference w:id="30"/>
      </w:r>
      <w:r w:rsidR="003279E7">
        <w:rPr>
          <w:rFonts w:ascii="Times New Roman" w:hAnsi="Times New Roman" w:cs="Times New Roman"/>
          <w:sz w:val="24"/>
          <w:szCs w:val="24"/>
        </w:rPr>
        <w:t xml:space="preserve"> и сборники духовных стихов</w:t>
      </w:r>
      <w:r w:rsidR="003279E7">
        <w:rPr>
          <w:rStyle w:val="a5"/>
          <w:rFonts w:ascii="Times New Roman" w:hAnsi="Times New Roman" w:cs="Times New Roman"/>
          <w:sz w:val="24"/>
          <w:szCs w:val="24"/>
        </w:rPr>
        <w:footnoteReference w:id="31"/>
      </w:r>
      <w:r w:rsidR="003279E7">
        <w:rPr>
          <w:rFonts w:ascii="Times New Roman" w:hAnsi="Times New Roman" w:cs="Times New Roman"/>
          <w:sz w:val="24"/>
          <w:szCs w:val="24"/>
        </w:rPr>
        <w:t>. Несколькими списками представлен текст Пролога</w:t>
      </w:r>
      <w:r w:rsidR="00E56AF9">
        <w:rPr>
          <w:rStyle w:val="a5"/>
          <w:rFonts w:ascii="Times New Roman" w:hAnsi="Times New Roman" w:cs="Times New Roman"/>
          <w:sz w:val="24"/>
          <w:szCs w:val="24"/>
        </w:rPr>
        <w:footnoteReference w:id="32"/>
      </w:r>
      <w:r w:rsidR="003279E7">
        <w:rPr>
          <w:rFonts w:ascii="Times New Roman" w:hAnsi="Times New Roman" w:cs="Times New Roman"/>
          <w:sz w:val="24"/>
          <w:szCs w:val="24"/>
        </w:rPr>
        <w:t xml:space="preserve">, </w:t>
      </w:r>
      <w:r w:rsidR="00E56AF9">
        <w:rPr>
          <w:rFonts w:ascii="Times New Roman" w:hAnsi="Times New Roman" w:cs="Times New Roman"/>
          <w:sz w:val="24"/>
          <w:szCs w:val="24"/>
        </w:rPr>
        <w:t>имеется сборник с текстом «Звезды пресветлой»</w:t>
      </w:r>
      <w:r w:rsidR="00E56AF9">
        <w:rPr>
          <w:rStyle w:val="a5"/>
          <w:rFonts w:ascii="Times New Roman" w:hAnsi="Times New Roman" w:cs="Times New Roman"/>
          <w:sz w:val="24"/>
          <w:szCs w:val="24"/>
        </w:rPr>
        <w:footnoteReference w:id="33"/>
      </w:r>
      <w:r w:rsidR="00E56AF9">
        <w:rPr>
          <w:rFonts w:ascii="Times New Roman" w:hAnsi="Times New Roman" w:cs="Times New Roman"/>
          <w:sz w:val="24"/>
          <w:szCs w:val="24"/>
        </w:rPr>
        <w:t>, а также список «</w:t>
      </w:r>
      <w:proofErr w:type="spellStart"/>
      <w:r w:rsidR="00E56AF9">
        <w:rPr>
          <w:rFonts w:ascii="Times New Roman" w:hAnsi="Times New Roman" w:cs="Times New Roman"/>
          <w:sz w:val="24"/>
          <w:szCs w:val="24"/>
        </w:rPr>
        <w:t>Проскинитария</w:t>
      </w:r>
      <w:proofErr w:type="spellEnd"/>
      <w:r w:rsidR="00E56AF9">
        <w:rPr>
          <w:rFonts w:ascii="Times New Roman" w:hAnsi="Times New Roman" w:cs="Times New Roman"/>
          <w:sz w:val="24"/>
          <w:szCs w:val="24"/>
        </w:rPr>
        <w:t>» Арсения Суханова</w:t>
      </w:r>
      <w:r w:rsidR="00E56AF9">
        <w:rPr>
          <w:rStyle w:val="a5"/>
          <w:rFonts w:ascii="Times New Roman" w:hAnsi="Times New Roman" w:cs="Times New Roman"/>
          <w:sz w:val="24"/>
          <w:szCs w:val="24"/>
        </w:rPr>
        <w:footnoteReference w:id="34"/>
      </w:r>
      <w:r w:rsidR="00E56AF9">
        <w:rPr>
          <w:rFonts w:ascii="Times New Roman" w:hAnsi="Times New Roman" w:cs="Times New Roman"/>
          <w:sz w:val="24"/>
          <w:szCs w:val="24"/>
        </w:rPr>
        <w:t>. Отдельно отметим сборник выписок из известнейшего произведения А.П. Щапова «Русский раскол старообрядства», выполненный полууставом</w:t>
      </w:r>
      <w:r w:rsidR="00E56AF9">
        <w:rPr>
          <w:rStyle w:val="a5"/>
          <w:rFonts w:ascii="Times New Roman" w:hAnsi="Times New Roman" w:cs="Times New Roman"/>
          <w:sz w:val="24"/>
          <w:szCs w:val="24"/>
        </w:rPr>
        <w:footnoteReference w:id="35"/>
      </w:r>
      <w:r w:rsidR="00E56AF9">
        <w:rPr>
          <w:rFonts w:ascii="Times New Roman" w:hAnsi="Times New Roman" w:cs="Times New Roman"/>
          <w:sz w:val="24"/>
          <w:szCs w:val="24"/>
        </w:rPr>
        <w:t>. Это, как представляется, еще одно свидетельство смены функций полууставного почерка в старообрядческой среде в рассматриваемый период.</w:t>
      </w:r>
      <w:proofErr w:type="gramEnd"/>
    </w:p>
    <w:p w:rsidR="00E56AF9" w:rsidRDefault="00E56AF9" w:rsidP="000B0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Наконец, весьма существенный сегмент занимают сборники смешанного содержания, известные как «библиотека в одном переплете»: их насчитывается 29 ед. (15%)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36"/>
      </w:r>
      <w:r>
        <w:rPr>
          <w:rFonts w:ascii="Times New Roman" w:hAnsi="Times New Roman" w:cs="Times New Roman"/>
          <w:sz w:val="24"/>
          <w:szCs w:val="24"/>
        </w:rPr>
        <w:t xml:space="preserve">. Состав таких сборников очень сильно варьируется; они могут включать в себя одновременно уставные, богослужебные, полемические, четьи тексты и т.д. </w:t>
      </w:r>
    </w:p>
    <w:p w:rsidR="00A67645" w:rsidRDefault="00A67645" w:rsidP="000B0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7645" w:rsidRDefault="00081DD3" w:rsidP="000B0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Рассмотрим теперь тематику рукописей, относящихся к концу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– началу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и собственно к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в. </w:t>
      </w:r>
      <w:r w:rsidR="006B6EFA">
        <w:rPr>
          <w:rFonts w:ascii="Times New Roman" w:hAnsi="Times New Roman" w:cs="Times New Roman"/>
          <w:sz w:val="24"/>
          <w:szCs w:val="24"/>
        </w:rPr>
        <w:t xml:space="preserve">Прежде всего, необходимо отметить, что рукописей этого периода в целом гораздо меньше, чем предыдущих периодов. </w:t>
      </w:r>
      <w:proofErr w:type="gramStart"/>
      <w:r w:rsidR="006B6EFA">
        <w:rPr>
          <w:rFonts w:ascii="Times New Roman" w:hAnsi="Times New Roman" w:cs="Times New Roman"/>
          <w:sz w:val="24"/>
          <w:szCs w:val="24"/>
        </w:rPr>
        <w:t>Здесь</w:t>
      </w:r>
      <w:proofErr w:type="gramEnd"/>
      <w:r w:rsidR="006B6EFA">
        <w:rPr>
          <w:rFonts w:ascii="Times New Roman" w:hAnsi="Times New Roman" w:cs="Times New Roman"/>
          <w:sz w:val="24"/>
          <w:szCs w:val="24"/>
        </w:rPr>
        <w:t xml:space="preserve"> прежде всего дело в том, что практически современные рукописи не рассматривались специально как предмет собирания, в состав фонда библиотеки попадали либо чем-то особенные рукописи (например, роскошно оформленные), либо они поступали в составе книжного собрания, либо являлись даром автора. </w:t>
      </w:r>
      <w:r w:rsidR="00AB3530">
        <w:rPr>
          <w:rFonts w:ascii="Times New Roman" w:hAnsi="Times New Roman" w:cs="Times New Roman"/>
          <w:sz w:val="24"/>
          <w:szCs w:val="24"/>
        </w:rPr>
        <w:t xml:space="preserve">Поэтому подборку поздних рукописей НБ ТГУ нельзя считать представительной, а вот небезынтересной – можно. </w:t>
      </w:r>
    </w:p>
    <w:p w:rsidR="00AB3530" w:rsidRDefault="00AB3530" w:rsidP="000B0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Тематика рукописей гражданского письма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в. весьма очевидно не представляет всего тематического спектра отечественной книги рассматриваемого периода. Так, здесь имеется единственный сборник математических трудов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37"/>
      </w:r>
      <w:r>
        <w:rPr>
          <w:rFonts w:ascii="Times New Roman" w:hAnsi="Times New Roman" w:cs="Times New Roman"/>
          <w:sz w:val="24"/>
          <w:szCs w:val="24"/>
        </w:rPr>
        <w:t>, историческое сочинение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38"/>
      </w:r>
      <w:r>
        <w:rPr>
          <w:rFonts w:ascii="Times New Roman" w:hAnsi="Times New Roman" w:cs="Times New Roman"/>
          <w:sz w:val="24"/>
          <w:szCs w:val="24"/>
        </w:rPr>
        <w:t>, сборник духовных музыкальных произведений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39"/>
      </w:r>
      <w:r>
        <w:rPr>
          <w:rFonts w:ascii="Times New Roman" w:hAnsi="Times New Roman" w:cs="Times New Roman"/>
          <w:sz w:val="24"/>
          <w:szCs w:val="24"/>
        </w:rPr>
        <w:t xml:space="preserve"> и альбом архитектурных форм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40"/>
      </w:r>
      <w:r>
        <w:rPr>
          <w:rFonts w:ascii="Times New Roman" w:hAnsi="Times New Roman" w:cs="Times New Roman"/>
          <w:sz w:val="24"/>
          <w:szCs w:val="24"/>
        </w:rPr>
        <w:t xml:space="preserve">. Т.е., научные труды уже не фигурируют в составе рукописей. На это могут быть следующие причины. С одной стороны, именно в конце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– начале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в. начинает широко проникать в повседневный быт ученых печатная машинка; постепенно от писания рукой ученый все чаще переходит к печати на машинке. Соответственно, эти рукописи отложились в другой коллекции ОРКП – «Литография и машинопись». С другой стороны, творческие рукописи ученых если и рассматривались как документ, подлежащий хранению, то уже не как единичные рукописи, а в составе личного архива. В этом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качестве они чаще всего передавались на хранение не в библиотеки, а в гос. архивы или музеи. Подтверждением этого предположения служат личные архивы ученых (например, Г.Н. Потанина), отложившиеся в ОРКП. </w:t>
      </w:r>
    </w:p>
    <w:p w:rsidR="00AB3530" w:rsidRDefault="00EF128F" w:rsidP="000B0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Другой же сегмент – литературные произведения – представлен в рассматриваемом периоде гораздо шире, чем в периодах более ранних. Он насчитывает 6 ед. (35%) и включает в основном тексты, написанные в начале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столетия, в том числе – посвященные Сибири и Томску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41"/>
      </w:r>
      <w:r>
        <w:rPr>
          <w:rFonts w:ascii="Times New Roman" w:hAnsi="Times New Roman" w:cs="Times New Roman"/>
          <w:sz w:val="24"/>
          <w:szCs w:val="24"/>
        </w:rPr>
        <w:t>. Наконец, наиболее многочисленна группа старообрядческих сочинений, переписанных гражданской скорописью</w:t>
      </w:r>
      <w:r w:rsidR="00527BEB">
        <w:rPr>
          <w:rFonts w:ascii="Times New Roman" w:hAnsi="Times New Roman" w:cs="Times New Roman"/>
          <w:sz w:val="24"/>
          <w:szCs w:val="24"/>
        </w:rPr>
        <w:t>: их 7 ед. (41%)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42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7BEB" w:rsidRDefault="00527BEB" w:rsidP="000B0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касается рукописей кириллической графической традиции, здесь продолжает сохраняться ряд тенденций, указанных для периодов более ранних. Так, по-прежнему чрезвычайно широк сегмент рукописей уставного (10 ед., 7%) и богослужебного характера (53 ед., 36%), включая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нот</w:t>
      </w:r>
      <w:r w:rsidR="001530CF">
        <w:rPr>
          <w:rFonts w:ascii="Times New Roman" w:hAnsi="Times New Roman" w:cs="Times New Roman"/>
          <w:sz w:val="24"/>
          <w:szCs w:val="24"/>
        </w:rPr>
        <w:t>ированные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(10 ед., 7%). В совокупности эти три группы </w:t>
      </w:r>
      <w:r w:rsidR="00F65D64">
        <w:rPr>
          <w:rFonts w:ascii="Times New Roman" w:hAnsi="Times New Roman" w:cs="Times New Roman"/>
          <w:sz w:val="24"/>
          <w:szCs w:val="24"/>
        </w:rPr>
        <w:t xml:space="preserve">снова </w:t>
      </w:r>
      <w:r>
        <w:rPr>
          <w:rFonts w:ascii="Times New Roman" w:hAnsi="Times New Roman" w:cs="Times New Roman"/>
          <w:sz w:val="24"/>
          <w:szCs w:val="24"/>
        </w:rPr>
        <w:t>составляют половину всех кириллических рукописей рассматриваемого периода.</w:t>
      </w:r>
      <w:r w:rsidR="001530CF">
        <w:rPr>
          <w:rFonts w:ascii="Times New Roman" w:hAnsi="Times New Roman" w:cs="Times New Roman"/>
          <w:sz w:val="24"/>
          <w:szCs w:val="24"/>
        </w:rPr>
        <w:t xml:space="preserve"> По-прежнему среди них много списков, включающих лишь один текст (канон, молитву и т.д.)</w:t>
      </w:r>
      <w:r w:rsidR="001530CF">
        <w:rPr>
          <w:rStyle w:val="a5"/>
          <w:rFonts w:ascii="Times New Roman" w:hAnsi="Times New Roman" w:cs="Times New Roman"/>
          <w:sz w:val="24"/>
          <w:szCs w:val="24"/>
        </w:rPr>
        <w:footnoteReference w:id="43"/>
      </w:r>
      <w:r w:rsidR="001530CF">
        <w:rPr>
          <w:rFonts w:ascii="Times New Roman" w:hAnsi="Times New Roman" w:cs="Times New Roman"/>
          <w:sz w:val="24"/>
          <w:szCs w:val="24"/>
        </w:rPr>
        <w:t xml:space="preserve">. </w:t>
      </w:r>
      <w:r w:rsidR="00F65D64">
        <w:rPr>
          <w:rFonts w:ascii="Times New Roman" w:hAnsi="Times New Roman" w:cs="Times New Roman"/>
          <w:sz w:val="24"/>
          <w:szCs w:val="24"/>
        </w:rPr>
        <w:t>Сохранили свое место в процентном отношении списки текстов богословского и учительного характера: их 20 ед. (14%), количество же списков полемических произведений несколько увеличилось в относительном выражении (27 ед., 18%). Сохранилось и относительное число четьих текстов (14 ед., 9%), среди них по-прежнему много житий и духовных стихов</w:t>
      </w:r>
      <w:r w:rsidR="00F65D64">
        <w:rPr>
          <w:rStyle w:val="a5"/>
          <w:rFonts w:ascii="Times New Roman" w:hAnsi="Times New Roman" w:cs="Times New Roman"/>
          <w:sz w:val="24"/>
          <w:szCs w:val="24"/>
        </w:rPr>
        <w:footnoteReference w:id="44"/>
      </w:r>
      <w:r w:rsidR="00F65D64">
        <w:rPr>
          <w:rFonts w:ascii="Times New Roman" w:hAnsi="Times New Roman" w:cs="Times New Roman"/>
          <w:sz w:val="24"/>
          <w:szCs w:val="24"/>
        </w:rPr>
        <w:t xml:space="preserve">. Отметим, что уменьшилось число сборников смешанного содержания: их в рассматриваемый период 13 ед. (9%, против 15% для второй половины </w:t>
      </w:r>
      <w:r w:rsidR="00F65D64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F65D64">
        <w:rPr>
          <w:rFonts w:ascii="Times New Roman" w:hAnsi="Times New Roman" w:cs="Times New Roman"/>
          <w:sz w:val="24"/>
          <w:szCs w:val="24"/>
        </w:rPr>
        <w:t xml:space="preserve"> в.).</w:t>
      </w:r>
    </w:p>
    <w:p w:rsidR="0063720D" w:rsidRDefault="0063720D" w:rsidP="000B0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720D" w:rsidRDefault="0063720D" w:rsidP="000B0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Представляет также интерес сопоставление источников поступления рукописей в ОРКП НБ ТГУ. </w:t>
      </w:r>
      <w:r w:rsidR="00961122">
        <w:rPr>
          <w:rFonts w:ascii="Times New Roman" w:hAnsi="Times New Roman" w:cs="Times New Roman"/>
          <w:sz w:val="24"/>
          <w:szCs w:val="24"/>
        </w:rPr>
        <w:t xml:space="preserve">Для рукописей гражданской скорописи второй половины </w:t>
      </w:r>
      <w:r w:rsidR="00961122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961122">
        <w:rPr>
          <w:rFonts w:ascii="Times New Roman" w:hAnsi="Times New Roman" w:cs="Times New Roman"/>
          <w:sz w:val="24"/>
          <w:szCs w:val="24"/>
        </w:rPr>
        <w:t xml:space="preserve"> в. источники поступления отличаются большим разнообразием. </w:t>
      </w:r>
      <w:r w:rsidR="007C271D">
        <w:rPr>
          <w:rFonts w:ascii="Times New Roman" w:hAnsi="Times New Roman" w:cs="Times New Roman"/>
          <w:sz w:val="24"/>
          <w:szCs w:val="24"/>
        </w:rPr>
        <w:t>Существенная их часть попала в НБ ТГУ с мемориальными библиотеками, в составе которых они хранились (11 ед., 23%). Так, три рукописи поступили с библиотекой А.В. Никитенко</w:t>
      </w:r>
      <w:r w:rsidR="007C271D">
        <w:rPr>
          <w:rStyle w:val="a5"/>
          <w:rFonts w:ascii="Times New Roman" w:hAnsi="Times New Roman" w:cs="Times New Roman"/>
          <w:sz w:val="24"/>
          <w:szCs w:val="24"/>
        </w:rPr>
        <w:footnoteReference w:id="45"/>
      </w:r>
      <w:r w:rsidR="007C271D">
        <w:rPr>
          <w:rFonts w:ascii="Times New Roman" w:hAnsi="Times New Roman" w:cs="Times New Roman"/>
          <w:sz w:val="24"/>
          <w:szCs w:val="24"/>
        </w:rPr>
        <w:t>, две – с собранием Г.К. Тюменцева</w:t>
      </w:r>
      <w:r w:rsidR="007C271D">
        <w:rPr>
          <w:rStyle w:val="a5"/>
          <w:rFonts w:ascii="Times New Roman" w:hAnsi="Times New Roman" w:cs="Times New Roman"/>
          <w:sz w:val="24"/>
          <w:szCs w:val="24"/>
        </w:rPr>
        <w:footnoteReference w:id="46"/>
      </w:r>
      <w:r w:rsidR="007C271D">
        <w:rPr>
          <w:rFonts w:ascii="Times New Roman" w:hAnsi="Times New Roman" w:cs="Times New Roman"/>
          <w:sz w:val="24"/>
          <w:szCs w:val="24"/>
        </w:rPr>
        <w:t>, две – с библиотекой и архивом Г.Н. Потанина</w:t>
      </w:r>
      <w:r w:rsidR="007C271D">
        <w:rPr>
          <w:rStyle w:val="a5"/>
          <w:rFonts w:ascii="Times New Roman" w:hAnsi="Times New Roman" w:cs="Times New Roman"/>
          <w:sz w:val="24"/>
          <w:szCs w:val="24"/>
        </w:rPr>
        <w:footnoteReference w:id="47"/>
      </w:r>
      <w:r w:rsidR="007C271D">
        <w:rPr>
          <w:rFonts w:ascii="Times New Roman" w:hAnsi="Times New Roman" w:cs="Times New Roman"/>
          <w:sz w:val="24"/>
          <w:szCs w:val="24"/>
        </w:rPr>
        <w:t>, одна – с библиотекой И. Лопатина</w:t>
      </w:r>
      <w:r w:rsidR="007C271D">
        <w:rPr>
          <w:rStyle w:val="a5"/>
          <w:rFonts w:ascii="Times New Roman" w:hAnsi="Times New Roman" w:cs="Times New Roman"/>
          <w:sz w:val="24"/>
          <w:szCs w:val="24"/>
        </w:rPr>
        <w:footnoteReference w:id="48"/>
      </w:r>
      <w:r w:rsidR="007C271D">
        <w:rPr>
          <w:rFonts w:ascii="Times New Roman" w:hAnsi="Times New Roman" w:cs="Times New Roman"/>
          <w:sz w:val="24"/>
          <w:szCs w:val="24"/>
        </w:rPr>
        <w:t xml:space="preserve"> и т.д. Видно, что в случаях Никитенко и Лопатина тематика рукописей связана с их профессиональной деятельностью; в случае Тюменцева перед </w:t>
      </w:r>
      <w:proofErr w:type="gramStart"/>
      <w:r w:rsidR="007C271D">
        <w:rPr>
          <w:rFonts w:ascii="Times New Roman" w:hAnsi="Times New Roman" w:cs="Times New Roman"/>
          <w:sz w:val="24"/>
          <w:szCs w:val="24"/>
        </w:rPr>
        <w:t>нами</w:t>
      </w:r>
      <w:proofErr w:type="gramEnd"/>
      <w:r w:rsidR="007C271D">
        <w:rPr>
          <w:rFonts w:ascii="Times New Roman" w:hAnsi="Times New Roman" w:cs="Times New Roman"/>
          <w:sz w:val="24"/>
          <w:szCs w:val="24"/>
        </w:rPr>
        <w:t xml:space="preserve"> прежде всего интерес коллекционера-собирателя книг о Сибири, а вот рукописи из архива Потанина связан</w:t>
      </w:r>
      <w:r w:rsidR="003B0D6E">
        <w:rPr>
          <w:rFonts w:ascii="Times New Roman" w:hAnsi="Times New Roman" w:cs="Times New Roman"/>
          <w:sz w:val="24"/>
          <w:szCs w:val="24"/>
        </w:rPr>
        <w:t>ы</w:t>
      </w:r>
      <w:r w:rsidR="007C271D">
        <w:rPr>
          <w:rFonts w:ascii="Times New Roman" w:hAnsi="Times New Roman" w:cs="Times New Roman"/>
          <w:sz w:val="24"/>
          <w:szCs w:val="24"/>
        </w:rPr>
        <w:t xml:space="preserve"> с его личной жизнью: обе они принадлежали его супруге. Как видно, здесь сохраняется тенденция, отмеченная для более ранних периодов: практически ни в одном из случаев книга не представлена как коллекционная ценность, за исключением Тюменцева – но и его интересовало в первую очередь содержание книги.</w:t>
      </w:r>
    </w:p>
    <w:p w:rsidR="00120135" w:rsidRDefault="007C271D" w:rsidP="000B0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Еще 11 ед. (23%) поступили в НБ из различных организаций. </w:t>
      </w:r>
      <w:r w:rsidR="00A84664">
        <w:rPr>
          <w:rFonts w:ascii="Times New Roman" w:hAnsi="Times New Roman" w:cs="Times New Roman"/>
          <w:sz w:val="24"/>
          <w:szCs w:val="24"/>
        </w:rPr>
        <w:t xml:space="preserve">Семь из них </w:t>
      </w:r>
      <w:r w:rsidR="003B0D6E">
        <w:rPr>
          <w:rFonts w:ascii="Times New Roman" w:hAnsi="Times New Roman" w:cs="Times New Roman"/>
          <w:sz w:val="24"/>
          <w:szCs w:val="24"/>
        </w:rPr>
        <w:t>оказались в НБ ТГУ вместе с</w:t>
      </w:r>
      <w:r w:rsidR="00A84664">
        <w:rPr>
          <w:rFonts w:ascii="Times New Roman" w:hAnsi="Times New Roman" w:cs="Times New Roman"/>
          <w:sz w:val="24"/>
          <w:szCs w:val="24"/>
        </w:rPr>
        <w:t xml:space="preserve"> собрани</w:t>
      </w:r>
      <w:r w:rsidR="003B0D6E">
        <w:rPr>
          <w:rFonts w:ascii="Times New Roman" w:hAnsi="Times New Roman" w:cs="Times New Roman"/>
          <w:sz w:val="24"/>
          <w:szCs w:val="24"/>
        </w:rPr>
        <w:t>ем</w:t>
      </w:r>
      <w:r w:rsidR="00A84664">
        <w:rPr>
          <w:rFonts w:ascii="Times New Roman" w:hAnsi="Times New Roman" w:cs="Times New Roman"/>
          <w:sz w:val="24"/>
          <w:szCs w:val="24"/>
        </w:rPr>
        <w:t xml:space="preserve"> Томской духовной семинарии. Среди этих книг необходимо отметить 4 рукописи, представлявшие собой дар семинарии ее бывшего выпускника, известного в Томске церковного писателя </w:t>
      </w:r>
      <w:r w:rsidR="003B0D6E">
        <w:rPr>
          <w:rFonts w:ascii="Times New Roman" w:hAnsi="Times New Roman" w:cs="Times New Roman"/>
          <w:sz w:val="24"/>
          <w:szCs w:val="24"/>
        </w:rPr>
        <w:t xml:space="preserve">К.Н. </w:t>
      </w:r>
      <w:r w:rsidR="00A84664">
        <w:rPr>
          <w:rFonts w:ascii="Times New Roman" w:hAnsi="Times New Roman" w:cs="Times New Roman"/>
          <w:sz w:val="24"/>
          <w:szCs w:val="24"/>
        </w:rPr>
        <w:t>Евтропова</w:t>
      </w:r>
      <w:r w:rsidR="00A84664">
        <w:rPr>
          <w:rStyle w:val="a5"/>
          <w:rFonts w:ascii="Times New Roman" w:hAnsi="Times New Roman" w:cs="Times New Roman"/>
          <w:sz w:val="24"/>
          <w:szCs w:val="24"/>
        </w:rPr>
        <w:footnoteReference w:id="49"/>
      </w:r>
      <w:r w:rsidR="00A846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84664">
        <w:rPr>
          <w:rFonts w:ascii="Times New Roman" w:hAnsi="Times New Roman" w:cs="Times New Roman"/>
          <w:sz w:val="24"/>
          <w:szCs w:val="24"/>
        </w:rPr>
        <w:t>Упоминавшиеся</w:t>
      </w:r>
      <w:proofErr w:type="spellEnd"/>
      <w:r w:rsidR="00A84664">
        <w:rPr>
          <w:rFonts w:ascii="Times New Roman" w:hAnsi="Times New Roman" w:cs="Times New Roman"/>
          <w:sz w:val="24"/>
          <w:szCs w:val="24"/>
        </w:rPr>
        <w:t xml:space="preserve"> выше списки «Томских губернских ведомостей» поступили из Томского губернского правления, а «Новейшая российская азбука» Варвары Юрьевой поступила вместе с коллекцией Цензурного комитета.</w:t>
      </w:r>
      <w:r w:rsidR="0003385C">
        <w:rPr>
          <w:rFonts w:ascii="Times New Roman" w:hAnsi="Times New Roman" w:cs="Times New Roman"/>
          <w:sz w:val="24"/>
          <w:szCs w:val="24"/>
        </w:rPr>
        <w:t xml:space="preserve"> </w:t>
      </w:r>
      <w:r w:rsidR="00120135">
        <w:rPr>
          <w:rFonts w:ascii="Times New Roman" w:hAnsi="Times New Roman" w:cs="Times New Roman"/>
          <w:sz w:val="24"/>
          <w:szCs w:val="24"/>
        </w:rPr>
        <w:t>Пять рукописей (10%) были подарены их владельцами как единичные дары</w:t>
      </w:r>
      <w:r w:rsidR="00120135">
        <w:rPr>
          <w:rStyle w:val="a5"/>
          <w:rFonts w:ascii="Times New Roman" w:hAnsi="Times New Roman" w:cs="Times New Roman"/>
          <w:sz w:val="24"/>
          <w:szCs w:val="24"/>
        </w:rPr>
        <w:footnoteReference w:id="50"/>
      </w:r>
      <w:r w:rsidR="00120135">
        <w:rPr>
          <w:rFonts w:ascii="Times New Roman" w:hAnsi="Times New Roman" w:cs="Times New Roman"/>
          <w:sz w:val="24"/>
          <w:szCs w:val="24"/>
        </w:rPr>
        <w:t>, а 2 ед. (4%) были приобретены в результате археографической работы в Томске и области</w:t>
      </w:r>
      <w:r w:rsidR="00120135">
        <w:rPr>
          <w:rStyle w:val="a5"/>
          <w:rFonts w:ascii="Times New Roman" w:hAnsi="Times New Roman" w:cs="Times New Roman"/>
          <w:sz w:val="24"/>
          <w:szCs w:val="24"/>
        </w:rPr>
        <w:footnoteReference w:id="51"/>
      </w:r>
      <w:r w:rsidR="00120135">
        <w:rPr>
          <w:rFonts w:ascii="Times New Roman" w:hAnsi="Times New Roman" w:cs="Times New Roman"/>
          <w:sz w:val="24"/>
          <w:szCs w:val="24"/>
        </w:rPr>
        <w:t>.</w:t>
      </w:r>
    </w:p>
    <w:p w:rsidR="00120135" w:rsidRDefault="00120135" w:rsidP="000B0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касается источников поступления в НБ ТГУ рукописей кириллической традиции, половина из них (126 ед., 50%) пришла из библиотеки Томской духовной семинарии. Большая их часть относилась к т.н. «раскольничьей» библиотеке семинарии, об истории и специфике которой уже говорилось в предисловиях к предыдущим томам каталога. </w:t>
      </w:r>
      <w:r w:rsidR="00FE1CDA">
        <w:rPr>
          <w:rFonts w:ascii="Times New Roman" w:hAnsi="Times New Roman" w:cs="Times New Roman"/>
          <w:sz w:val="24"/>
          <w:szCs w:val="24"/>
        </w:rPr>
        <w:t>Существенная часть рукописей была приобретена или подарена в ходе археографической работы на территории Томска и области (32 ед., 13%); сюда же необходимо отнести и рукописи из состава т.н. «Скитской» библиотеки (17 ед., 7%)</w:t>
      </w:r>
      <w:r w:rsidR="00E00492">
        <w:rPr>
          <w:rStyle w:val="a5"/>
          <w:rFonts w:ascii="Times New Roman" w:hAnsi="Times New Roman" w:cs="Times New Roman"/>
          <w:sz w:val="24"/>
          <w:szCs w:val="24"/>
        </w:rPr>
        <w:footnoteReference w:id="52"/>
      </w:r>
      <w:r w:rsidR="00FE1CDA">
        <w:rPr>
          <w:rFonts w:ascii="Times New Roman" w:hAnsi="Times New Roman" w:cs="Times New Roman"/>
          <w:sz w:val="24"/>
          <w:szCs w:val="24"/>
        </w:rPr>
        <w:t>.</w:t>
      </w:r>
      <w:r w:rsidR="00E00492">
        <w:rPr>
          <w:rFonts w:ascii="Times New Roman" w:hAnsi="Times New Roman" w:cs="Times New Roman"/>
          <w:sz w:val="24"/>
          <w:szCs w:val="24"/>
        </w:rPr>
        <w:t xml:space="preserve"> Семь рукописей (2%) были переданы 4 февраля 1963 г. уполномоченным по дела культов областного КГБ. Одна из рукописей имеет штамп старообрядческой </w:t>
      </w:r>
      <w:proofErr w:type="spellStart"/>
      <w:r w:rsidR="00E00492">
        <w:rPr>
          <w:rFonts w:ascii="Times New Roman" w:hAnsi="Times New Roman" w:cs="Times New Roman"/>
          <w:sz w:val="24"/>
          <w:szCs w:val="24"/>
        </w:rPr>
        <w:t>епископии</w:t>
      </w:r>
      <w:proofErr w:type="spellEnd"/>
      <w:r w:rsidR="00E00492">
        <w:rPr>
          <w:rFonts w:ascii="Times New Roman" w:hAnsi="Times New Roman" w:cs="Times New Roman"/>
          <w:sz w:val="24"/>
          <w:szCs w:val="24"/>
        </w:rPr>
        <w:t xml:space="preserve"> в Томске, однако как именно она поступила в библиотеку, остается пока неясным</w:t>
      </w:r>
      <w:r w:rsidR="00E00492">
        <w:rPr>
          <w:rStyle w:val="a5"/>
          <w:rFonts w:ascii="Times New Roman" w:hAnsi="Times New Roman" w:cs="Times New Roman"/>
          <w:sz w:val="24"/>
          <w:szCs w:val="24"/>
        </w:rPr>
        <w:footnoteReference w:id="53"/>
      </w:r>
      <w:r w:rsidR="00E00492">
        <w:rPr>
          <w:rFonts w:ascii="Times New Roman" w:hAnsi="Times New Roman" w:cs="Times New Roman"/>
          <w:sz w:val="24"/>
          <w:szCs w:val="24"/>
        </w:rPr>
        <w:t xml:space="preserve">. Четыре рукописи (3%) были переданы Музеем истории материальной культуры ТГУ; об истории этой передачи также уже сообщалось в предыдущих томах каталога. </w:t>
      </w:r>
      <w:r w:rsidR="00150196">
        <w:rPr>
          <w:rFonts w:ascii="Times New Roman" w:hAnsi="Times New Roman" w:cs="Times New Roman"/>
          <w:sz w:val="24"/>
          <w:szCs w:val="24"/>
        </w:rPr>
        <w:t xml:space="preserve">Таким образом, среди источников поступления рукописей второй половины </w:t>
      </w:r>
      <w:r w:rsidR="00150196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150196">
        <w:rPr>
          <w:rFonts w:ascii="Times New Roman" w:hAnsi="Times New Roman" w:cs="Times New Roman"/>
          <w:sz w:val="24"/>
          <w:szCs w:val="24"/>
        </w:rPr>
        <w:t xml:space="preserve"> в. преобладает Томская духовная семинария. </w:t>
      </w:r>
    </w:p>
    <w:p w:rsidR="003B0D6E" w:rsidRDefault="003B0D6E" w:rsidP="000B0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теперь обратиться к рассмотрению источников поступления в НБ ТГУ рукописей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в., то мы увидим следующее. Среди рукописей гражданской скорописи 2 ед. (115) поступили в качестве даров автора, столько же – в результате археографической работы в Томске и области. Одна рукопись была подарена библиотеке частным лицом. К сожалению, источник поступления большинства рукописей (72%) этой категории остается неизвестным. Что касается кириллических рукописей, существе</w:t>
      </w:r>
      <w:r w:rsidR="00536751">
        <w:rPr>
          <w:rFonts w:ascii="Times New Roman" w:hAnsi="Times New Roman" w:cs="Times New Roman"/>
          <w:sz w:val="24"/>
          <w:szCs w:val="24"/>
        </w:rPr>
        <w:t>нная их часть (45 ед., 31%) была приобретена</w:t>
      </w:r>
      <w:r>
        <w:rPr>
          <w:rFonts w:ascii="Times New Roman" w:hAnsi="Times New Roman" w:cs="Times New Roman"/>
          <w:sz w:val="24"/>
          <w:szCs w:val="24"/>
        </w:rPr>
        <w:t xml:space="preserve"> в рез</w:t>
      </w:r>
      <w:r w:rsidR="00536751">
        <w:rPr>
          <w:rFonts w:ascii="Times New Roman" w:hAnsi="Times New Roman" w:cs="Times New Roman"/>
          <w:sz w:val="24"/>
          <w:szCs w:val="24"/>
        </w:rPr>
        <w:t>ультате археографической работы; сюда же можно добавить и те рукописи, которые поступили от уполномоченного по делам религиозных культов (6 ед., 4%).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751">
        <w:rPr>
          <w:rFonts w:ascii="Times New Roman" w:hAnsi="Times New Roman" w:cs="Times New Roman"/>
          <w:sz w:val="24"/>
          <w:szCs w:val="24"/>
        </w:rPr>
        <w:t>Более половины рукописей рассматриваемого периода составляют</w:t>
      </w:r>
      <w:r>
        <w:rPr>
          <w:rFonts w:ascii="Times New Roman" w:hAnsi="Times New Roman" w:cs="Times New Roman"/>
          <w:sz w:val="24"/>
          <w:szCs w:val="24"/>
        </w:rPr>
        <w:t xml:space="preserve"> рукописи «Скитской»</w:t>
      </w:r>
      <w:r w:rsidR="00536751">
        <w:rPr>
          <w:rFonts w:ascii="Times New Roman" w:hAnsi="Times New Roman" w:cs="Times New Roman"/>
          <w:sz w:val="24"/>
          <w:szCs w:val="24"/>
        </w:rPr>
        <w:t xml:space="preserve"> библиотеки (75 ед., 51%);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751">
        <w:rPr>
          <w:rFonts w:ascii="Times New Roman" w:hAnsi="Times New Roman" w:cs="Times New Roman"/>
          <w:sz w:val="24"/>
          <w:szCs w:val="24"/>
        </w:rPr>
        <w:t xml:space="preserve">таким образом, при исследовании репертуара рукописных текстов данного периода, отложившихся в НБ ТГУ, необходимо принимать </w:t>
      </w:r>
      <w:r w:rsidR="00536751">
        <w:rPr>
          <w:rFonts w:ascii="Times New Roman" w:hAnsi="Times New Roman" w:cs="Times New Roman"/>
          <w:sz w:val="24"/>
          <w:szCs w:val="24"/>
        </w:rPr>
        <w:lastRenderedPageBreak/>
        <w:t>во внимание, что половина их происходит из одного собрания.</w:t>
      </w:r>
      <w:r w:rsidR="006C7F85">
        <w:rPr>
          <w:rFonts w:ascii="Times New Roman" w:hAnsi="Times New Roman" w:cs="Times New Roman"/>
          <w:sz w:val="24"/>
          <w:szCs w:val="24"/>
        </w:rPr>
        <w:t xml:space="preserve"> Кроме того 5 ед. (3%) поступили с собранием Томской духовной семинарии, а 4 ед. (3%) – из Музея истории материальной культуры ТГУ.</w:t>
      </w:r>
      <w:r w:rsidR="0045702A">
        <w:rPr>
          <w:rFonts w:ascii="Times New Roman" w:hAnsi="Times New Roman" w:cs="Times New Roman"/>
          <w:sz w:val="24"/>
          <w:szCs w:val="24"/>
        </w:rPr>
        <w:t xml:space="preserve"> В целом необходимо отметить, что именно при формировании этой части коллекции </w:t>
      </w:r>
      <w:r w:rsidR="00AE7CB2">
        <w:rPr>
          <w:rFonts w:ascii="Times New Roman" w:hAnsi="Times New Roman" w:cs="Times New Roman"/>
          <w:sz w:val="24"/>
          <w:szCs w:val="24"/>
        </w:rPr>
        <w:t>более</w:t>
      </w:r>
      <w:proofErr w:type="gramStart"/>
      <w:r w:rsidR="00AE7CB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E7CB2">
        <w:rPr>
          <w:rFonts w:ascii="Times New Roman" w:hAnsi="Times New Roman" w:cs="Times New Roman"/>
          <w:sz w:val="24"/>
          <w:szCs w:val="24"/>
        </w:rPr>
        <w:t xml:space="preserve"> чем при формировании более ранних ее частей, сказывалось представление о том, что именно из поздней рукописной книги подлежит хранению, а что – нет; это отражалось и в соответствующих нормативных документах (например, тематических планах комплектования). Именно поэтому половину кириллических рукописей составляют рукописи</w:t>
      </w:r>
      <w:bookmarkStart w:id="0" w:name="_GoBack"/>
      <w:bookmarkEnd w:id="0"/>
      <w:r w:rsidR="00AE7CB2">
        <w:rPr>
          <w:rFonts w:ascii="Times New Roman" w:hAnsi="Times New Roman" w:cs="Times New Roman"/>
          <w:sz w:val="24"/>
          <w:szCs w:val="24"/>
        </w:rPr>
        <w:t xml:space="preserve"> «Скитской» библиотеки, приобретенные как единый комплекс. </w:t>
      </w:r>
    </w:p>
    <w:p w:rsidR="00D650FD" w:rsidRDefault="00D650FD" w:rsidP="000B0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50FD" w:rsidRPr="00D650FD" w:rsidRDefault="00D650FD" w:rsidP="000B0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материалы коллекции рукописей ОРКП НБ ТГУ дают весьма интересные данные для анализа слабо изученного вопроса о роли и функциях поздней рукописной книги разных графических систем (гражданской скорописи и кириллицы). Они показывают, что рукописная книга второй половины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вв. уже однозначно не отражает всего репертуара отечественной книги рассматриваемого периода. При этом имеется возможность отследить изменение роли и функций рукописной книги в обществе развитого книгопечатания, а также смену функций различных графических систем. Представляется, что имеет смысл верифицировать полученные выводы по материалам других рукописных собраний.</w:t>
      </w:r>
    </w:p>
    <w:sectPr w:rsidR="00D650FD" w:rsidRPr="00D650F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7C7" w:rsidRDefault="008767C7" w:rsidP="001F22D2">
      <w:pPr>
        <w:spacing w:after="0" w:line="240" w:lineRule="auto"/>
      </w:pPr>
      <w:r>
        <w:separator/>
      </w:r>
    </w:p>
  </w:endnote>
  <w:endnote w:type="continuationSeparator" w:id="0">
    <w:p w:rsidR="008767C7" w:rsidRDefault="008767C7" w:rsidP="001F2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SR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1727011"/>
      <w:docPartObj>
        <w:docPartGallery w:val="Page Numbers (Bottom of Page)"/>
        <w:docPartUnique/>
      </w:docPartObj>
    </w:sdtPr>
    <w:sdtEndPr/>
    <w:sdtContent>
      <w:p w:rsidR="00037930" w:rsidRDefault="0003793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CB2">
          <w:rPr>
            <w:noProof/>
          </w:rPr>
          <w:t>7</w:t>
        </w:r>
        <w:r>
          <w:fldChar w:fldCharType="end"/>
        </w:r>
      </w:p>
    </w:sdtContent>
  </w:sdt>
  <w:p w:rsidR="00037930" w:rsidRDefault="0003793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7C7" w:rsidRDefault="008767C7" w:rsidP="001F22D2">
      <w:pPr>
        <w:spacing w:after="0" w:line="240" w:lineRule="auto"/>
      </w:pPr>
      <w:r>
        <w:separator/>
      </w:r>
    </w:p>
  </w:footnote>
  <w:footnote w:type="continuationSeparator" w:id="0">
    <w:p w:rsidR="008767C7" w:rsidRDefault="008767C7" w:rsidP="001F22D2">
      <w:pPr>
        <w:spacing w:after="0" w:line="240" w:lineRule="auto"/>
      </w:pPr>
      <w:r>
        <w:continuationSeparator/>
      </w:r>
    </w:p>
  </w:footnote>
  <w:footnote w:id="1">
    <w:p w:rsidR="000953C6" w:rsidRPr="000953C6" w:rsidRDefault="000953C6" w:rsidP="000953C6">
      <w:pPr>
        <w:pStyle w:val="a3"/>
        <w:jc w:val="both"/>
        <w:rPr>
          <w:rFonts w:ascii="Times New Roman" w:hAnsi="Times New Roman" w:cs="Times New Roman"/>
        </w:rPr>
      </w:pPr>
      <w:r w:rsidRPr="000953C6">
        <w:rPr>
          <w:rStyle w:val="a5"/>
          <w:rFonts w:ascii="Times New Roman" w:hAnsi="Times New Roman" w:cs="Times New Roman"/>
        </w:rPr>
        <w:footnoteRef/>
      </w:r>
      <w:r w:rsidRPr="000953C6">
        <w:rPr>
          <w:rFonts w:ascii="Times New Roman" w:hAnsi="Times New Roman" w:cs="Times New Roman"/>
        </w:rPr>
        <w:t xml:space="preserve"> См., например: Мыльников А.С. Вопросы изучения поздней рукописной книги (проблематика и задачи) // Рукописная и печатная книга. М.: Наука, 1975. С. 21; </w:t>
      </w:r>
      <w:proofErr w:type="spellStart"/>
      <w:r w:rsidRPr="000953C6">
        <w:rPr>
          <w:rFonts w:ascii="Times New Roman" w:hAnsi="Times New Roman" w:cs="Times New Roman"/>
        </w:rPr>
        <w:t>Маркушевич</w:t>
      </w:r>
      <w:proofErr w:type="spellEnd"/>
      <w:r w:rsidRPr="000953C6">
        <w:rPr>
          <w:rFonts w:ascii="Times New Roman" w:hAnsi="Times New Roman" w:cs="Times New Roman"/>
        </w:rPr>
        <w:t> А.И. Сосуществование печатных и рукописных материалов в процессе развития на</w:t>
      </w:r>
      <w:r w:rsidRPr="000953C6">
        <w:rPr>
          <w:rFonts w:ascii="Times New Roman" w:hAnsi="Times New Roman" w:cs="Times New Roman"/>
        </w:rPr>
        <w:t>у</w:t>
      </w:r>
      <w:r w:rsidRPr="000953C6">
        <w:rPr>
          <w:rFonts w:ascii="Times New Roman" w:hAnsi="Times New Roman" w:cs="Times New Roman"/>
        </w:rPr>
        <w:t>ки // Рукописная и печатная книга. М.: Наука, 1975. С. 67.</w:t>
      </w:r>
    </w:p>
  </w:footnote>
  <w:footnote w:id="2">
    <w:p w:rsidR="001F22D2" w:rsidRPr="001F22D2" w:rsidRDefault="001F22D2" w:rsidP="000953C6">
      <w:pPr>
        <w:pStyle w:val="a3"/>
        <w:jc w:val="both"/>
        <w:rPr>
          <w:rFonts w:ascii="Times New Roman" w:hAnsi="Times New Roman" w:cs="Times New Roman"/>
        </w:rPr>
      </w:pPr>
      <w:r w:rsidRPr="000953C6">
        <w:rPr>
          <w:rStyle w:val="a5"/>
          <w:rFonts w:ascii="Times New Roman" w:hAnsi="Times New Roman" w:cs="Times New Roman"/>
        </w:rPr>
        <w:footnoteRef/>
      </w:r>
      <w:r w:rsidRPr="000953C6">
        <w:rPr>
          <w:rFonts w:ascii="Times New Roman" w:hAnsi="Times New Roman" w:cs="Times New Roman"/>
        </w:rPr>
        <w:t xml:space="preserve"> 66.527. </w:t>
      </w:r>
      <w:proofErr w:type="spellStart"/>
      <w:r w:rsidRPr="000953C6">
        <w:rPr>
          <w:rFonts w:ascii="Times New Roman" w:hAnsi="Times New Roman" w:cs="Times New Roman"/>
        </w:rPr>
        <w:t>Блосфельд</w:t>
      </w:r>
      <w:proofErr w:type="spellEnd"/>
      <w:r w:rsidRPr="000953C6">
        <w:rPr>
          <w:rFonts w:ascii="Times New Roman" w:hAnsi="Times New Roman" w:cs="Times New Roman"/>
        </w:rPr>
        <w:t xml:space="preserve">, Георгий </w:t>
      </w:r>
      <w:proofErr w:type="spellStart"/>
      <w:r w:rsidRPr="000953C6">
        <w:rPr>
          <w:rFonts w:ascii="Times New Roman" w:hAnsi="Times New Roman" w:cs="Times New Roman"/>
        </w:rPr>
        <w:t>Иоакимович</w:t>
      </w:r>
      <w:proofErr w:type="spellEnd"/>
      <w:r w:rsidRPr="000953C6">
        <w:rPr>
          <w:rFonts w:ascii="Times New Roman" w:hAnsi="Times New Roman" w:cs="Times New Roman"/>
        </w:rPr>
        <w:t xml:space="preserve">. «Судебная медицина». Лекции. </w:t>
      </w:r>
      <w:proofErr w:type="gramStart"/>
      <w:r w:rsidRPr="000953C6">
        <w:rPr>
          <w:rFonts w:ascii="Times New Roman" w:hAnsi="Times New Roman" w:cs="Times New Roman"/>
        </w:rPr>
        <w:t>Записаны</w:t>
      </w:r>
      <w:proofErr w:type="gramEnd"/>
      <w:r w:rsidRPr="000953C6">
        <w:rPr>
          <w:rFonts w:ascii="Times New Roman" w:hAnsi="Times New Roman" w:cs="Times New Roman"/>
        </w:rPr>
        <w:t xml:space="preserve"> студентом И.И.</w:t>
      </w:r>
      <w:r w:rsidRPr="001F22D2">
        <w:rPr>
          <w:rFonts w:ascii="Times New Roman" w:hAnsi="Times New Roman" w:cs="Times New Roman"/>
        </w:rPr>
        <w:t xml:space="preserve"> </w:t>
      </w:r>
      <w:proofErr w:type="spellStart"/>
      <w:r w:rsidRPr="001F22D2">
        <w:rPr>
          <w:rFonts w:ascii="Times New Roman" w:hAnsi="Times New Roman" w:cs="Times New Roman"/>
        </w:rPr>
        <w:t>Шерстневским</w:t>
      </w:r>
      <w:proofErr w:type="spellEnd"/>
      <w:r w:rsidRPr="001F22D2">
        <w:rPr>
          <w:rFonts w:ascii="Times New Roman" w:hAnsi="Times New Roman" w:cs="Times New Roman"/>
        </w:rPr>
        <w:t xml:space="preserve">. Казань, 1852-1853 г.; В-5880. </w:t>
      </w:r>
      <w:proofErr w:type="spellStart"/>
      <w:r w:rsidRPr="001F22D2">
        <w:rPr>
          <w:rFonts w:ascii="Times New Roman" w:hAnsi="Times New Roman" w:cs="Times New Roman"/>
        </w:rPr>
        <w:t>Гуфеланд</w:t>
      </w:r>
      <w:proofErr w:type="spellEnd"/>
      <w:r w:rsidRPr="001F22D2">
        <w:rPr>
          <w:rFonts w:ascii="Times New Roman" w:hAnsi="Times New Roman" w:cs="Times New Roman"/>
        </w:rPr>
        <w:t xml:space="preserve"> Х.В. «</w:t>
      </w:r>
      <w:proofErr w:type="spellStart"/>
      <w:r w:rsidRPr="001F22D2">
        <w:rPr>
          <w:rFonts w:ascii="Times New Roman" w:hAnsi="Times New Roman" w:cs="Times New Roman"/>
          <w:lang w:val="en-US"/>
        </w:rPr>
        <w:t>Encherdition</w:t>
      </w:r>
      <w:proofErr w:type="spellEnd"/>
      <w:r w:rsidRPr="001F22D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F22D2">
        <w:rPr>
          <w:rFonts w:ascii="Times New Roman" w:hAnsi="Times New Roman" w:cs="Times New Roman"/>
          <w:lang w:val="en-US"/>
        </w:rPr>
        <w:t>medicorum</w:t>
      </w:r>
      <w:proofErr w:type="spellEnd"/>
      <w:r w:rsidRPr="001F22D2">
        <w:rPr>
          <w:rFonts w:ascii="Times New Roman" w:hAnsi="Times New Roman" w:cs="Times New Roman"/>
        </w:rPr>
        <w:t xml:space="preserve"> или Руководство к практической медицине». </w:t>
      </w:r>
      <w:smartTag w:uri="urn:schemas-microsoft-com:office:smarttags" w:element="metricconverter">
        <w:smartTagPr>
          <w:attr w:name="ProductID" w:val="1897 г"/>
        </w:smartTagPr>
        <w:r w:rsidRPr="001F22D2">
          <w:rPr>
            <w:rFonts w:ascii="Times New Roman" w:hAnsi="Times New Roman" w:cs="Times New Roman"/>
          </w:rPr>
          <w:t>1897 г</w:t>
        </w:r>
      </w:smartTag>
      <w:r w:rsidRPr="001F22D2">
        <w:rPr>
          <w:rFonts w:ascii="Times New Roman" w:hAnsi="Times New Roman" w:cs="Times New Roman"/>
        </w:rPr>
        <w:t xml:space="preserve">.; 182.063. «Общая терапия». </w:t>
      </w:r>
      <w:proofErr w:type="gramStart"/>
      <w:r w:rsidRPr="001F22D2">
        <w:rPr>
          <w:rFonts w:ascii="Times New Roman" w:hAnsi="Times New Roman" w:cs="Times New Roman"/>
          <w:lang w:val="en-US"/>
        </w:rPr>
        <w:t>XIX</w:t>
      </w:r>
      <w:r w:rsidRPr="001F22D2">
        <w:rPr>
          <w:rFonts w:ascii="Times New Roman" w:hAnsi="Times New Roman" w:cs="Times New Roman"/>
        </w:rPr>
        <w:t xml:space="preserve"> в. (</w:t>
      </w:r>
      <w:r>
        <w:rPr>
          <w:rFonts w:ascii="Times New Roman" w:hAnsi="Times New Roman" w:cs="Times New Roman"/>
        </w:rPr>
        <w:t>сер.)</w:t>
      </w:r>
      <w:r w:rsidRPr="001F22D2">
        <w:rPr>
          <w:rFonts w:ascii="Times New Roman" w:hAnsi="Times New Roman" w:cs="Times New Roman"/>
        </w:rPr>
        <w:t>.</w:t>
      </w:r>
      <w:proofErr w:type="gramEnd"/>
    </w:p>
  </w:footnote>
  <w:footnote w:id="3">
    <w:p w:rsidR="001F22D2" w:rsidRPr="001F22D2" w:rsidRDefault="001F22D2" w:rsidP="001F22D2">
      <w:pPr>
        <w:pStyle w:val="a3"/>
        <w:jc w:val="both"/>
        <w:rPr>
          <w:rFonts w:ascii="Times New Roman" w:hAnsi="Times New Roman" w:cs="Times New Roman"/>
        </w:rPr>
      </w:pPr>
      <w:r w:rsidRPr="001F22D2">
        <w:rPr>
          <w:rStyle w:val="a5"/>
          <w:rFonts w:ascii="Times New Roman" w:hAnsi="Times New Roman" w:cs="Times New Roman"/>
        </w:rPr>
        <w:footnoteRef/>
      </w:r>
      <w:r w:rsidRPr="001F22D2">
        <w:rPr>
          <w:rFonts w:ascii="Times New Roman" w:hAnsi="Times New Roman" w:cs="Times New Roman"/>
        </w:rPr>
        <w:t xml:space="preserve"> 95.638. Суворов, Федор Матвеевич. Лекции по дифференциальному и интегральному исчислению. </w:t>
      </w:r>
      <w:proofErr w:type="gramStart"/>
      <w:r w:rsidRPr="001F22D2">
        <w:rPr>
          <w:rFonts w:ascii="Times New Roman" w:hAnsi="Times New Roman" w:cs="Times New Roman"/>
          <w:lang w:val="en-US"/>
        </w:rPr>
        <w:t>XIX</w:t>
      </w:r>
      <w:r w:rsidRPr="001F22D2">
        <w:rPr>
          <w:rFonts w:ascii="Times New Roman" w:hAnsi="Times New Roman" w:cs="Times New Roman"/>
        </w:rPr>
        <w:t xml:space="preserve"> в. (кон.); В-5889.</w:t>
      </w:r>
      <w:proofErr w:type="gramEnd"/>
      <w:r w:rsidRPr="001F22D2">
        <w:rPr>
          <w:rFonts w:ascii="Times New Roman" w:hAnsi="Times New Roman" w:cs="Times New Roman"/>
        </w:rPr>
        <w:t xml:space="preserve"> Сборник переводных математических трудов. </w:t>
      </w:r>
      <w:proofErr w:type="gramStart"/>
      <w:r w:rsidRPr="001F22D2">
        <w:rPr>
          <w:rFonts w:ascii="Times New Roman" w:hAnsi="Times New Roman" w:cs="Times New Roman"/>
          <w:lang w:val="en-US"/>
        </w:rPr>
        <w:t>XIX</w:t>
      </w:r>
      <w:r w:rsidRPr="001F22D2">
        <w:rPr>
          <w:rFonts w:ascii="Times New Roman" w:hAnsi="Times New Roman" w:cs="Times New Roman"/>
        </w:rPr>
        <w:t xml:space="preserve"> в. (втор. пол.).</w:t>
      </w:r>
      <w:proofErr w:type="gramEnd"/>
    </w:p>
  </w:footnote>
  <w:footnote w:id="4">
    <w:p w:rsidR="001F22D2" w:rsidRPr="001F22D2" w:rsidRDefault="001F22D2" w:rsidP="001F22D2">
      <w:pPr>
        <w:pStyle w:val="a3"/>
        <w:jc w:val="both"/>
        <w:rPr>
          <w:rFonts w:ascii="Times New Roman" w:hAnsi="Times New Roman" w:cs="Times New Roman"/>
        </w:rPr>
      </w:pPr>
      <w:r w:rsidRPr="001F22D2">
        <w:rPr>
          <w:rStyle w:val="a5"/>
          <w:rFonts w:ascii="Times New Roman" w:hAnsi="Times New Roman" w:cs="Times New Roman"/>
        </w:rPr>
        <w:footnoteRef/>
      </w:r>
      <w:r w:rsidRPr="001F22D2">
        <w:rPr>
          <w:rFonts w:ascii="Times New Roman" w:hAnsi="Times New Roman" w:cs="Times New Roman"/>
        </w:rPr>
        <w:t xml:space="preserve"> 60.349. «Список населенных мест Томской губернии». </w:t>
      </w:r>
      <w:proofErr w:type="gramStart"/>
      <w:r w:rsidRPr="001F22D2">
        <w:rPr>
          <w:rFonts w:ascii="Times New Roman" w:hAnsi="Times New Roman" w:cs="Times New Roman"/>
          <w:lang w:val="en-US"/>
        </w:rPr>
        <w:t>XIX</w:t>
      </w:r>
      <w:r w:rsidRPr="001F22D2">
        <w:rPr>
          <w:rFonts w:ascii="Times New Roman" w:hAnsi="Times New Roman" w:cs="Times New Roman"/>
        </w:rPr>
        <w:t xml:space="preserve"> в. </w:t>
      </w:r>
      <w:r>
        <w:rPr>
          <w:rFonts w:ascii="Times New Roman" w:hAnsi="Times New Roman" w:cs="Times New Roman"/>
        </w:rPr>
        <w:t>(70-80-е гг.);</w:t>
      </w:r>
      <w:r w:rsidRPr="001F22D2">
        <w:rPr>
          <w:rFonts w:ascii="Times New Roman" w:hAnsi="Times New Roman" w:cs="Times New Roman"/>
        </w:rPr>
        <w:t xml:space="preserve"> В-805.</w:t>
      </w:r>
      <w:proofErr w:type="gramEnd"/>
      <w:r w:rsidRPr="001F22D2">
        <w:rPr>
          <w:rFonts w:ascii="Times New Roman" w:hAnsi="Times New Roman" w:cs="Times New Roman"/>
        </w:rPr>
        <w:t xml:space="preserve"> «Заметки </w:t>
      </w:r>
      <w:proofErr w:type="gramStart"/>
      <w:r w:rsidRPr="001F22D2">
        <w:rPr>
          <w:rFonts w:ascii="Times New Roman" w:hAnsi="Times New Roman" w:cs="Times New Roman"/>
        </w:rPr>
        <w:t>о</w:t>
      </w:r>
      <w:proofErr w:type="gramEnd"/>
      <w:r w:rsidRPr="001F22D2">
        <w:rPr>
          <w:rFonts w:ascii="Times New Roman" w:hAnsi="Times New Roman" w:cs="Times New Roman"/>
        </w:rPr>
        <w:t xml:space="preserve"> инородцах </w:t>
      </w:r>
      <w:r w:rsidRPr="001F22D2">
        <w:rPr>
          <w:rFonts w:ascii="Times New Roman" w:hAnsi="Times New Roman" w:cs="Times New Roman"/>
          <w:lang w:val="en-US"/>
        </w:rPr>
        <w:t>IV</w:t>
      </w:r>
      <w:r w:rsidRPr="001F22D2">
        <w:rPr>
          <w:rFonts w:ascii="Times New Roman" w:hAnsi="Times New Roman" w:cs="Times New Roman"/>
        </w:rPr>
        <w:t xml:space="preserve"> участка Тобольского округа». 1875 г.</w:t>
      </w:r>
      <w:r>
        <w:rPr>
          <w:rFonts w:ascii="Times New Roman" w:hAnsi="Times New Roman" w:cs="Times New Roman"/>
        </w:rPr>
        <w:t>;</w:t>
      </w:r>
      <w:r w:rsidRPr="001F22D2">
        <w:rPr>
          <w:rFonts w:ascii="Times New Roman" w:hAnsi="Times New Roman" w:cs="Times New Roman"/>
        </w:rPr>
        <w:t xml:space="preserve"> 44.190</w:t>
      </w:r>
      <w:r w:rsidRPr="001F22D2">
        <w:rPr>
          <w:rFonts w:ascii="Times New Roman" w:hAnsi="Times New Roman" w:cs="Times New Roman"/>
          <w:lang w:val="en-US"/>
        </w:rPr>
        <w:t>/</w:t>
      </w:r>
      <w:r>
        <w:rPr>
          <w:rFonts w:ascii="Times New Roman" w:hAnsi="Times New Roman" w:cs="Times New Roman"/>
        </w:rPr>
        <w:t>1,</w:t>
      </w:r>
      <w:r w:rsidRPr="001F22D2">
        <w:rPr>
          <w:rFonts w:ascii="Times New Roman" w:hAnsi="Times New Roman" w:cs="Times New Roman"/>
        </w:rPr>
        <w:t xml:space="preserve"> 44.190</w:t>
      </w:r>
      <w:r w:rsidRPr="001F22D2">
        <w:rPr>
          <w:rFonts w:ascii="Times New Roman" w:hAnsi="Times New Roman" w:cs="Times New Roman"/>
          <w:lang w:val="en-US"/>
        </w:rPr>
        <w:t>/</w:t>
      </w:r>
      <w:r w:rsidRPr="001F22D2">
        <w:rPr>
          <w:rFonts w:ascii="Times New Roman" w:hAnsi="Times New Roman" w:cs="Times New Roman"/>
        </w:rPr>
        <w:t xml:space="preserve">2. «Атлас частных золотых приисков Минусинского округа». </w:t>
      </w:r>
      <w:proofErr w:type="gramStart"/>
      <w:r w:rsidRPr="001F22D2">
        <w:rPr>
          <w:rFonts w:ascii="Times New Roman" w:hAnsi="Times New Roman" w:cs="Times New Roman"/>
          <w:lang w:val="en-US"/>
        </w:rPr>
        <w:t>XIX</w:t>
      </w:r>
      <w:r w:rsidRPr="001F22D2">
        <w:rPr>
          <w:rFonts w:ascii="Times New Roman" w:hAnsi="Times New Roman" w:cs="Times New Roman"/>
        </w:rPr>
        <w:t xml:space="preserve"> в. (кон.).</w:t>
      </w:r>
      <w:proofErr w:type="gramEnd"/>
      <w:r>
        <w:rPr>
          <w:rFonts w:ascii="Times New Roman" w:hAnsi="Times New Roman" w:cs="Times New Roman"/>
        </w:rPr>
        <w:t xml:space="preserve"> Т. 1-2.</w:t>
      </w:r>
    </w:p>
  </w:footnote>
  <w:footnote w:id="5">
    <w:p w:rsidR="009C0FE3" w:rsidRPr="009C0FE3" w:rsidRDefault="009C0FE3" w:rsidP="009C0FE3">
      <w:pPr>
        <w:pStyle w:val="a3"/>
        <w:jc w:val="both"/>
        <w:rPr>
          <w:rFonts w:ascii="Times New Roman" w:hAnsi="Times New Roman" w:cs="Times New Roman"/>
        </w:rPr>
      </w:pPr>
      <w:r w:rsidRPr="009C0FE3">
        <w:rPr>
          <w:rStyle w:val="a5"/>
          <w:rFonts w:ascii="Times New Roman" w:hAnsi="Times New Roman" w:cs="Times New Roman"/>
        </w:rPr>
        <w:footnoteRef/>
      </w:r>
      <w:r w:rsidRPr="009C0FE3">
        <w:rPr>
          <w:rFonts w:ascii="Times New Roman" w:hAnsi="Times New Roman" w:cs="Times New Roman"/>
        </w:rPr>
        <w:t xml:space="preserve"> 206.007. «Исторические записки о христианстве и иерархии в Сибири». Томск, 1856 г.; В-783. Конюхов И.С. Летопись города Кузнецка. Кузнецк, 1867-1879 гг. Текст </w:t>
      </w:r>
      <w:proofErr w:type="gramStart"/>
      <w:r w:rsidRPr="009C0FE3">
        <w:rPr>
          <w:rFonts w:ascii="Times New Roman" w:hAnsi="Times New Roman" w:cs="Times New Roman"/>
        </w:rPr>
        <w:t>последней</w:t>
      </w:r>
      <w:proofErr w:type="gramEnd"/>
      <w:r w:rsidRPr="009C0FE3">
        <w:rPr>
          <w:rFonts w:ascii="Times New Roman" w:hAnsi="Times New Roman" w:cs="Times New Roman"/>
        </w:rPr>
        <w:t xml:space="preserve"> опубликован: Конюхов И.С. Кузнецкая летопись / Под ред. Ю.В. Ширина.   Новокузнецк:  Кузнецкая  крепость, 1995. 183 с. Воспроизведение в электронном виде: Конюхов И.С. Кузнецкая летопись [Электронный ресурс] / Официальный сайт администрации Новокузнецка. – </w:t>
      </w:r>
      <w:proofErr w:type="spellStart"/>
      <w:r w:rsidRPr="009C0FE3">
        <w:rPr>
          <w:rFonts w:ascii="Times New Roman" w:hAnsi="Times New Roman" w:cs="Times New Roman"/>
        </w:rPr>
        <w:t>Электрон</w:t>
      </w:r>
      <w:proofErr w:type="gramStart"/>
      <w:r w:rsidRPr="009C0FE3">
        <w:rPr>
          <w:rFonts w:ascii="Times New Roman" w:hAnsi="Times New Roman" w:cs="Times New Roman"/>
        </w:rPr>
        <w:t>.д</w:t>
      </w:r>
      <w:proofErr w:type="gramEnd"/>
      <w:r w:rsidRPr="009C0FE3">
        <w:rPr>
          <w:rFonts w:ascii="Times New Roman" w:hAnsi="Times New Roman" w:cs="Times New Roman"/>
        </w:rPr>
        <w:t>ан</w:t>
      </w:r>
      <w:proofErr w:type="spellEnd"/>
      <w:r w:rsidRPr="009C0FE3">
        <w:rPr>
          <w:rFonts w:ascii="Times New Roman" w:hAnsi="Times New Roman" w:cs="Times New Roman"/>
        </w:rPr>
        <w:t xml:space="preserve">. – Новокузнецк, </w:t>
      </w:r>
      <w:proofErr w:type="spellStart"/>
      <w:proofErr w:type="gramStart"/>
      <w:r w:rsidRPr="009C0FE3">
        <w:rPr>
          <w:rFonts w:ascii="Times New Roman" w:hAnsi="Times New Roman" w:cs="Times New Roman"/>
        </w:rPr>
        <w:t>б</w:t>
      </w:r>
      <w:proofErr w:type="gramEnd"/>
      <w:r w:rsidRPr="009C0FE3">
        <w:rPr>
          <w:rFonts w:ascii="Times New Roman" w:hAnsi="Times New Roman" w:cs="Times New Roman"/>
        </w:rPr>
        <w:t>.г</w:t>
      </w:r>
      <w:proofErr w:type="spellEnd"/>
      <w:r w:rsidRPr="009C0FE3">
        <w:rPr>
          <w:rFonts w:ascii="Times New Roman" w:hAnsi="Times New Roman" w:cs="Times New Roman"/>
        </w:rPr>
        <w:t xml:space="preserve">. – </w:t>
      </w:r>
      <w:r w:rsidRPr="009C0FE3">
        <w:rPr>
          <w:rFonts w:ascii="Times New Roman" w:hAnsi="Times New Roman" w:cs="Times New Roman"/>
          <w:lang w:val="en-US"/>
        </w:rPr>
        <w:t>URL</w:t>
      </w:r>
      <w:r w:rsidRPr="009C0FE3">
        <w:rPr>
          <w:rFonts w:ascii="Times New Roman" w:hAnsi="Times New Roman" w:cs="Times New Roman"/>
        </w:rPr>
        <w:t xml:space="preserve">: </w:t>
      </w:r>
      <w:hyperlink r:id="rId1" w:history="1">
        <w:r w:rsidRPr="009C0FE3">
          <w:rPr>
            <w:rStyle w:val="a6"/>
            <w:rFonts w:ascii="Times New Roman" w:hAnsi="Times New Roman" w:cs="Times New Roman"/>
          </w:rPr>
          <w:t>http://www.admnkz.ru/document.do?id=92872</w:t>
        </w:r>
      </w:hyperlink>
      <w:r w:rsidRPr="009C0FE3">
        <w:rPr>
          <w:rFonts w:ascii="Times New Roman" w:hAnsi="Times New Roman" w:cs="Times New Roman"/>
        </w:rPr>
        <w:t xml:space="preserve"> (дата обращения: 8.11.2011 г.).</w:t>
      </w:r>
    </w:p>
  </w:footnote>
  <w:footnote w:id="6">
    <w:p w:rsidR="006E07D1" w:rsidRPr="006E07D1" w:rsidRDefault="006E07D1" w:rsidP="006E07D1">
      <w:pPr>
        <w:pStyle w:val="a3"/>
        <w:jc w:val="both"/>
        <w:rPr>
          <w:rFonts w:ascii="Times New Roman" w:hAnsi="Times New Roman" w:cs="Times New Roman"/>
        </w:rPr>
      </w:pPr>
      <w:r w:rsidRPr="006E07D1">
        <w:rPr>
          <w:rStyle w:val="a5"/>
          <w:rFonts w:ascii="Times New Roman" w:hAnsi="Times New Roman" w:cs="Times New Roman"/>
        </w:rPr>
        <w:footnoteRef/>
      </w:r>
      <w:r w:rsidRPr="006E07D1">
        <w:rPr>
          <w:rFonts w:ascii="Times New Roman" w:hAnsi="Times New Roman" w:cs="Times New Roman"/>
        </w:rPr>
        <w:t xml:space="preserve"> В-774. Грановский Т.Н. «Священный союз и австрийская политика». </w:t>
      </w:r>
      <w:proofErr w:type="spellStart"/>
      <w:r w:rsidRPr="006E07D1">
        <w:rPr>
          <w:rFonts w:ascii="Times New Roman" w:hAnsi="Times New Roman" w:cs="Times New Roman"/>
        </w:rPr>
        <w:t>Литвиновка</w:t>
      </w:r>
      <w:proofErr w:type="spellEnd"/>
      <w:r w:rsidRPr="006E07D1">
        <w:rPr>
          <w:rFonts w:ascii="Times New Roman" w:hAnsi="Times New Roman" w:cs="Times New Roman"/>
        </w:rPr>
        <w:t xml:space="preserve">, 1859 г.; В-660. Карамзин Н.М. «О древней и новой России в ее политическом и гражданском отношениях». </w:t>
      </w:r>
      <w:proofErr w:type="gramStart"/>
      <w:r w:rsidRPr="006E07D1">
        <w:rPr>
          <w:rFonts w:ascii="Times New Roman" w:hAnsi="Times New Roman" w:cs="Times New Roman"/>
          <w:lang w:val="en-US"/>
        </w:rPr>
        <w:t>XIX</w:t>
      </w:r>
      <w:r w:rsidRPr="006E07D1">
        <w:rPr>
          <w:rFonts w:ascii="Times New Roman" w:hAnsi="Times New Roman" w:cs="Times New Roman"/>
        </w:rPr>
        <w:t xml:space="preserve"> в. (50-70-е гг.).</w:t>
      </w:r>
      <w:proofErr w:type="gramEnd"/>
    </w:p>
  </w:footnote>
  <w:footnote w:id="7">
    <w:p w:rsidR="006E07D1" w:rsidRPr="006E07D1" w:rsidRDefault="006E07D1" w:rsidP="006E07D1">
      <w:pPr>
        <w:pStyle w:val="a3"/>
        <w:jc w:val="both"/>
        <w:rPr>
          <w:rFonts w:ascii="Times New Roman" w:hAnsi="Times New Roman" w:cs="Times New Roman"/>
        </w:rPr>
      </w:pPr>
      <w:r w:rsidRPr="006E07D1">
        <w:rPr>
          <w:rStyle w:val="a5"/>
          <w:rFonts w:ascii="Times New Roman" w:hAnsi="Times New Roman" w:cs="Times New Roman"/>
        </w:rPr>
        <w:footnoteRef/>
      </w:r>
      <w:r w:rsidRPr="006E07D1">
        <w:rPr>
          <w:rFonts w:ascii="Times New Roman" w:hAnsi="Times New Roman" w:cs="Times New Roman"/>
        </w:rPr>
        <w:t xml:space="preserve"> В-533. «Историко-статистические сведения о Витебской губернской гимназии». Витебск, 1857 г.</w:t>
      </w:r>
    </w:p>
  </w:footnote>
  <w:footnote w:id="8">
    <w:p w:rsidR="006E07D1" w:rsidRPr="006E07D1" w:rsidRDefault="006E07D1" w:rsidP="006E07D1">
      <w:pPr>
        <w:pStyle w:val="a3"/>
        <w:jc w:val="both"/>
        <w:rPr>
          <w:rFonts w:ascii="Times New Roman" w:hAnsi="Times New Roman" w:cs="Times New Roman"/>
        </w:rPr>
      </w:pPr>
      <w:r w:rsidRPr="006E07D1">
        <w:rPr>
          <w:rStyle w:val="a5"/>
          <w:rFonts w:ascii="Times New Roman" w:hAnsi="Times New Roman" w:cs="Times New Roman"/>
        </w:rPr>
        <w:footnoteRef/>
      </w:r>
      <w:r w:rsidRPr="006E07D1">
        <w:rPr>
          <w:rFonts w:ascii="Times New Roman" w:hAnsi="Times New Roman" w:cs="Times New Roman"/>
        </w:rPr>
        <w:t xml:space="preserve"> В-9435. «Гетеры древней Греции». </w:t>
      </w:r>
      <w:proofErr w:type="gramStart"/>
      <w:r w:rsidRPr="006E07D1">
        <w:rPr>
          <w:rFonts w:ascii="Times New Roman" w:hAnsi="Times New Roman" w:cs="Times New Roman"/>
          <w:lang w:val="en-US"/>
        </w:rPr>
        <w:t>XIX</w:t>
      </w:r>
      <w:r w:rsidRPr="006E07D1">
        <w:rPr>
          <w:rFonts w:ascii="Times New Roman" w:hAnsi="Times New Roman" w:cs="Times New Roman"/>
        </w:rPr>
        <w:t xml:space="preserve"> в. (70-е гг.).</w:t>
      </w:r>
      <w:proofErr w:type="gramEnd"/>
    </w:p>
  </w:footnote>
  <w:footnote w:id="9">
    <w:p w:rsidR="006E07D1" w:rsidRPr="00743A9F" w:rsidRDefault="006E07D1" w:rsidP="00743A9F">
      <w:pPr>
        <w:pStyle w:val="a3"/>
        <w:jc w:val="both"/>
        <w:rPr>
          <w:rFonts w:ascii="Times New Roman" w:hAnsi="Times New Roman" w:cs="Times New Roman"/>
        </w:rPr>
      </w:pPr>
      <w:r w:rsidRPr="00743A9F">
        <w:rPr>
          <w:rStyle w:val="a5"/>
          <w:rFonts w:ascii="Times New Roman" w:hAnsi="Times New Roman" w:cs="Times New Roman"/>
        </w:rPr>
        <w:footnoteRef/>
      </w:r>
      <w:r w:rsidRPr="00743A9F">
        <w:rPr>
          <w:rFonts w:ascii="Times New Roman" w:hAnsi="Times New Roman" w:cs="Times New Roman"/>
        </w:rPr>
        <w:t xml:space="preserve"> </w:t>
      </w:r>
      <w:r w:rsidR="00743A9F" w:rsidRPr="00743A9F">
        <w:rPr>
          <w:rFonts w:ascii="Times New Roman" w:hAnsi="Times New Roman" w:cs="Times New Roman"/>
        </w:rPr>
        <w:t xml:space="preserve">76.349. Конспект лекций по уголовному праву. </w:t>
      </w:r>
      <w:proofErr w:type="gramStart"/>
      <w:r w:rsidR="00743A9F" w:rsidRPr="00743A9F">
        <w:rPr>
          <w:rFonts w:ascii="Times New Roman" w:hAnsi="Times New Roman" w:cs="Times New Roman"/>
          <w:lang w:val="en-US"/>
        </w:rPr>
        <w:t>XIX</w:t>
      </w:r>
      <w:r w:rsidR="00743A9F" w:rsidRPr="00743A9F">
        <w:rPr>
          <w:rFonts w:ascii="Times New Roman" w:hAnsi="Times New Roman" w:cs="Times New Roman"/>
        </w:rPr>
        <w:t xml:space="preserve"> в. (70-е гг.).</w:t>
      </w:r>
      <w:proofErr w:type="gramEnd"/>
    </w:p>
  </w:footnote>
  <w:footnote w:id="10">
    <w:p w:rsidR="00743A9F" w:rsidRPr="00743A9F" w:rsidRDefault="00743A9F" w:rsidP="00743A9F">
      <w:pPr>
        <w:pStyle w:val="a3"/>
        <w:jc w:val="both"/>
        <w:rPr>
          <w:rFonts w:ascii="Times New Roman" w:hAnsi="Times New Roman" w:cs="Times New Roman"/>
        </w:rPr>
      </w:pPr>
      <w:r w:rsidRPr="00743A9F">
        <w:rPr>
          <w:rStyle w:val="a5"/>
          <w:rFonts w:ascii="Times New Roman" w:hAnsi="Times New Roman" w:cs="Times New Roman"/>
        </w:rPr>
        <w:footnoteRef/>
      </w:r>
      <w:r w:rsidRPr="00743A9F">
        <w:rPr>
          <w:rFonts w:ascii="Times New Roman" w:hAnsi="Times New Roman" w:cs="Times New Roman"/>
        </w:rPr>
        <w:t xml:space="preserve"> В-9140. «Собрание армянских законов». </w:t>
      </w:r>
      <w:proofErr w:type="gramStart"/>
      <w:r w:rsidRPr="00743A9F">
        <w:rPr>
          <w:rFonts w:ascii="Times New Roman" w:hAnsi="Times New Roman" w:cs="Times New Roman"/>
          <w:lang w:val="en-US"/>
        </w:rPr>
        <w:t>XIX</w:t>
      </w:r>
      <w:r w:rsidRPr="00743A9F">
        <w:rPr>
          <w:rFonts w:ascii="Times New Roman" w:hAnsi="Times New Roman" w:cs="Times New Roman"/>
        </w:rPr>
        <w:t xml:space="preserve"> в. (50-е гг.).</w:t>
      </w:r>
      <w:proofErr w:type="gramEnd"/>
    </w:p>
  </w:footnote>
  <w:footnote w:id="11">
    <w:p w:rsidR="00C9302F" w:rsidRPr="00C9302F" w:rsidRDefault="00C9302F" w:rsidP="00C9302F">
      <w:pPr>
        <w:pStyle w:val="a3"/>
        <w:jc w:val="both"/>
        <w:rPr>
          <w:rFonts w:ascii="Times New Roman" w:hAnsi="Times New Roman" w:cs="Times New Roman"/>
        </w:rPr>
      </w:pPr>
      <w:r w:rsidRPr="00C9302F">
        <w:rPr>
          <w:rStyle w:val="a5"/>
          <w:rFonts w:ascii="Times New Roman" w:hAnsi="Times New Roman" w:cs="Times New Roman"/>
        </w:rPr>
        <w:footnoteRef/>
      </w:r>
      <w:r w:rsidRPr="00C9302F">
        <w:rPr>
          <w:rFonts w:ascii="Times New Roman" w:hAnsi="Times New Roman" w:cs="Times New Roman"/>
        </w:rPr>
        <w:t xml:space="preserve"> См., например: </w:t>
      </w:r>
      <w:r w:rsidRPr="00C9302F">
        <w:rPr>
          <w:rFonts w:ascii="Times New Roman" w:hAnsi="Times New Roman" w:cs="Times New Roman"/>
          <w:color w:val="000000"/>
        </w:rPr>
        <w:t xml:space="preserve">В-5482. </w:t>
      </w:r>
      <w:proofErr w:type="spellStart"/>
      <w:r w:rsidRPr="00C9302F">
        <w:rPr>
          <w:rFonts w:ascii="Times New Roman" w:hAnsi="Times New Roman" w:cs="Times New Roman"/>
          <w:color w:val="000000"/>
        </w:rPr>
        <w:t>Иоасаф</w:t>
      </w:r>
      <w:proofErr w:type="spellEnd"/>
      <w:r w:rsidRPr="00C9302F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C9302F">
        <w:rPr>
          <w:rFonts w:ascii="Times New Roman" w:hAnsi="Times New Roman" w:cs="Times New Roman"/>
          <w:color w:val="000000"/>
        </w:rPr>
        <w:t>Хотунцевский</w:t>
      </w:r>
      <w:proofErr w:type="spellEnd"/>
      <w:r w:rsidRPr="00C9302F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9302F">
        <w:rPr>
          <w:rFonts w:ascii="Times New Roman" w:hAnsi="Times New Roman" w:cs="Times New Roman"/>
          <w:color w:val="000000"/>
        </w:rPr>
        <w:t>Хотунцевич</w:t>
      </w:r>
      <w:proofErr w:type="spellEnd"/>
      <w:r w:rsidRPr="00C9302F">
        <w:rPr>
          <w:rFonts w:ascii="Times New Roman" w:hAnsi="Times New Roman" w:cs="Times New Roman"/>
          <w:color w:val="000000"/>
        </w:rPr>
        <w:t xml:space="preserve">). «Краткое учение о Боге и божественных делах». 1858 г.; </w:t>
      </w:r>
      <w:r w:rsidRPr="00C9302F">
        <w:rPr>
          <w:rFonts w:ascii="Times New Roman" w:hAnsi="Times New Roman" w:cs="Times New Roman"/>
        </w:rPr>
        <w:t xml:space="preserve">В-5888. Вениамин, </w:t>
      </w:r>
      <w:proofErr w:type="spellStart"/>
      <w:r w:rsidRPr="00C9302F">
        <w:rPr>
          <w:rFonts w:ascii="Times New Roman" w:hAnsi="Times New Roman" w:cs="Times New Roman"/>
        </w:rPr>
        <w:t>архим</w:t>
      </w:r>
      <w:proofErr w:type="spellEnd"/>
      <w:r w:rsidRPr="00C9302F">
        <w:rPr>
          <w:rFonts w:ascii="Times New Roman" w:hAnsi="Times New Roman" w:cs="Times New Roman"/>
        </w:rPr>
        <w:t>. «Всеобщая церковная история». 1860 г. и др.</w:t>
      </w:r>
    </w:p>
  </w:footnote>
  <w:footnote w:id="12">
    <w:p w:rsidR="00F131DE" w:rsidRPr="00F131DE" w:rsidRDefault="00F131DE" w:rsidP="00F131DE">
      <w:pPr>
        <w:pStyle w:val="a3"/>
        <w:jc w:val="both"/>
        <w:rPr>
          <w:rFonts w:ascii="Times New Roman" w:hAnsi="Times New Roman" w:cs="Times New Roman"/>
        </w:rPr>
      </w:pPr>
      <w:r w:rsidRPr="00F131DE">
        <w:rPr>
          <w:rStyle w:val="a5"/>
          <w:rFonts w:ascii="Times New Roman" w:hAnsi="Times New Roman" w:cs="Times New Roman"/>
        </w:rPr>
        <w:footnoteRef/>
      </w:r>
      <w:r w:rsidRPr="00F131DE">
        <w:rPr>
          <w:rFonts w:ascii="Times New Roman" w:hAnsi="Times New Roman" w:cs="Times New Roman"/>
        </w:rPr>
        <w:t xml:space="preserve"> В-534. Т. 1. Евангелие [1864]. На </w:t>
      </w:r>
      <w:proofErr w:type="spellStart"/>
      <w:r w:rsidRPr="00F131DE">
        <w:rPr>
          <w:rFonts w:ascii="Times New Roman" w:hAnsi="Times New Roman" w:cs="Times New Roman"/>
        </w:rPr>
        <w:t>укр</w:t>
      </w:r>
      <w:proofErr w:type="spellEnd"/>
      <w:r w:rsidRPr="00F131DE">
        <w:rPr>
          <w:rFonts w:ascii="Times New Roman" w:hAnsi="Times New Roman" w:cs="Times New Roman"/>
        </w:rPr>
        <w:t>. яз</w:t>
      </w:r>
      <w:proofErr w:type="gramStart"/>
      <w:r w:rsidRPr="00F131DE">
        <w:rPr>
          <w:rFonts w:ascii="Times New Roman" w:hAnsi="Times New Roman" w:cs="Times New Roman"/>
        </w:rPr>
        <w:t xml:space="preserve">.; </w:t>
      </w:r>
      <w:proofErr w:type="gramEnd"/>
      <w:r w:rsidRPr="00F131DE">
        <w:rPr>
          <w:rFonts w:ascii="Times New Roman" w:hAnsi="Times New Roman" w:cs="Times New Roman"/>
        </w:rPr>
        <w:t xml:space="preserve">В-534. Т. 2. Деяния и послания апостольские [Стародуб, </w:t>
      </w:r>
      <w:proofErr w:type="spellStart"/>
      <w:r w:rsidRPr="00F131DE">
        <w:rPr>
          <w:rFonts w:ascii="Times New Roman" w:hAnsi="Times New Roman" w:cs="Times New Roman"/>
        </w:rPr>
        <w:t>Ш</w:t>
      </w:r>
      <w:r w:rsidR="007C271D">
        <w:rPr>
          <w:rFonts w:ascii="Times New Roman" w:hAnsi="Times New Roman" w:cs="Times New Roman"/>
        </w:rPr>
        <w:t>п</w:t>
      </w:r>
      <w:r w:rsidRPr="00F131DE">
        <w:rPr>
          <w:rFonts w:ascii="Times New Roman" w:hAnsi="Times New Roman" w:cs="Times New Roman"/>
        </w:rPr>
        <w:t>аковка</w:t>
      </w:r>
      <w:proofErr w:type="spellEnd"/>
      <w:r w:rsidRPr="00F131DE">
        <w:rPr>
          <w:rFonts w:ascii="Times New Roman" w:hAnsi="Times New Roman" w:cs="Times New Roman"/>
        </w:rPr>
        <w:t xml:space="preserve">, 1863-1864]. О рукописи см.: Есипова В.А. К вопросу об истории перевода текста Нового Завета Ф.С. </w:t>
      </w:r>
      <w:proofErr w:type="spellStart"/>
      <w:r w:rsidRPr="00F131DE">
        <w:rPr>
          <w:rFonts w:ascii="Times New Roman" w:hAnsi="Times New Roman" w:cs="Times New Roman"/>
        </w:rPr>
        <w:t>Морачевского</w:t>
      </w:r>
      <w:proofErr w:type="spellEnd"/>
      <w:r w:rsidRPr="00F131DE">
        <w:rPr>
          <w:rFonts w:ascii="Times New Roman" w:hAnsi="Times New Roman" w:cs="Times New Roman"/>
        </w:rPr>
        <w:t xml:space="preserve">: по материалам ОРКП НБ ТГУ </w:t>
      </w:r>
      <w:r w:rsidRPr="00F131DE">
        <w:rPr>
          <w:rFonts w:ascii="Times New Roman" w:hAnsi="Times New Roman" w:cs="Times New Roman"/>
          <w:lang w:val="en-US"/>
        </w:rPr>
        <w:t>//</w:t>
      </w:r>
      <w:r w:rsidRPr="00F131DE">
        <w:rPr>
          <w:rFonts w:ascii="Times New Roman" w:hAnsi="Times New Roman" w:cs="Times New Roman"/>
        </w:rPr>
        <w:t xml:space="preserve"> Вестник Томского государственного университета. №384. Июль. 2014. С.</w:t>
      </w:r>
      <w:r>
        <w:rPr>
          <w:rFonts w:ascii="Times New Roman" w:hAnsi="Times New Roman" w:cs="Times New Roman"/>
        </w:rPr>
        <w:t xml:space="preserve"> 87-94 (</w:t>
      </w:r>
      <w:r>
        <w:rPr>
          <w:rFonts w:ascii="Times New Roman" w:hAnsi="Times New Roman" w:cs="Times New Roman"/>
          <w:lang w:val="en-US"/>
        </w:rPr>
        <w:t xml:space="preserve">URL: </w:t>
      </w:r>
      <w:hyperlink r:id="rId2" w:history="1">
        <w:r w:rsidRPr="00F131DE">
          <w:rPr>
            <w:rStyle w:val="a6"/>
            <w:rFonts w:ascii="Times New Roman" w:hAnsi="Times New Roman" w:cs="Times New Roman"/>
            <w:lang w:val="en-US"/>
          </w:rPr>
          <w:t>http://journals.tsu.ru/vestnik/&amp;journal_page=archive&amp;id=1065&amp;article_id=11031</w:t>
        </w:r>
      </w:hyperlink>
      <w:r w:rsidRPr="00F131DE">
        <w:rPr>
          <w:rFonts w:ascii="Times New Roman" w:hAnsi="Times New Roman" w:cs="Times New Roman"/>
          <w:lang w:val="en-US"/>
        </w:rPr>
        <w:t>)</w:t>
      </w:r>
      <w:r w:rsidRPr="00F131DE">
        <w:rPr>
          <w:rFonts w:ascii="Times New Roman" w:hAnsi="Times New Roman" w:cs="Times New Roman"/>
        </w:rPr>
        <w:t xml:space="preserve">; </w:t>
      </w:r>
      <w:r w:rsidRPr="00F131DE">
        <w:rPr>
          <w:rStyle w:val="a7"/>
          <w:rFonts w:ascii="Times New Roman" w:hAnsi="Times New Roman" w:cs="Times New Roman"/>
          <w:bCs/>
          <w:i w:val="0"/>
        </w:rPr>
        <w:t>Котенко Т. И.</w:t>
      </w:r>
      <w:r w:rsidRPr="00F131DE">
        <w:rPr>
          <w:rStyle w:val="a7"/>
          <w:rFonts w:ascii="Times New Roman" w:hAnsi="Times New Roman" w:cs="Times New Roman"/>
          <w:bCs/>
        </w:rPr>
        <w:t xml:space="preserve"> </w:t>
      </w:r>
      <w:hyperlink r:id="rId3" w:history="1">
        <w:r w:rsidRPr="00F131DE">
          <w:rPr>
            <w:rStyle w:val="a6"/>
            <w:rFonts w:ascii="Times New Roman" w:hAnsi="Times New Roman" w:cs="Times New Roman"/>
            <w:color w:val="auto"/>
            <w:u w:val="none"/>
          </w:rPr>
          <w:t>Автографы перевода текста Нового Завета Ф.С. Морачевского в фондах Библиотеки Российской академии наук: новые данные</w:t>
        </w:r>
      </w:hyperlink>
      <w:r w:rsidRPr="00F131DE">
        <w:rPr>
          <w:rFonts w:ascii="Times New Roman" w:hAnsi="Times New Roman" w:cs="Times New Roman"/>
        </w:rPr>
        <w:t xml:space="preserve"> // Вестник Томского государственного университета. 2014. № 384. C. 102–106 (</w:t>
      </w:r>
      <w:r w:rsidRPr="00F131DE">
        <w:rPr>
          <w:rFonts w:ascii="Times New Roman" w:hAnsi="Times New Roman" w:cs="Times New Roman"/>
          <w:lang w:val="en-US"/>
        </w:rPr>
        <w:t xml:space="preserve">URL: </w:t>
      </w:r>
      <w:hyperlink r:id="rId4" w:history="1">
        <w:r w:rsidRPr="00F131DE">
          <w:rPr>
            <w:rStyle w:val="a6"/>
            <w:rFonts w:ascii="Times New Roman" w:hAnsi="Times New Roman" w:cs="Times New Roman"/>
            <w:lang w:val="en-US"/>
          </w:rPr>
          <w:t>http://journals.tsu.ru/vestnik/&amp;journal_page=archive&amp;id=1065&amp;article_id=11033</w:t>
        </w:r>
      </w:hyperlink>
      <w:r w:rsidRPr="00F131DE">
        <w:rPr>
          <w:rFonts w:ascii="Times New Roman" w:hAnsi="Times New Roman" w:cs="Times New Roman"/>
          <w:lang w:val="en-US"/>
        </w:rPr>
        <w:t>)</w:t>
      </w:r>
      <w:r w:rsidRPr="00F131DE">
        <w:rPr>
          <w:rFonts w:ascii="Times New Roman" w:hAnsi="Times New Roman" w:cs="Times New Roman"/>
        </w:rPr>
        <w:t xml:space="preserve">. </w:t>
      </w:r>
    </w:p>
  </w:footnote>
  <w:footnote w:id="13">
    <w:p w:rsidR="00D021BC" w:rsidRPr="00D021BC" w:rsidRDefault="00D021BC" w:rsidP="00D021BC">
      <w:pPr>
        <w:pStyle w:val="a3"/>
        <w:jc w:val="both"/>
        <w:rPr>
          <w:rFonts w:ascii="Times New Roman" w:hAnsi="Times New Roman" w:cs="Times New Roman"/>
        </w:rPr>
      </w:pPr>
      <w:r w:rsidRPr="00D021BC">
        <w:rPr>
          <w:rStyle w:val="a5"/>
          <w:rFonts w:ascii="Times New Roman" w:hAnsi="Times New Roman" w:cs="Times New Roman"/>
        </w:rPr>
        <w:footnoteRef/>
      </w:r>
      <w:r w:rsidRPr="00D021BC">
        <w:rPr>
          <w:rFonts w:ascii="Times New Roman" w:hAnsi="Times New Roman" w:cs="Times New Roman"/>
        </w:rPr>
        <w:t xml:space="preserve"> В-823. «Сказание о жизни в </w:t>
      </w:r>
      <w:proofErr w:type="spellStart"/>
      <w:r w:rsidRPr="00D021BC">
        <w:rPr>
          <w:rFonts w:ascii="Times New Roman" w:hAnsi="Times New Roman" w:cs="Times New Roman"/>
        </w:rPr>
        <w:t>Бозе</w:t>
      </w:r>
      <w:proofErr w:type="spellEnd"/>
      <w:r w:rsidRPr="00D021BC">
        <w:rPr>
          <w:rFonts w:ascii="Times New Roman" w:hAnsi="Times New Roman" w:cs="Times New Roman"/>
        </w:rPr>
        <w:t xml:space="preserve"> </w:t>
      </w:r>
      <w:proofErr w:type="spellStart"/>
      <w:r w:rsidRPr="00D021BC">
        <w:rPr>
          <w:rFonts w:ascii="Times New Roman" w:hAnsi="Times New Roman" w:cs="Times New Roman"/>
        </w:rPr>
        <w:t>почившаго</w:t>
      </w:r>
      <w:proofErr w:type="spellEnd"/>
      <w:r w:rsidRPr="00D021BC">
        <w:rPr>
          <w:rFonts w:ascii="Times New Roman" w:hAnsi="Times New Roman" w:cs="Times New Roman"/>
        </w:rPr>
        <w:t xml:space="preserve"> старца Даниила, </w:t>
      </w:r>
      <w:proofErr w:type="spellStart"/>
      <w:r w:rsidRPr="00D021BC">
        <w:rPr>
          <w:rFonts w:ascii="Times New Roman" w:hAnsi="Times New Roman" w:cs="Times New Roman"/>
        </w:rPr>
        <w:t>подвизавшагося</w:t>
      </w:r>
      <w:proofErr w:type="spellEnd"/>
      <w:r w:rsidRPr="00D021BC">
        <w:rPr>
          <w:rFonts w:ascii="Times New Roman" w:hAnsi="Times New Roman" w:cs="Times New Roman"/>
        </w:rPr>
        <w:t xml:space="preserve"> в Сибирской стране, в пределах города Ачинска. 1855 г.». 1858 г.; В-3928. «Житие и чудеса иже </w:t>
      </w:r>
      <w:proofErr w:type="gramStart"/>
      <w:r w:rsidRPr="00D021BC">
        <w:rPr>
          <w:rFonts w:ascii="Times New Roman" w:hAnsi="Times New Roman" w:cs="Times New Roman"/>
        </w:rPr>
        <w:t>во</w:t>
      </w:r>
      <w:proofErr w:type="gramEnd"/>
      <w:r w:rsidRPr="00D021BC">
        <w:rPr>
          <w:rFonts w:ascii="Times New Roman" w:hAnsi="Times New Roman" w:cs="Times New Roman"/>
        </w:rPr>
        <w:t xml:space="preserve"> святых отца нашего святителя Иннокентия, 1го епископа </w:t>
      </w:r>
      <w:proofErr w:type="spellStart"/>
      <w:r w:rsidRPr="00D021BC">
        <w:rPr>
          <w:rFonts w:ascii="Times New Roman" w:hAnsi="Times New Roman" w:cs="Times New Roman"/>
        </w:rPr>
        <w:t>Иркутскаго</w:t>
      </w:r>
      <w:proofErr w:type="spellEnd"/>
      <w:r w:rsidRPr="00D021BC">
        <w:rPr>
          <w:rFonts w:ascii="Times New Roman" w:hAnsi="Times New Roman" w:cs="Times New Roman"/>
        </w:rPr>
        <w:t xml:space="preserve">, чудотворца» с дополнительными статьями. </w:t>
      </w:r>
      <w:proofErr w:type="gramStart"/>
      <w:r w:rsidRPr="00D021BC">
        <w:rPr>
          <w:rFonts w:ascii="Times New Roman" w:hAnsi="Times New Roman" w:cs="Times New Roman"/>
          <w:lang w:val="en-US"/>
        </w:rPr>
        <w:t>XIX</w:t>
      </w:r>
      <w:r w:rsidRPr="00D021BC">
        <w:rPr>
          <w:rFonts w:ascii="Times New Roman" w:hAnsi="Times New Roman" w:cs="Times New Roman"/>
        </w:rPr>
        <w:t xml:space="preserve"> в. (50-е гг.).</w:t>
      </w:r>
      <w:proofErr w:type="gramEnd"/>
    </w:p>
  </w:footnote>
  <w:footnote w:id="14">
    <w:p w:rsidR="002030C0" w:rsidRPr="002030C0" w:rsidRDefault="002030C0" w:rsidP="002030C0">
      <w:pPr>
        <w:pStyle w:val="a3"/>
        <w:jc w:val="both"/>
        <w:rPr>
          <w:rFonts w:ascii="Times New Roman" w:hAnsi="Times New Roman" w:cs="Times New Roman"/>
        </w:rPr>
      </w:pPr>
      <w:r w:rsidRPr="002030C0">
        <w:rPr>
          <w:rStyle w:val="a5"/>
          <w:rFonts w:ascii="Times New Roman" w:hAnsi="Times New Roman" w:cs="Times New Roman"/>
        </w:rPr>
        <w:footnoteRef/>
      </w:r>
      <w:r w:rsidRPr="002030C0">
        <w:rPr>
          <w:rFonts w:ascii="Times New Roman" w:hAnsi="Times New Roman" w:cs="Times New Roman"/>
        </w:rPr>
        <w:t xml:space="preserve"> Подробнее об этом см.: </w:t>
      </w:r>
      <w:r w:rsidRPr="002030C0">
        <w:rPr>
          <w:rFonts w:ascii="Times New Roman" w:hAnsi="Times New Roman" w:cs="Times New Roman"/>
          <w:szCs w:val="24"/>
        </w:rPr>
        <w:t xml:space="preserve">Есипова В.А. Малая полиграфия в Томске в конце </w:t>
      </w:r>
      <w:r w:rsidRPr="002030C0">
        <w:rPr>
          <w:rFonts w:ascii="Times New Roman" w:hAnsi="Times New Roman" w:cs="Times New Roman"/>
          <w:szCs w:val="24"/>
          <w:lang w:val="en-US"/>
        </w:rPr>
        <w:t>XIX</w:t>
      </w:r>
      <w:r w:rsidRPr="002030C0">
        <w:rPr>
          <w:rFonts w:ascii="Times New Roman" w:hAnsi="Times New Roman" w:cs="Times New Roman"/>
          <w:szCs w:val="24"/>
        </w:rPr>
        <w:t xml:space="preserve"> – начале </w:t>
      </w:r>
      <w:r w:rsidRPr="002030C0">
        <w:rPr>
          <w:rFonts w:ascii="Times New Roman" w:hAnsi="Times New Roman" w:cs="Times New Roman"/>
          <w:szCs w:val="24"/>
          <w:lang w:val="en-US"/>
        </w:rPr>
        <w:t>XX</w:t>
      </w:r>
      <w:r w:rsidRPr="002030C0">
        <w:rPr>
          <w:rFonts w:ascii="Times New Roman" w:hAnsi="Times New Roman" w:cs="Times New Roman"/>
          <w:szCs w:val="24"/>
        </w:rPr>
        <w:t xml:space="preserve"> в. (по материалам ОРКП НБ ТГУ) // Документ: история, теория, практика: Материалы </w:t>
      </w:r>
      <w:r w:rsidRPr="002030C0">
        <w:rPr>
          <w:rFonts w:ascii="Times New Roman" w:hAnsi="Times New Roman" w:cs="Times New Roman"/>
          <w:szCs w:val="24"/>
          <w:lang w:val="en-US"/>
        </w:rPr>
        <w:t>V</w:t>
      </w:r>
      <w:r w:rsidRPr="002030C0">
        <w:rPr>
          <w:rFonts w:ascii="Times New Roman" w:hAnsi="Times New Roman" w:cs="Times New Roman"/>
          <w:szCs w:val="24"/>
        </w:rPr>
        <w:t xml:space="preserve"> Всероссийской научно-практической конференции с международным участием. Томск, 2012. С. 227-232.</w:t>
      </w:r>
    </w:p>
  </w:footnote>
  <w:footnote w:id="15">
    <w:p w:rsidR="00C9302F" w:rsidRPr="00C9302F" w:rsidRDefault="00C9302F" w:rsidP="00C9302F">
      <w:pPr>
        <w:pStyle w:val="a3"/>
        <w:jc w:val="both"/>
        <w:rPr>
          <w:rFonts w:ascii="Times New Roman" w:hAnsi="Times New Roman" w:cs="Times New Roman"/>
        </w:rPr>
      </w:pPr>
      <w:r w:rsidRPr="00C9302F">
        <w:rPr>
          <w:rStyle w:val="a5"/>
          <w:rFonts w:ascii="Times New Roman" w:hAnsi="Times New Roman" w:cs="Times New Roman"/>
        </w:rPr>
        <w:footnoteRef/>
      </w:r>
      <w:r w:rsidRPr="00C9302F">
        <w:rPr>
          <w:rFonts w:ascii="Times New Roman" w:hAnsi="Times New Roman" w:cs="Times New Roman"/>
        </w:rPr>
        <w:t xml:space="preserve"> В-9434. </w:t>
      </w:r>
      <w:proofErr w:type="spellStart"/>
      <w:r w:rsidRPr="00C9302F">
        <w:rPr>
          <w:rFonts w:ascii="Times New Roman" w:hAnsi="Times New Roman" w:cs="Times New Roman"/>
        </w:rPr>
        <w:t>Теренций</w:t>
      </w:r>
      <w:proofErr w:type="spellEnd"/>
      <w:r w:rsidRPr="00C9302F">
        <w:rPr>
          <w:rFonts w:ascii="Times New Roman" w:hAnsi="Times New Roman" w:cs="Times New Roman"/>
        </w:rPr>
        <w:t xml:space="preserve"> </w:t>
      </w:r>
      <w:proofErr w:type="spellStart"/>
      <w:r w:rsidRPr="00C9302F">
        <w:rPr>
          <w:rFonts w:ascii="Times New Roman" w:hAnsi="Times New Roman" w:cs="Times New Roman"/>
        </w:rPr>
        <w:t>Публий</w:t>
      </w:r>
      <w:proofErr w:type="spellEnd"/>
      <w:r w:rsidRPr="00C9302F">
        <w:rPr>
          <w:rFonts w:ascii="Times New Roman" w:hAnsi="Times New Roman" w:cs="Times New Roman"/>
        </w:rPr>
        <w:t xml:space="preserve">. «Теща». Комедия. </w:t>
      </w:r>
      <w:proofErr w:type="gramStart"/>
      <w:r w:rsidRPr="00C9302F">
        <w:rPr>
          <w:rFonts w:ascii="Times New Roman" w:hAnsi="Times New Roman" w:cs="Times New Roman"/>
          <w:lang w:val="en-US"/>
        </w:rPr>
        <w:t>XIX</w:t>
      </w:r>
      <w:r w:rsidRPr="00C9302F">
        <w:rPr>
          <w:rFonts w:ascii="Times New Roman" w:hAnsi="Times New Roman" w:cs="Times New Roman"/>
        </w:rPr>
        <w:t xml:space="preserve"> в. (50-е гг.).</w:t>
      </w:r>
      <w:proofErr w:type="gramEnd"/>
    </w:p>
  </w:footnote>
  <w:footnote w:id="16">
    <w:p w:rsidR="00C9302F" w:rsidRPr="00C9302F" w:rsidRDefault="00C9302F" w:rsidP="00C9302F">
      <w:pPr>
        <w:pStyle w:val="a3"/>
        <w:jc w:val="both"/>
        <w:rPr>
          <w:rFonts w:ascii="Times New Roman" w:hAnsi="Times New Roman" w:cs="Times New Roman"/>
        </w:rPr>
      </w:pPr>
      <w:r w:rsidRPr="00C9302F">
        <w:rPr>
          <w:rStyle w:val="a5"/>
          <w:rFonts w:ascii="Times New Roman" w:hAnsi="Times New Roman" w:cs="Times New Roman"/>
        </w:rPr>
        <w:footnoteRef/>
      </w:r>
      <w:r w:rsidRPr="00C9302F">
        <w:rPr>
          <w:rFonts w:ascii="Times New Roman" w:hAnsi="Times New Roman" w:cs="Times New Roman"/>
        </w:rPr>
        <w:t xml:space="preserve"> В-5481. Васильева (Потанина) М.Г. Стихи. (Омск, Барнаул. 20.11.1881 – 26.05.1899).</w:t>
      </w:r>
    </w:p>
  </w:footnote>
  <w:footnote w:id="17">
    <w:p w:rsidR="00D021BC" w:rsidRPr="00D021BC" w:rsidRDefault="00D021BC" w:rsidP="00D021BC">
      <w:pPr>
        <w:pStyle w:val="a3"/>
        <w:jc w:val="both"/>
        <w:rPr>
          <w:rFonts w:ascii="Times New Roman" w:hAnsi="Times New Roman" w:cs="Times New Roman"/>
        </w:rPr>
      </w:pPr>
      <w:r w:rsidRPr="00D021BC">
        <w:rPr>
          <w:rStyle w:val="a5"/>
          <w:rFonts w:ascii="Times New Roman" w:hAnsi="Times New Roman" w:cs="Times New Roman"/>
        </w:rPr>
        <w:footnoteRef/>
      </w:r>
      <w:r w:rsidRPr="00D021BC">
        <w:rPr>
          <w:rFonts w:ascii="Times New Roman" w:hAnsi="Times New Roman" w:cs="Times New Roman"/>
        </w:rPr>
        <w:t xml:space="preserve"> В-5476. «Русские стихотворения». </w:t>
      </w:r>
      <w:proofErr w:type="gramStart"/>
      <w:r w:rsidRPr="00D021BC">
        <w:rPr>
          <w:rFonts w:ascii="Times New Roman" w:hAnsi="Times New Roman" w:cs="Times New Roman"/>
          <w:lang w:val="en-US"/>
        </w:rPr>
        <w:t>XIX</w:t>
      </w:r>
      <w:r w:rsidRPr="00D021BC">
        <w:rPr>
          <w:rFonts w:ascii="Times New Roman" w:hAnsi="Times New Roman" w:cs="Times New Roman"/>
        </w:rPr>
        <w:t xml:space="preserve"> в. (втор. пол.).</w:t>
      </w:r>
      <w:proofErr w:type="gramEnd"/>
    </w:p>
  </w:footnote>
  <w:footnote w:id="18">
    <w:p w:rsidR="00D021BC" w:rsidRPr="00D021BC" w:rsidRDefault="00D021BC" w:rsidP="00D021BC">
      <w:pPr>
        <w:pStyle w:val="a3"/>
        <w:jc w:val="both"/>
        <w:rPr>
          <w:rFonts w:ascii="Times New Roman" w:hAnsi="Times New Roman" w:cs="Times New Roman"/>
        </w:rPr>
      </w:pPr>
      <w:r w:rsidRPr="00D021BC">
        <w:rPr>
          <w:rStyle w:val="a5"/>
          <w:rFonts w:ascii="Times New Roman" w:hAnsi="Times New Roman" w:cs="Times New Roman"/>
        </w:rPr>
        <w:footnoteRef/>
      </w:r>
      <w:r w:rsidRPr="00D021BC">
        <w:rPr>
          <w:rFonts w:ascii="Times New Roman" w:hAnsi="Times New Roman" w:cs="Times New Roman"/>
        </w:rPr>
        <w:t xml:space="preserve"> В-20.676. «Собрание лучших песен, баллад и романсов. В двух частях. Часть вторая». </w:t>
      </w:r>
      <w:proofErr w:type="gramStart"/>
      <w:r w:rsidRPr="00D021BC">
        <w:rPr>
          <w:rFonts w:ascii="Times New Roman" w:hAnsi="Times New Roman" w:cs="Times New Roman"/>
          <w:lang w:val="en-US"/>
        </w:rPr>
        <w:t>XIX</w:t>
      </w:r>
      <w:r w:rsidRPr="00D021BC">
        <w:rPr>
          <w:rFonts w:ascii="Times New Roman" w:hAnsi="Times New Roman" w:cs="Times New Roman"/>
        </w:rPr>
        <w:t xml:space="preserve"> в. (60-е гг.).</w:t>
      </w:r>
      <w:proofErr w:type="gramEnd"/>
    </w:p>
  </w:footnote>
  <w:footnote w:id="19">
    <w:p w:rsidR="00DC31C8" w:rsidRPr="00DC31C8" w:rsidRDefault="00DC31C8" w:rsidP="00DC31C8">
      <w:pPr>
        <w:pStyle w:val="a3"/>
        <w:jc w:val="both"/>
        <w:rPr>
          <w:rFonts w:ascii="Times New Roman" w:hAnsi="Times New Roman" w:cs="Times New Roman"/>
        </w:rPr>
      </w:pPr>
      <w:r w:rsidRPr="00DC31C8">
        <w:rPr>
          <w:rStyle w:val="a5"/>
          <w:rFonts w:ascii="Times New Roman" w:hAnsi="Times New Roman" w:cs="Times New Roman"/>
        </w:rPr>
        <w:footnoteRef/>
      </w:r>
      <w:r w:rsidRPr="00DC31C8">
        <w:rPr>
          <w:rFonts w:ascii="Times New Roman" w:hAnsi="Times New Roman" w:cs="Times New Roman"/>
        </w:rPr>
        <w:t xml:space="preserve"> </w:t>
      </w:r>
      <w:r w:rsidRPr="00DC31C8">
        <w:rPr>
          <w:rStyle w:val="apple-style-span"/>
          <w:rFonts w:ascii="Times New Roman" w:hAnsi="Times New Roman" w:cs="Times New Roman"/>
          <w:color w:val="000000"/>
          <w:shd w:val="clear" w:color="auto" w:fill="F8F8F8"/>
        </w:rPr>
        <w:t xml:space="preserve">В-6308. Сборник богослужебных песнопений (нотация итальянская, </w:t>
      </w:r>
      <w:proofErr w:type="spellStart"/>
      <w:r w:rsidRPr="00DC31C8">
        <w:rPr>
          <w:rStyle w:val="apple-style-span"/>
          <w:rFonts w:ascii="Times New Roman" w:hAnsi="Times New Roman" w:cs="Times New Roman"/>
          <w:color w:val="000000"/>
          <w:shd w:val="clear" w:color="auto" w:fill="F8F8F8"/>
        </w:rPr>
        <w:t>пятилинейная</w:t>
      </w:r>
      <w:proofErr w:type="spellEnd"/>
      <w:r w:rsidRPr="00DC31C8">
        <w:rPr>
          <w:rStyle w:val="apple-style-span"/>
          <w:rFonts w:ascii="Times New Roman" w:hAnsi="Times New Roman" w:cs="Times New Roman"/>
          <w:color w:val="000000"/>
          <w:shd w:val="clear" w:color="auto" w:fill="F8F8F8"/>
        </w:rPr>
        <w:t xml:space="preserve">). </w:t>
      </w:r>
      <w:proofErr w:type="gramStart"/>
      <w:r w:rsidRPr="00DC31C8">
        <w:rPr>
          <w:rFonts w:ascii="Times New Roman" w:hAnsi="Times New Roman" w:cs="Times New Roman"/>
          <w:lang w:val="en-US"/>
        </w:rPr>
        <w:t>XIX</w:t>
      </w:r>
      <w:r w:rsidRPr="00DC31C8">
        <w:rPr>
          <w:rFonts w:ascii="Times New Roman" w:hAnsi="Times New Roman" w:cs="Times New Roman"/>
        </w:rPr>
        <w:t xml:space="preserve"> в. (кон.); В-11.749.</w:t>
      </w:r>
      <w:proofErr w:type="gramEnd"/>
      <w:r w:rsidRPr="00DC31C8">
        <w:rPr>
          <w:rFonts w:ascii="Times New Roman" w:hAnsi="Times New Roman" w:cs="Times New Roman"/>
        </w:rPr>
        <w:t xml:space="preserve"> Сборник богослужебных песнопений в Пасхальную неделю </w:t>
      </w:r>
      <w:r w:rsidRPr="00DC31C8">
        <w:rPr>
          <w:rStyle w:val="apple-style-span"/>
          <w:rFonts w:ascii="Times New Roman" w:hAnsi="Times New Roman" w:cs="Times New Roman"/>
          <w:color w:val="000000"/>
          <w:shd w:val="clear" w:color="auto" w:fill="F8F8F8"/>
        </w:rPr>
        <w:t xml:space="preserve">(нотация итальянская, </w:t>
      </w:r>
      <w:proofErr w:type="spellStart"/>
      <w:r w:rsidRPr="00DC31C8">
        <w:rPr>
          <w:rStyle w:val="apple-style-span"/>
          <w:rFonts w:ascii="Times New Roman" w:hAnsi="Times New Roman" w:cs="Times New Roman"/>
          <w:color w:val="000000"/>
          <w:shd w:val="clear" w:color="auto" w:fill="F8F8F8"/>
        </w:rPr>
        <w:t>пятилинейная</w:t>
      </w:r>
      <w:proofErr w:type="spellEnd"/>
      <w:r w:rsidRPr="00DC31C8">
        <w:rPr>
          <w:rStyle w:val="apple-style-span"/>
          <w:rFonts w:ascii="Times New Roman" w:hAnsi="Times New Roman" w:cs="Times New Roman"/>
          <w:color w:val="000000"/>
          <w:shd w:val="clear" w:color="auto" w:fill="F8F8F8"/>
        </w:rPr>
        <w:t xml:space="preserve">). </w:t>
      </w:r>
      <w:proofErr w:type="gramStart"/>
      <w:r w:rsidRPr="00DC31C8">
        <w:rPr>
          <w:rFonts w:ascii="Times New Roman" w:hAnsi="Times New Roman" w:cs="Times New Roman"/>
          <w:lang w:val="en-US"/>
        </w:rPr>
        <w:t>XIX</w:t>
      </w:r>
      <w:r w:rsidRPr="00DC31C8">
        <w:rPr>
          <w:rFonts w:ascii="Times New Roman" w:hAnsi="Times New Roman" w:cs="Times New Roman"/>
        </w:rPr>
        <w:t xml:space="preserve"> в. (кон.); В-27.146.</w:t>
      </w:r>
      <w:proofErr w:type="gramEnd"/>
      <w:r w:rsidRPr="00DC31C8">
        <w:rPr>
          <w:rFonts w:ascii="Times New Roman" w:hAnsi="Times New Roman" w:cs="Times New Roman"/>
        </w:rPr>
        <w:t xml:space="preserve"> Сборник духовных музыкальных произведений для баса. </w:t>
      </w:r>
      <w:proofErr w:type="gramStart"/>
      <w:r w:rsidRPr="00DC31C8">
        <w:rPr>
          <w:rFonts w:ascii="Times New Roman" w:hAnsi="Times New Roman" w:cs="Times New Roman"/>
          <w:lang w:val="en-US"/>
        </w:rPr>
        <w:t>XIX</w:t>
      </w:r>
      <w:r w:rsidRPr="00DC31C8">
        <w:rPr>
          <w:rFonts w:ascii="Times New Roman" w:hAnsi="Times New Roman" w:cs="Times New Roman"/>
        </w:rPr>
        <w:t xml:space="preserve"> в. (кон.).</w:t>
      </w:r>
      <w:proofErr w:type="gramEnd"/>
    </w:p>
  </w:footnote>
  <w:footnote w:id="20">
    <w:p w:rsidR="00DC31C8" w:rsidRPr="00DC31C8" w:rsidRDefault="00DC31C8" w:rsidP="00DC31C8">
      <w:pPr>
        <w:pStyle w:val="a3"/>
        <w:jc w:val="both"/>
        <w:rPr>
          <w:rFonts w:ascii="Times New Roman" w:hAnsi="Times New Roman" w:cs="Times New Roman"/>
        </w:rPr>
      </w:pPr>
      <w:r w:rsidRPr="00DC31C8">
        <w:rPr>
          <w:rStyle w:val="a5"/>
          <w:rFonts w:ascii="Times New Roman" w:hAnsi="Times New Roman" w:cs="Times New Roman"/>
        </w:rPr>
        <w:footnoteRef/>
      </w:r>
      <w:r w:rsidRPr="00DC31C8">
        <w:rPr>
          <w:rFonts w:ascii="Times New Roman" w:hAnsi="Times New Roman" w:cs="Times New Roman"/>
        </w:rPr>
        <w:t xml:space="preserve"> В-16.515. Сочинение о музыке в форме вопросов и ответов. </w:t>
      </w:r>
      <w:proofErr w:type="gramStart"/>
      <w:r w:rsidRPr="00DC31C8">
        <w:rPr>
          <w:rFonts w:ascii="Times New Roman" w:hAnsi="Times New Roman" w:cs="Times New Roman"/>
          <w:lang w:val="en-US"/>
        </w:rPr>
        <w:t>XIX</w:t>
      </w:r>
      <w:r w:rsidRPr="00DC31C8">
        <w:rPr>
          <w:rFonts w:ascii="Times New Roman" w:hAnsi="Times New Roman" w:cs="Times New Roman"/>
        </w:rPr>
        <w:t xml:space="preserve"> в. (60-80-е гг.).</w:t>
      </w:r>
      <w:proofErr w:type="gramEnd"/>
    </w:p>
  </w:footnote>
  <w:footnote w:id="21">
    <w:p w:rsidR="005C1170" w:rsidRPr="005C1170" w:rsidRDefault="005C1170" w:rsidP="005C1170">
      <w:pPr>
        <w:pStyle w:val="a3"/>
        <w:jc w:val="both"/>
        <w:rPr>
          <w:rFonts w:ascii="Times New Roman" w:hAnsi="Times New Roman" w:cs="Times New Roman"/>
        </w:rPr>
      </w:pPr>
      <w:r w:rsidRPr="005C1170">
        <w:rPr>
          <w:rStyle w:val="a5"/>
          <w:rFonts w:ascii="Times New Roman" w:hAnsi="Times New Roman" w:cs="Times New Roman"/>
        </w:rPr>
        <w:footnoteRef/>
      </w:r>
      <w:r w:rsidRPr="005C1170">
        <w:rPr>
          <w:rFonts w:ascii="Times New Roman" w:hAnsi="Times New Roman" w:cs="Times New Roman"/>
        </w:rPr>
        <w:t xml:space="preserve"> 64.425. Юрьева, Варвара. «Новейшая российская азбука, или Испытанный способ учиться читать без складов. С картинками и чтением для детей». 1855 г.</w:t>
      </w:r>
    </w:p>
  </w:footnote>
  <w:footnote w:id="22">
    <w:p w:rsidR="005C1170" w:rsidRPr="005C1170" w:rsidRDefault="005C1170" w:rsidP="005C1170">
      <w:pPr>
        <w:pStyle w:val="a3"/>
        <w:jc w:val="both"/>
        <w:rPr>
          <w:rFonts w:ascii="Times New Roman" w:hAnsi="Times New Roman" w:cs="Times New Roman"/>
        </w:rPr>
      </w:pPr>
      <w:r w:rsidRPr="005C1170">
        <w:rPr>
          <w:rStyle w:val="a5"/>
          <w:rFonts w:ascii="Times New Roman" w:hAnsi="Times New Roman" w:cs="Times New Roman"/>
        </w:rPr>
        <w:footnoteRef/>
      </w:r>
      <w:r w:rsidRPr="005C1170">
        <w:rPr>
          <w:rFonts w:ascii="Times New Roman" w:hAnsi="Times New Roman" w:cs="Times New Roman"/>
        </w:rPr>
        <w:t xml:space="preserve"> 53.059. «Программы курсов наук </w:t>
      </w:r>
      <w:r w:rsidRPr="005C1170">
        <w:rPr>
          <w:rFonts w:ascii="Times New Roman" w:hAnsi="Times New Roman" w:cs="Times New Roman"/>
          <w:lang w:val="en-US"/>
        </w:rPr>
        <w:t>III</w:t>
      </w:r>
      <w:r w:rsidRPr="005C1170">
        <w:rPr>
          <w:rFonts w:ascii="Times New Roman" w:hAnsi="Times New Roman" w:cs="Times New Roman"/>
        </w:rPr>
        <w:t>-го специального класса в 1860 г.». 1860 г.</w:t>
      </w:r>
    </w:p>
  </w:footnote>
  <w:footnote w:id="23">
    <w:p w:rsidR="005C1170" w:rsidRPr="005C1170" w:rsidRDefault="005C1170" w:rsidP="005C1170">
      <w:pPr>
        <w:pStyle w:val="a3"/>
        <w:jc w:val="both"/>
        <w:rPr>
          <w:rFonts w:ascii="Times New Roman" w:hAnsi="Times New Roman" w:cs="Times New Roman"/>
        </w:rPr>
      </w:pPr>
      <w:r w:rsidRPr="005C1170">
        <w:rPr>
          <w:rStyle w:val="a5"/>
          <w:rFonts w:ascii="Times New Roman" w:hAnsi="Times New Roman" w:cs="Times New Roman"/>
        </w:rPr>
        <w:footnoteRef/>
      </w:r>
      <w:r w:rsidRPr="005C1170">
        <w:rPr>
          <w:rFonts w:ascii="Times New Roman" w:hAnsi="Times New Roman" w:cs="Times New Roman"/>
        </w:rPr>
        <w:t xml:space="preserve"> 59.422. «Хронологические таблицы по законам мнемоники (по </w:t>
      </w:r>
      <w:proofErr w:type="spellStart"/>
      <w:r w:rsidRPr="005C1170">
        <w:rPr>
          <w:rFonts w:ascii="Times New Roman" w:hAnsi="Times New Roman" w:cs="Times New Roman"/>
        </w:rPr>
        <w:t>Эйту</w:t>
      </w:r>
      <w:proofErr w:type="spellEnd"/>
      <w:r w:rsidRPr="005C1170">
        <w:rPr>
          <w:rFonts w:ascii="Times New Roman" w:hAnsi="Times New Roman" w:cs="Times New Roman"/>
        </w:rPr>
        <w:t xml:space="preserve">)». </w:t>
      </w:r>
      <w:proofErr w:type="gramStart"/>
      <w:r w:rsidRPr="005C1170">
        <w:rPr>
          <w:rFonts w:ascii="Times New Roman" w:hAnsi="Times New Roman" w:cs="Times New Roman"/>
          <w:lang w:val="en-US"/>
        </w:rPr>
        <w:t>XIX</w:t>
      </w:r>
      <w:r w:rsidRPr="005C1170">
        <w:rPr>
          <w:rFonts w:ascii="Times New Roman" w:hAnsi="Times New Roman" w:cs="Times New Roman"/>
        </w:rPr>
        <w:t xml:space="preserve"> в. (кон.).</w:t>
      </w:r>
      <w:proofErr w:type="gramEnd"/>
    </w:p>
  </w:footnote>
  <w:footnote w:id="24">
    <w:p w:rsidR="005C1170" w:rsidRPr="00884912" w:rsidRDefault="005C1170" w:rsidP="005C1170">
      <w:pPr>
        <w:pStyle w:val="a3"/>
        <w:jc w:val="both"/>
        <w:rPr>
          <w:rFonts w:ascii="Times New Roman" w:hAnsi="Times New Roman" w:cs="Times New Roman"/>
        </w:rPr>
      </w:pPr>
      <w:r w:rsidRPr="00884912">
        <w:rPr>
          <w:rStyle w:val="a5"/>
          <w:rFonts w:ascii="Times New Roman" w:hAnsi="Times New Roman" w:cs="Times New Roman"/>
        </w:rPr>
        <w:footnoteRef/>
      </w:r>
      <w:r w:rsidRPr="00884912">
        <w:rPr>
          <w:rFonts w:ascii="Times New Roman" w:hAnsi="Times New Roman" w:cs="Times New Roman"/>
        </w:rPr>
        <w:t xml:space="preserve"> 42.848. «Томские губернские ведомости». Томск, 1857, 1858, 1863 г. Т. 1-3. О </w:t>
      </w:r>
      <w:r w:rsidR="00884912" w:rsidRPr="00884912">
        <w:rPr>
          <w:rFonts w:ascii="Times New Roman" w:hAnsi="Times New Roman" w:cs="Times New Roman"/>
        </w:rPr>
        <w:t>рукописи</w:t>
      </w:r>
      <w:r w:rsidRPr="00884912">
        <w:rPr>
          <w:rFonts w:ascii="Times New Roman" w:hAnsi="Times New Roman" w:cs="Times New Roman"/>
        </w:rPr>
        <w:t xml:space="preserve"> см.: </w:t>
      </w:r>
      <w:r w:rsidR="00884912" w:rsidRPr="00884912">
        <w:rPr>
          <w:rFonts w:ascii="Times New Roman" w:hAnsi="Times New Roman" w:cs="Times New Roman"/>
          <w:bCs/>
        </w:rPr>
        <w:t>Шевцов В.В.</w:t>
      </w:r>
      <w:r w:rsidR="00884912" w:rsidRPr="00884912">
        <w:rPr>
          <w:rFonts w:ascii="Times New Roman" w:hAnsi="Times New Roman" w:cs="Times New Roman"/>
        </w:rPr>
        <w:t xml:space="preserve"> «Томские губернские ведомости» (1857-1917 гг.) в социокультурном и информационном пространстве Сибири / В. В. Шевцов; Том</w:t>
      </w:r>
      <w:proofErr w:type="gramStart"/>
      <w:r w:rsidR="00884912" w:rsidRPr="00884912">
        <w:rPr>
          <w:rFonts w:ascii="Times New Roman" w:hAnsi="Times New Roman" w:cs="Times New Roman"/>
        </w:rPr>
        <w:t>.</w:t>
      </w:r>
      <w:proofErr w:type="gramEnd"/>
      <w:r w:rsidR="00884912" w:rsidRPr="00884912">
        <w:rPr>
          <w:rFonts w:ascii="Times New Roman" w:hAnsi="Times New Roman" w:cs="Times New Roman"/>
        </w:rPr>
        <w:t xml:space="preserve"> </w:t>
      </w:r>
      <w:proofErr w:type="gramStart"/>
      <w:r w:rsidR="00884912" w:rsidRPr="00884912">
        <w:rPr>
          <w:rFonts w:ascii="Times New Roman" w:hAnsi="Times New Roman" w:cs="Times New Roman"/>
        </w:rPr>
        <w:t>г</w:t>
      </w:r>
      <w:proofErr w:type="gramEnd"/>
      <w:r w:rsidR="00884912" w:rsidRPr="00884912">
        <w:rPr>
          <w:rFonts w:ascii="Times New Roman" w:hAnsi="Times New Roman" w:cs="Times New Roman"/>
        </w:rPr>
        <w:t>ос. ун-т. Томск: Томский государственный университет, 2012. 413 с.</w:t>
      </w:r>
    </w:p>
  </w:footnote>
  <w:footnote w:id="25">
    <w:p w:rsidR="007B15F0" w:rsidRPr="007B15F0" w:rsidRDefault="007B15F0" w:rsidP="007B15F0">
      <w:pPr>
        <w:pStyle w:val="a3"/>
        <w:jc w:val="both"/>
        <w:rPr>
          <w:rFonts w:ascii="Times New Roman" w:hAnsi="Times New Roman" w:cs="Times New Roman"/>
        </w:rPr>
      </w:pPr>
      <w:r w:rsidRPr="007B15F0">
        <w:rPr>
          <w:rStyle w:val="a5"/>
          <w:rFonts w:ascii="Times New Roman" w:hAnsi="Times New Roman" w:cs="Times New Roman"/>
        </w:rPr>
        <w:footnoteRef/>
      </w:r>
      <w:r w:rsidRPr="007B15F0">
        <w:rPr>
          <w:rFonts w:ascii="Times New Roman" w:hAnsi="Times New Roman" w:cs="Times New Roman"/>
        </w:rPr>
        <w:t xml:space="preserve"> В-24.927. Максим Грек. Сочинения. 1892 г.; В-8481. Сборник старообрядческий эсхатологического характера. </w:t>
      </w:r>
      <w:proofErr w:type="gramStart"/>
      <w:r w:rsidRPr="007B15F0">
        <w:rPr>
          <w:rFonts w:ascii="Times New Roman" w:hAnsi="Times New Roman" w:cs="Times New Roman"/>
          <w:lang w:val="en-US"/>
        </w:rPr>
        <w:t>XIX</w:t>
      </w:r>
      <w:r w:rsidRPr="007B15F0">
        <w:rPr>
          <w:rFonts w:ascii="Times New Roman" w:hAnsi="Times New Roman" w:cs="Times New Roman"/>
        </w:rPr>
        <w:t xml:space="preserve"> в. (50-60-е гг.); В-9772.</w:t>
      </w:r>
      <w:proofErr w:type="gramEnd"/>
      <w:r w:rsidRPr="007B15F0">
        <w:rPr>
          <w:rFonts w:ascii="Times New Roman" w:hAnsi="Times New Roman" w:cs="Times New Roman"/>
        </w:rPr>
        <w:t xml:space="preserve"> «Послание </w:t>
      </w:r>
      <w:proofErr w:type="spellStart"/>
      <w:r w:rsidRPr="007B15F0">
        <w:rPr>
          <w:rFonts w:ascii="Times New Roman" w:hAnsi="Times New Roman" w:cs="Times New Roman"/>
        </w:rPr>
        <w:t>изъявителное</w:t>
      </w:r>
      <w:proofErr w:type="spellEnd"/>
      <w:r w:rsidRPr="007B15F0">
        <w:rPr>
          <w:rFonts w:ascii="Times New Roman" w:hAnsi="Times New Roman" w:cs="Times New Roman"/>
        </w:rPr>
        <w:t xml:space="preserve"> существа антихристу и того образу </w:t>
      </w:r>
      <w:proofErr w:type="spellStart"/>
      <w:r w:rsidRPr="007B15F0">
        <w:rPr>
          <w:rFonts w:ascii="Times New Roman" w:hAnsi="Times New Roman" w:cs="Times New Roman"/>
        </w:rPr>
        <w:t>накртыннаму</w:t>
      </w:r>
      <w:proofErr w:type="spellEnd"/>
      <w:r w:rsidRPr="007B15F0">
        <w:rPr>
          <w:rFonts w:ascii="Times New Roman" w:hAnsi="Times New Roman" w:cs="Times New Roman"/>
        </w:rPr>
        <w:t xml:space="preserve"> и имени мерзостному 666го </w:t>
      </w:r>
      <w:proofErr w:type="spellStart"/>
      <w:r w:rsidRPr="007B15F0">
        <w:rPr>
          <w:rFonts w:ascii="Times New Roman" w:hAnsi="Times New Roman" w:cs="Times New Roman"/>
        </w:rPr>
        <w:t>числения</w:t>
      </w:r>
      <w:proofErr w:type="spellEnd"/>
      <w:r w:rsidRPr="007B15F0">
        <w:rPr>
          <w:rFonts w:ascii="Times New Roman" w:hAnsi="Times New Roman" w:cs="Times New Roman"/>
        </w:rPr>
        <w:t xml:space="preserve">, яко не суть сия существа </w:t>
      </w:r>
      <w:proofErr w:type="spellStart"/>
      <w:r w:rsidRPr="007B15F0">
        <w:rPr>
          <w:rFonts w:ascii="Times New Roman" w:hAnsi="Times New Roman" w:cs="Times New Roman"/>
        </w:rPr>
        <w:t>человеча</w:t>
      </w:r>
      <w:proofErr w:type="spellEnd"/>
      <w:r w:rsidRPr="007B15F0">
        <w:rPr>
          <w:rFonts w:ascii="Times New Roman" w:hAnsi="Times New Roman" w:cs="Times New Roman"/>
        </w:rPr>
        <w:t xml:space="preserve"> ипостасей, но не подобны </w:t>
      </w:r>
      <w:proofErr w:type="spellStart"/>
      <w:r w:rsidRPr="007B15F0">
        <w:rPr>
          <w:rFonts w:ascii="Times New Roman" w:hAnsi="Times New Roman" w:cs="Times New Roman"/>
        </w:rPr>
        <w:t>двизания</w:t>
      </w:r>
      <w:proofErr w:type="spellEnd"/>
      <w:r w:rsidRPr="007B15F0">
        <w:rPr>
          <w:rFonts w:ascii="Times New Roman" w:hAnsi="Times New Roman" w:cs="Times New Roman"/>
        </w:rPr>
        <w:t xml:space="preserve">, иже </w:t>
      </w:r>
      <w:proofErr w:type="gramStart"/>
      <w:r w:rsidRPr="007B15F0">
        <w:rPr>
          <w:rFonts w:ascii="Times New Roman" w:hAnsi="Times New Roman" w:cs="Times New Roman"/>
        </w:rPr>
        <w:t>во</w:t>
      </w:r>
      <w:proofErr w:type="gramEnd"/>
      <w:r w:rsidRPr="007B15F0">
        <w:rPr>
          <w:rFonts w:ascii="Times New Roman" w:hAnsi="Times New Roman" w:cs="Times New Roman"/>
        </w:rPr>
        <w:t xml:space="preserve"> уме на второго некоего».  </w:t>
      </w:r>
      <w:proofErr w:type="gramStart"/>
      <w:r w:rsidRPr="007B15F0">
        <w:rPr>
          <w:rFonts w:ascii="Times New Roman" w:hAnsi="Times New Roman" w:cs="Times New Roman"/>
          <w:lang w:val="en-US"/>
        </w:rPr>
        <w:t>XIX</w:t>
      </w:r>
      <w:r w:rsidRPr="007B15F0">
        <w:rPr>
          <w:rFonts w:ascii="Times New Roman" w:hAnsi="Times New Roman" w:cs="Times New Roman"/>
        </w:rPr>
        <w:t xml:space="preserve"> в. (60-80-е гг.) и др.</w:t>
      </w:r>
      <w:proofErr w:type="gramEnd"/>
    </w:p>
  </w:footnote>
  <w:footnote w:id="26">
    <w:p w:rsidR="00B1247E" w:rsidRPr="003279E7" w:rsidRDefault="00B1247E" w:rsidP="003279E7">
      <w:pPr>
        <w:pStyle w:val="a3"/>
        <w:jc w:val="both"/>
        <w:rPr>
          <w:rFonts w:ascii="Times New Roman" w:hAnsi="Times New Roman" w:cs="Times New Roman"/>
        </w:rPr>
      </w:pPr>
      <w:r w:rsidRPr="003279E7">
        <w:rPr>
          <w:rStyle w:val="a5"/>
          <w:rFonts w:ascii="Times New Roman" w:hAnsi="Times New Roman" w:cs="Times New Roman"/>
        </w:rPr>
        <w:footnoteRef/>
      </w:r>
      <w:r w:rsidRPr="003279E7">
        <w:rPr>
          <w:rFonts w:ascii="Times New Roman" w:hAnsi="Times New Roman" w:cs="Times New Roman"/>
        </w:rPr>
        <w:t xml:space="preserve"> </w:t>
      </w:r>
      <w:r w:rsidR="003279E7" w:rsidRPr="003279E7">
        <w:rPr>
          <w:rFonts w:ascii="Times New Roman" w:hAnsi="Times New Roman" w:cs="Times New Roman"/>
        </w:rPr>
        <w:t xml:space="preserve">В-5322. Григорий Богослов. Слово на Рождество Христово. 1884; Иоанн Златоуст. «Слово о лжепророках» и «Альфа и омега» (фрагмент главы 1). </w:t>
      </w:r>
      <w:proofErr w:type="gramStart"/>
      <w:r w:rsidR="003279E7" w:rsidRPr="003279E7">
        <w:rPr>
          <w:rFonts w:ascii="Times New Roman" w:hAnsi="Times New Roman" w:cs="Times New Roman"/>
          <w:lang w:val="en-US"/>
        </w:rPr>
        <w:t>XIX</w:t>
      </w:r>
      <w:r w:rsidR="003279E7" w:rsidRPr="003279E7">
        <w:rPr>
          <w:rFonts w:ascii="Times New Roman" w:hAnsi="Times New Roman" w:cs="Times New Roman"/>
        </w:rPr>
        <w:t xml:space="preserve"> в. (втор. пол.) и др.</w:t>
      </w:r>
      <w:proofErr w:type="gramEnd"/>
    </w:p>
  </w:footnote>
  <w:footnote w:id="27">
    <w:p w:rsidR="003279E7" w:rsidRPr="003279E7" w:rsidRDefault="003279E7" w:rsidP="003279E7">
      <w:pPr>
        <w:pStyle w:val="a3"/>
        <w:jc w:val="both"/>
        <w:rPr>
          <w:rFonts w:ascii="Times New Roman" w:hAnsi="Times New Roman" w:cs="Times New Roman"/>
        </w:rPr>
      </w:pPr>
      <w:r w:rsidRPr="003279E7">
        <w:rPr>
          <w:rStyle w:val="a5"/>
          <w:rFonts w:ascii="Times New Roman" w:hAnsi="Times New Roman" w:cs="Times New Roman"/>
        </w:rPr>
        <w:footnoteRef/>
      </w:r>
      <w:r w:rsidRPr="003279E7">
        <w:rPr>
          <w:rFonts w:ascii="Times New Roman" w:hAnsi="Times New Roman" w:cs="Times New Roman"/>
        </w:rPr>
        <w:t xml:space="preserve"> В-5365. Сборник старообрядческий учительного содержания. </w:t>
      </w:r>
      <w:proofErr w:type="gramStart"/>
      <w:r w:rsidRPr="003279E7">
        <w:rPr>
          <w:rFonts w:ascii="Times New Roman" w:hAnsi="Times New Roman" w:cs="Times New Roman"/>
          <w:lang w:val="en-US"/>
        </w:rPr>
        <w:t>XIX</w:t>
      </w:r>
      <w:r w:rsidRPr="003279E7">
        <w:rPr>
          <w:rFonts w:ascii="Times New Roman" w:hAnsi="Times New Roman" w:cs="Times New Roman"/>
        </w:rPr>
        <w:t xml:space="preserve"> в. (50-60-е гг.); В-26.407.</w:t>
      </w:r>
      <w:proofErr w:type="gramEnd"/>
      <w:r w:rsidRPr="003279E7">
        <w:rPr>
          <w:rFonts w:ascii="Times New Roman" w:hAnsi="Times New Roman" w:cs="Times New Roman"/>
        </w:rPr>
        <w:t xml:space="preserve"> Сборник старообрядческий («Сын церковный» и слова в неделю мясопустную). </w:t>
      </w:r>
      <w:proofErr w:type="gramStart"/>
      <w:r w:rsidRPr="003279E7">
        <w:rPr>
          <w:rFonts w:ascii="Times New Roman" w:hAnsi="Times New Roman" w:cs="Times New Roman"/>
          <w:lang w:val="en-US"/>
        </w:rPr>
        <w:t>XIX</w:t>
      </w:r>
      <w:r w:rsidRPr="003279E7">
        <w:rPr>
          <w:rFonts w:ascii="Times New Roman" w:hAnsi="Times New Roman" w:cs="Times New Roman"/>
        </w:rPr>
        <w:t xml:space="preserve"> в. (80-е гг.) и др.</w:t>
      </w:r>
      <w:proofErr w:type="gramEnd"/>
    </w:p>
  </w:footnote>
  <w:footnote w:id="28">
    <w:p w:rsidR="003279E7" w:rsidRPr="003279E7" w:rsidRDefault="003279E7" w:rsidP="003279E7">
      <w:pPr>
        <w:pStyle w:val="a3"/>
        <w:jc w:val="both"/>
        <w:rPr>
          <w:rFonts w:ascii="Times New Roman" w:hAnsi="Times New Roman" w:cs="Times New Roman"/>
        </w:rPr>
      </w:pPr>
      <w:r w:rsidRPr="003279E7">
        <w:rPr>
          <w:rStyle w:val="a5"/>
          <w:rFonts w:ascii="Times New Roman" w:hAnsi="Times New Roman" w:cs="Times New Roman"/>
        </w:rPr>
        <w:footnoteRef/>
      </w:r>
      <w:r w:rsidRPr="003279E7">
        <w:rPr>
          <w:rFonts w:ascii="Times New Roman" w:hAnsi="Times New Roman" w:cs="Times New Roman"/>
        </w:rPr>
        <w:t xml:space="preserve"> В-5320. «Разговор о митрополите Амвросии и происшедшем от него со времени побега в Австрию священстве». 1883; В-5364. Историко-полемическое сочинение о старообрядчестве (сказание об избрании митрополита </w:t>
      </w:r>
      <w:proofErr w:type="spellStart"/>
      <w:r w:rsidRPr="003279E7">
        <w:rPr>
          <w:rFonts w:ascii="Times New Roman" w:hAnsi="Times New Roman" w:cs="Times New Roman"/>
        </w:rPr>
        <w:t>Белокриницкого</w:t>
      </w:r>
      <w:proofErr w:type="spellEnd"/>
      <w:r w:rsidRPr="003279E7">
        <w:rPr>
          <w:rFonts w:ascii="Times New Roman" w:hAnsi="Times New Roman" w:cs="Times New Roman"/>
        </w:rPr>
        <w:t xml:space="preserve">). </w:t>
      </w:r>
      <w:proofErr w:type="gramStart"/>
      <w:r w:rsidRPr="003279E7">
        <w:rPr>
          <w:rFonts w:ascii="Times New Roman" w:hAnsi="Times New Roman" w:cs="Times New Roman"/>
          <w:lang w:val="en-US"/>
        </w:rPr>
        <w:t>XIX</w:t>
      </w:r>
      <w:r w:rsidRPr="003279E7">
        <w:rPr>
          <w:rFonts w:ascii="Times New Roman" w:hAnsi="Times New Roman" w:cs="Times New Roman"/>
        </w:rPr>
        <w:t xml:space="preserve"> в. (50-70-е гг.) и др.</w:t>
      </w:r>
      <w:proofErr w:type="gramEnd"/>
    </w:p>
  </w:footnote>
  <w:footnote w:id="29">
    <w:p w:rsidR="003279E7" w:rsidRPr="003279E7" w:rsidRDefault="003279E7" w:rsidP="003279E7">
      <w:pPr>
        <w:pStyle w:val="a3"/>
        <w:jc w:val="both"/>
        <w:rPr>
          <w:rFonts w:ascii="Times New Roman" w:hAnsi="Times New Roman" w:cs="Times New Roman"/>
        </w:rPr>
      </w:pPr>
      <w:r w:rsidRPr="003279E7">
        <w:rPr>
          <w:rStyle w:val="a5"/>
          <w:rFonts w:ascii="Times New Roman" w:hAnsi="Times New Roman" w:cs="Times New Roman"/>
        </w:rPr>
        <w:footnoteRef/>
      </w:r>
      <w:r w:rsidRPr="003279E7">
        <w:rPr>
          <w:rFonts w:ascii="Times New Roman" w:hAnsi="Times New Roman" w:cs="Times New Roman"/>
        </w:rPr>
        <w:t xml:space="preserve"> В-5501. </w:t>
      </w:r>
      <w:proofErr w:type="gramStart"/>
      <w:r w:rsidRPr="003279E7">
        <w:rPr>
          <w:rFonts w:ascii="Times New Roman" w:hAnsi="Times New Roman" w:cs="Times New Roman"/>
          <w:lang w:val="en-US"/>
        </w:rPr>
        <w:t>[</w:t>
      </w:r>
      <w:r w:rsidRPr="003279E7">
        <w:rPr>
          <w:rFonts w:ascii="Times New Roman" w:hAnsi="Times New Roman" w:cs="Times New Roman"/>
        </w:rPr>
        <w:t>Иван Алексеев</w:t>
      </w:r>
      <w:r w:rsidRPr="003279E7">
        <w:rPr>
          <w:rFonts w:ascii="Times New Roman" w:hAnsi="Times New Roman" w:cs="Times New Roman"/>
          <w:lang w:val="en-US"/>
        </w:rPr>
        <w:t>]</w:t>
      </w:r>
      <w:r w:rsidRPr="003279E7">
        <w:rPr>
          <w:rFonts w:ascii="Times New Roman" w:hAnsi="Times New Roman" w:cs="Times New Roman"/>
        </w:rPr>
        <w:t>.</w:t>
      </w:r>
      <w:proofErr w:type="gramEnd"/>
      <w:r w:rsidRPr="003279E7">
        <w:rPr>
          <w:rFonts w:ascii="Times New Roman" w:hAnsi="Times New Roman" w:cs="Times New Roman"/>
        </w:rPr>
        <w:t xml:space="preserve"> «Книга о </w:t>
      </w:r>
      <w:proofErr w:type="spellStart"/>
      <w:r w:rsidRPr="003279E7">
        <w:rPr>
          <w:rFonts w:ascii="Times New Roman" w:hAnsi="Times New Roman" w:cs="Times New Roman"/>
        </w:rPr>
        <w:t>случаех</w:t>
      </w:r>
      <w:proofErr w:type="spellEnd"/>
      <w:r w:rsidRPr="003279E7">
        <w:rPr>
          <w:rFonts w:ascii="Times New Roman" w:hAnsi="Times New Roman" w:cs="Times New Roman"/>
        </w:rPr>
        <w:t xml:space="preserve"> </w:t>
      </w:r>
      <w:proofErr w:type="spellStart"/>
      <w:r w:rsidRPr="003279E7">
        <w:rPr>
          <w:rFonts w:ascii="Times New Roman" w:hAnsi="Times New Roman" w:cs="Times New Roman"/>
        </w:rPr>
        <w:t>последнаго</w:t>
      </w:r>
      <w:proofErr w:type="spellEnd"/>
      <w:r w:rsidRPr="003279E7">
        <w:rPr>
          <w:rFonts w:ascii="Times New Roman" w:hAnsi="Times New Roman" w:cs="Times New Roman"/>
        </w:rPr>
        <w:t xml:space="preserve"> </w:t>
      </w:r>
      <w:proofErr w:type="spellStart"/>
      <w:r w:rsidRPr="003279E7">
        <w:rPr>
          <w:rFonts w:ascii="Times New Roman" w:hAnsi="Times New Roman" w:cs="Times New Roman"/>
        </w:rPr>
        <w:t>времене</w:t>
      </w:r>
      <w:proofErr w:type="spellEnd"/>
      <w:r w:rsidRPr="003279E7">
        <w:rPr>
          <w:rFonts w:ascii="Times New Roman" w:hAnsi="Times New Roman" w:cs="Times New Roman"/>
        </w:rPr>
        <w:t xml:space="preserve"> </w:t>
      </w:r>
      <w:proofErr w:type="spellStart"/>
      <w:r w:rsidRPr="003279E7">
        <w:rPr>
          <w:rFonts w:ascii="Times New Roman" w:hAnsi="Times New Roman" w:cs="Times New Roman"/>
        </w:rPr>
        <w:t>Титин</w:t>
      </w:r>
      <w:proofErr w:type="spellEnd"/>
      <w:r w:rsidRPr="003279E7">
        <w:rPr>
          <w:rFonts w:ascii="Times New Roman" w:hAnsi="Times New Roman" w:cs="Times New Roman"/>
        </w:rPr>
        <w:t xml:space="preserve">, потрясет </w:t>
      </w:r>
      <w:proofErr w:type="spellStart"/>
      <w:r w:rsidRPr="003279E7">
        <w:rPr>
          <w:rFonts w:ascii="Times New Roman" w:hAnsi="Times New Roman" w:cs="Times New Roman"/>
        </w:rPr>
        <w:t>велми</w:t>
      </w:r>
      <w:proofErr w:type="spellEnd"/>
      <w:r w:rsidRPr="003279E7">
        <w:rPr>
          <w:rFonts w:ascii="Times New Roman" w:hAnsi="Times New Roman" w:cs="Times New Roman"/>
        </w:rPr>
        <w:t xml:space="preserve"> 666 число», с дополнительными статьями. </w:t>
      </w:r>
      <w:proofErr w:type="gramStart"/>
      <w:r w:rsidRPr="003279E7">
        <w:rPr>
          <w:rFonts w:ascii="Times New Roman" w:hAnsi="Times New Roman" w:cs="Times New Roman"/>
          <w:lang w:val="en-US"/>
        </w:rPr>
        <w:t>XIX</w:t>
      </w:r>
      <w:r w:rsidRPr="003279E7">
        <w:rPr>
          <w:rFonts w:ascii="Times New Roman" w:hAnsi="Times New Roman" w:cs="Times New Roman"/>
        </w:rPr>
        <w:t xml:space="preserve"> в. (60-70-е гг.); В-17.389.</w:t>
      </w:r>
      <w:proofErr w:type="gramEnd"/>
      <w:r w:rsidRPr="003279E7">
        <w:rPr>
          <w:rFonts w:ascii="Times New Roman" w:hAnsi="Times New Roman" w:cs="Times New Roman"/>
        </w:rPr>
        <w:t xml:space="preserve"> Василий Гаврилов. Цветник (старообрядцы-странники). </w:t>
      </w:r>
      <w:proofErr w:type="gramStart"/>
      <w:r w:rsidRPr="003279E7">
        <w:rPr>
          <w:rFonts w:ascii="Times New Roman" w:hAnsi="Times New Roman" w:cs="Times New Roman"/>
          <w:lang w:val="en-US"/>
        </w:rPr>
        <w:t>XIX</w:t>
      </w:r>
      <w:r w:rsidRPr="003279E7">
        <w:rPr>
          <w:rFonts w:ascii="Times New Roman" w:hAnsi="Times New Roman" w:cs="Times New Roman"/>
        </w:rPr>
        <w:t xml:space="preserve"> в. (70-е гг.) и др.</w:t>
      </w:r>
      <w:proofErr w:type="gramEnd"/>
    </w:p>
  </w:footnote>
  <w:footnote w:id="30">
    <w:p w:rsidR="003279E7" w:rsidRPr="003279E7" w:rsidRDefault="003279E7" w:rsidP="003279E7">
      <w:pPr>
        <w:pStyle w:val="a3"/>
        <w:jc w:val="both"/>
        <w:rPr>
          <w:rFonts w:ascii="Times New Roman" w:hAnsi="Times New Roman" w:cs="Times New Roman"/>
        </w:rPr>
      </w:pPr>
      <w:r w:rsidRPr="003279E7">
        <w:rPr>
          <w:rStyle w:val="a5"/>
          <w:rFonts w:ascii="Times New Roman" w:hAnsi="Times New Roman" w:cs="Times New Roman"/>
        </w:rPr>
        <w:footnoteRef/>
      </w:r>
      <w:r w:rsidRPr="003279E7">
        <w:rPr>
          <w:rFonts w:ascii="Times New Roman" w:hAnsi="Times New Roman" w:cs="Times New Roman"/>
        </w:rPr>
        <w:t xml:space="preserve"> В-5659. Жития Григория, папы римского и святой </w:t>
      </w:r>
      <w:proofErr w:type="spellStart"/>
      <w:r w:rsidRPr="003279E7">
        <w:rPr>
          <w:rFonts w:ascii="Times New Roman" w:hAnsi="Times New Roman" w:cs="Times New Roman"/>
        </w:rPr>
        <w:t>Ульянии</w:t>
      </w:r>
      <w:proofErr w:type="spellEnd"/>
      <w:r w:rsidRPr="003279E7">
        <w:rPr>
          <w:rFonts w:ascii="Times New Roman" w:hAnsi="Times New Roman" w:cs="Times New Roman"/>
        </w:rPr>
        <w:t xml:space="preserve">. </w:t>
      </w:r>
      <w:proofErr w:type="gramStart"/>
      <w:r w:rsidRPr="003279E7">
        <w:rPr>
          <w:rFonts w:ascii="Times New Roman" w:hAnsi="Times New Roman" w:cs="Times New Roman"/>
          <w:lang w:val="en-US"/>
        </w:rPr>
        <w:t>XIX</w:t>
      </w:r>
      <w:r w:rsidRPr="003279E7">
        <w:rPr>
          <w:rFonts w:ascii="Times New Roman" w:hAnsi="Times New Roman" w:cs="Times New Roman"/>
        </w:rPr>
        <w:t xml:space="preserve"> в. (50-60-е гг.); В-23.363.</w:t>
      </w:r>
      <w:proofErr w:type="gramEnd"/>
      <w:r w:rsidRPr="003279E7">
        <w:rPr>
          <w:rFonts w:ascii="Times New Roman" w:hAnsi="Times New Roman" w:cs="Times New Roman"/>
        </w:rPr>
        <w:t xml:space="preserve"> Житие Василия Нового и Видение Григория, ученика его. </w:t>
      </w:r>
      <w:proofErr w:type="gramStart"/>
      <w:r w:rsidRPr="003279E7">
        <w:rPr>
          <w:rFonts w:ascii="Times New Roman" w:hAnsi="Times New Roman" w:cs="Times New Roman"/>
          <w:lang w:val="en-US"/>
        </w:rPr>
        <w:t>XIX</w:t>
      </w:r>
      <w:r w:rsidRPr="003279E7">
        <w:rPr>
          <w:rFonts w:ascii="Times New Roman" w:hAnsi="Times New Roman" w:cs="Times New Roman"/>
        </w:rPr>
        <w:t xml:space="preserve"> в. (70-80-е гг.) и др.</w:t>
      </w:r>
      <w:proofErr w:type="gramEnd"/>
    </w:p>
  </w:footnote>
  <w:footnote w:id="31">
    <w:p w:rsidR="003279E7" w:rsidRPr="0060551A" w:rsidRDefault="003279E7" w:rsidP="003279E7">
      <w:pPr>
        <w:pStyle w:val="a3"/>
        <w:jc w:val="both"/>
        <w:rPr>
          <w:rFonts w:ascii="Times New Roman" w:hAnsi="Times New Roman" w:cs="Times New Roman"/>
        </w:rPr>
      </w:pPr>
      <w:r w:rsidRPr="003279E7">
        <w:rPr>
          <w:rStyle w:val="a5"/>
          <w:rFonts w:ascii="Times New Roman" w:hAnsi="Times New Roman" w:cs="Times New Roman"/>
        </w:rPr>
        <w:footnoteRef/>
      </w:r>
      <w:r w:rsidRPr="003279E7">
        <w:rPr>
          <w:rFonts w:ascii="Times New Roman" w:hAnsi="Times New Roman" w:cs="Times New Roman"/>
        </w:rPr>
        <w:t xml:space="preserve"> В-5634. Сборник духовных стихов. </w:t>
      </w:r>
      <w:proofErr w:type="gramStart"/>
      <w:r w:rsidRPr="003279E7">
        <w:rPr>
          <w:rFonts w:ascii="Times New Roman" w:hAnsi="Times New Roman" w:cs="Times New Roman"/>
          <w:lang w:val="en-US"/>
        </w:rPr>
        <w:t>XIX</w:t>
      </w:r>
      <w:r w:rsidRPr="003279E7">
        <w:rPr>
          <w:rFonts w:ascii="Times New Roman" w:hAnsi="Times New Roman" w:cs="Times New Roman"/>
        </w:rPr>
        <w:t xml:space="preserve"> в. (50-е гг.); В-5572.</w:t>
      </w:r>
      <w:proofErr w:type="gramEnd"/>
      <w:r w:rsidRPr="003279E7">
        <w:rPr>
          <w:rFonts w:ascii="Times New Roman" w:hAnsi="Times New Roman" w:cs="Times New Roman"/>
        </w:rPr>
        <w:t xml:space="preserve"> Сборник духовных стихов. </w:t>
      </w:r>
      <w:proofErr w:type="gramStart"/>
      <w:r w:rsidRPr="003279E7">
        <w:rPr>
          <w:rFonts w:ascii="Times New Roman" w:hAnsi="Times New Roman" w:cs="Times New Roman"/>
          <w:lang w:val="en-US"/>
        </w:rPr>
        <w:t>XIX</w:t>
      </w:r>
      <w:r w:rsidRPr="003279E7">
        <w:rPr>
          <w:rFonts w:ascii="Times New Roman" w:hAnsi="Times New Roman" w:cs="Times New Roman"/>
        </w:rPr>
        <w:t xml:space="preserve"> в. (60-70-е гг.) и </w:t>
      </w:r>
      <w:r w:rsidRPr="0060551A">
        <w:rPr>
          <w:rFonts w:ascii="Times New Roman" w:hAnsi="Times New Roman" w:cs="Times New Roman"/>
        </w:rPr>
        <w:t>др.</w:t>
      </w:r>
      <w:proofErr w:type="gramEnd"/>
      <w:r w:rsidR="0060551A" w:rsidRPr="0060551A">
        <w:rPr>
          <w:rFonts w:ascii="Times New Roman" w:hAnsi="Times New Roman" w:cs="Times New Roman"/>
        </w:rPr>
        <w:t xml:space="preserve"> Подробнее см.: Есипова В.А. Сборники с текстами духовных стихов в составе коллекции отдела рукописей и книжных памятников Научной библиотеки Томского государственного университета </w:t>
      </w:r>
      <w:r w:rsidR="0060551A" w:rsidRPr="0060551A">
        <w:rPr>
          <w:rFonts w:ascii="Times New Roman" w:hAnsi="Times New Roman" w:cs="Times New Roman"/>
          <w:lang w:val="en-US"/>
        </w:rPr>
        <w:t>//</w:t>
      </w:r>
      <w:r w:rsidR="0060551A" w:rsidRPr="0060551A">
        <w:rPr>
          <w:rFonts w:ascii="Times New Roman" w:hAnsi="Times New Roman" w:cs="Times New Roman"/>
        </w:rPr>
        <w:t xml:space="preserve"> Труды ГПНТБ СО РАН </w:t>
      </w:r>
      <w:r w:rsidR="0060551A" w:rsidRPr="0060551A">
        <w:rPr>
          <w:rFonts w:ascii="Times New Roman" w:hAnsi="Times New Roman" w:cs="Times New Roman"/>
          <w:lang w:val="en-US"/>
        </w:rPr>
        <w:t>/</w:t>
      </w:r>
      <w:r w:rsidR="0060551A" w:rsidRPr="0060551A">
        <w:rPr>
          <w:rFonts w:ascii="Times New Roman" w:hAnsi="Times New Roman" w:cs="Times New Roman"/>
        </w:rPr>
        <w:t xml:space="preserve"> Гос. </w:t>
      </w:r>
      <w:proofErr w:type="spellStart"/>
      <w:r w:rsidR="0060551A" w:rsidRPr="0060551A">
        <w:rPr>
          <w:rFonts w:ascii="Times New Roman" w:hAnsi="Times New Roman" w:cs="Times New Roman"/>
        </w:rPr>
        <w:t>публич</w:t>
      </w:r>
      <w:proofErr w:type="spellEnd"/>
      <w:r w:rsidR="0060551A" w:rsidRPr="0060551A">
        <w:rPr>
          <w:rFonts w:ascii="Times New Roman" w:hAnsi="Times New Roman" w:cs="Times New Roman"/>
        </w:rPr>
        <w:t xml:space="preserve">. науч.-техн. б-ка </w:t>
      </w:r>
      <w:proofErr w:type="spellStart"/>
      <w:r w:rsidR="0060551A" w:rsidRPr="0060551A">
        <w:rPr>
          <w:rFonts w:ascii="Times New Roman" w:hAnsi="Times New Roman" w:cs="Times New Roman"/>
        </w:rPr>
        <w:t>Сиб</w:t>
      </w:r>
      <w:proofErr w:type="spellEnd"/>
      <w:r w:rsidR="0060551A" w:rsidRPr="0060551A">
        <w:rPr>
          <w:rFonts w:ascii="Times New Roman" w:hAnsi="Times New Roman" w:cs="Times New Roman"/>
        </w:rPr>
        <w:t xml:space="preserve">. </w:t>
      </w:r>
      <w:proofErr w:type="spellStart"/>
      <w:r w:rsidR="0060551A" w:rsidRPr="0060551A">
        <w:rPr>
          <w:rFonts w:ascii="Times New Roman" w:hAnsi="Times New Roman" w:cs="Times New Roman"/>
        </w:rPr>
        <w:t>отд-ния</w:t>
      </w:r>
      <w:proofErr w:type="spellEnd"/>
      <w:r w:rsidR="0060551A" w:rsidRPr="0060551A">
        <w:rPr>
          <w:rFonts w:ascii="Times New Roman" w:hAnsi="Times New Roman" w:cs="Times New Roman"/>
        </w:rPr>
        <w:t xml:space="preserve"> Рос</w:t>
      </w:r>
      <w:proofErr w:type="gramStart"/>
      <w:r w:rsidR="0060551A" w:rsidRPr="0060551A">
        <w:rPr>
          <w:rFonts w:ascii="Times New Roman" w:hAnsi="Times New Roman" w:cs="Times New Roman"/>
        </w:rPr>
        <w:t>.</w:t>
      </w:r>
      <w:proofErr w:type="gramEnd"/>
      <w:r w:rsidR="0060551A" w:rsidRPr="0060551A">
        <w:rPr>
          <w:rFonts w:ascii="Times New Roman" w:hAnsi="Times New Roman" w:cs="Times New Roman"/>
        </w:rPr>
        <w:t xml:space="preserve"> </w:t>
      </w:r>
      <w:proofErr w:type="gramStart"/>
      <w:r w:rsidR="0060551A" w:rsidRPr="0060551A">
        <w:rPr>
          <w:rFonts w:ascii="Times New Roman" w:hAnsi="Times New Roman" w:cs="Times New Roman"/>
        </w:rPr>
        <w:t>а</w:t>
      </w:r>
      <w:proofErr w:type="gramEnd"/>
      <w:r w:rsidR="0060551A" w:rsidRPr="0060551A">
        <w:rPr>
          <w:rFonts w:ascii="Times New Roman" w:hAnsi="Times New Roman" w:cs="Times New Roman"/>
        </w:rPr>
        <w:t xml:space="preserve">кад. наук ; отв. ред. Б.С. </w:t>
      </w:r>
      <w:proofErr w:type="spellStart"/>
      <w:r w:rsidR="0060551A" w:rsidRPr="0060551A">
        <w:rPr>
          <w:rFonts w:ascii="Times New Roman" w:hAnsi="Times New Roman" w:cs="Times New Roman"/>
        </w:rPr>
        <w:t>Елепов</w:t>
      </w:r>
      <w:proofErr w:type="spellEnd"/>
      <w:r w:rsidR="0060551A" w:rsidRPr="0060551A">
        <w:rPr>
          <w:rFonts w:ascii="Times New Roman" w:hAnsi="Times New Roman" w:cs="Times New Roman"/>
        </w:rPr>
        <w:t>. – Новосибирск</w:t>
      </w:r>
      <w:proofErr w:type="gramStart"/>
      <w:r w:rsidR="0060551A" w:rsidRPr="0060551A">
        <w:rPr>
          <w:rFonts w:ascii="Times New Roman" w:hAnsi="Times New Roman" w:cs="Times New Roman"/>
        </w:rPr>
        <w:t xml:space="preserve"> :</w:t>
      </w:r>
      <w:proofErr w:type="gramEnd"/>
      <w:r w:rsidR="0060551A" w:rsidRPr="0060551A">
        <w:rPr>
          <w:rFonts w:ascii="Times New Roman" w:hAnsi="Times New Roman" w:cs="Times New Roman"/>
        </w:rPr>
        <w:t xml:space="preserve"> ГПНТБ СО РАН, 2014. </w:t>
      </w:r>
      <w:proofErr w:type="spellStart"/>
      <w:r w:rsidR="0060551A" w:rsidRPr="0060551A">
        <w:rPr>
          <w:rFonts w:ascii="Times New Roman" w:hAnsi="Times New Roman" w:cs="Times New Roman"/>
        </w:rPr>
        <w:t>Вып</w:t>
      </w:r>
      <w:proofErr w:type="spellEnd"/>
      <w:r w:rsidR="0060551A" w:rsidRPr="0060551A">
        <w:rPr>
          <w:rFonts w:ascii="Times New Roman" w:hAnsi="Times New Roman" w:cs="Times New Roman"/>
        </w:rPr>
        <w:t>. 7: Библиотека и читатель: диалог во времени. Материалы межрегион</w:t>
      </w:r>
      <w:proofErr w:type="gramStart"/>
      <w:r w:rsidR="0060551A" w:rsidRPr="0060551A">
        <w:rPr>
          <w:rFonts w:ascii="Times New Roman" w:hAnsi="Times New Roman" w:cs="Times New Roman"/>
        </w:rPr>
        <w:t>.</w:t>
      </w:r>
      <w:proofErr w:type="spellStart"/>
      <w:r w:rsidR="0060551A" w:rsidRPr="0060551A">
        <w:rPr>
          <w:rFonts w:ascii="Times New Roman" w:hAnsi="Times New Roman" w:cs="Times New Roman"/>
        </w:rPr>
        <w:t>н</w:t>
      </w:r>
      <w:proofErr w:type="gramEnd"/>
      <w:r w:rsidR="0060551A" w:rsidRPr="0060551A">
        <w:rPr>
          <w:rFonts w:ascii="Times New Roman" w:hAnsi="Times New Roman" w:cs="Times New Roman"/>
        </w:rPr>
        <w:t>ауч</w:t>
      </w:r>
      <w:proofErr w:type="spellEnd"/>
      <w:r w:rsidR="0060551A" w:rsidRPr="0060551A">
        <w:rPr>
          <w:rFonts w:ascii="Times New Roman" w:hAnsi="Times New Roman" w:cs="Times New Roman"/>
        </w:rPr>
        <w:t>.-</w:t>
      </w:r>
      <w:proofErr w:type="spellStart"/>
      <w:r w:rsidR="0060551A" w:rsidRPr="0060551A">
        <w:rPr>
          <w:rFonts w:ascii="Times New Roman" w:hAnsi="Times New Roman" w:cs="Times New Roman"/>
        </w:rPr>
        <w:t>практ</w:t>
      </w:r>
      <w:proofErr w:type="spellEnd"/>
      <w:r w:rsidR="0060551A" w:rsidRPr="0060551A">
        <w:rPr>
          <w:rFonts w:ascii="Times New Roman" w:hAnsi="Times New Roman" w:cs="Times New Roman"/>
        </w:rPr>
        <w:t xml:space="preserve">. </w:t>
      </w:r>
      <w:proofErr w:type="spellStart"/>
      <w:r w:rsidR="0060551A" w:rsidRPr="0060551A">
        <w:rPr>
          <w:rFonts w:ascii="Times New Roman" w:hAnsi="Times New Roman" w:cs="Times New Roman"/>
        </w:rPr>
        <w:t>конф</w:t>
      </w:r>
      <w:proofErr w:type="spellEnd"/>
      <w:r w:rsidR="0060551A" w:rsidRPr="0060551A">
        <w:rPr>
          <w:rFonts w:ascii="Times New Roman" w:hAnsi="Times New Roman" w:cs="Times New Roman"/>
        </w:rPr>
        <w:t xml:space="preserve">. (24-26 сент. 2013 г., г. Новосибирск) </w:t>
      </w:r>
      <w:r w:rsidR="0060551A" w:rsidRPr="0060551A">
        <w:rPr>
          <w:rFonts w:ascii="Times New Roman" w:hAnsi="Times New Roman" w:cs="Times New Roman"/>
          <w:lang w:val="en-US"/>
        </w:rPr>
        <w:t>/</w:t>
      </w:r>
      <w:r w:rsidR="0060551A" w:rsidRPr="0060551A">
        <w:rPr>
          <w:rFonts w:ascii="Times New Roman" w:hAnsi="Times New Roman" w:cs="Times New Roman"/>
        </w:rPr>
        <w:t xml:space="preserve"> отв. ред. Е.Б. Артемьева, С.Н. Лютов. С. 563-572</w:t>
      </w:r>
    </w:p>
  </w:footnote>
  <w:footnote w:id="32">
    <w:p w:rsidR="00E56AF9" w:rsidRPr="00E56AF9" w:rsidRDefault="00E56AF9" w:rsidP="00E56AF9">
      <w:pPr>
        <w:pStyle w:val="a3"/>
        <w:jc w:val="both"/>
        <w:rPr>
          <w:rFonts w:ascii="Times New Roman" w:hAnsi="Times New Roman" w:cs="Times New Roman"/>
        </w:rPr>
      </w:pPr>
      <w:r w:rsidRPr="00E56AF9">
        <w:rPr>
          <w:rStyle w:val="a5"/>
          <w:rFonts w:ascii="Times New Roman" w:hAnsi="Times New Roman" w:cs="Times New Roman"/>
        </w:rPr>
        <w:footnoteRef/>
      </w:r>
      <w:r w:rsidRPr="00E56AF9">
        <w:rPr>
          <w:rFonts w:ascii="Times New Roman" w:hAnsi="Times New Roman" w:cs="Times New Roman"/>
        </w:rPr>
        <w:t xml:space="preserve"> В-24.640. Пролог. Июнь - август. 1898 г.; В-9427. Пролог (фрагмент). </w:t>
      </w:r>
      <w:proofErr w:type="gramStart"/>
      <w:r w:rsidRPr="00E56AF9">
        <w:rPr>
          <w:rFonts w:ascii="Times New Roman" w:hAnsi="Times New Roman" w:cs="Times New Roman"/>
          <w:lang w:val="en-US"/>
        </w:rPr>
        <w:t>XIX</w:t>
      </w:r>
      <w:r w:rsidRPr="00E56AF9">
        <w:rPr>
          <w:rFonts w:ascii="Times New Roman" w:hAnsi="Times New Roman" w:cs="Times New Roman"/>
        </w:rPr>
        <w:t xml:space="preserve"> в. (втор. пол.) и др.</w:t>
      </w:r>
      <w:proofErr w:type="gramEnd"/>
    </w:p>
  </w:footnote>
  <w:footnote w:id="33">
    <w:p w:rsidR="00E56AF9" w:rsidRPr="00E56AF9" w:rsidRDefault="00E56AF9" w:rsidP="00E56AF9">
      <w:pPr>
        <w:pStyle w:val="a3"/>
        <w:jc w:val="both"/>
        <w:rPr>
          <w:rFonts w:ascii="Times New Roman" w:hAnsi="Times New Roman" w:cs="Times New Roman"/>
        </w:rPr>
      </w:pPr>
      <w:r w:rsidRPr="00E56AF9">
        <w:rPr>
          <w:rStyle w:val="a5"/>
          <w:rFonts w:ascii="Times New Roman" w:hAnsi="Times New Roman" w:cs="Times New Roman"/>
        </w:rPr>
        <w:footnoteRef/>
      </w:r>
      <w:r w:rsidRPr="00E56AF9">
        <w:rPr>
          <w:rFonts w:ascii="Times New Roman" w:hAnsi="Times New Roman" w:cs="Times New Roman"/>
        </w:rPr>
        <w:t xml:space="preserve"> В-5456. Звезда пресветлая (выписки). </w:t>
      </w:r>
      <w:proofErr w:type="gramStart"/>
      <w:r w:rsidRPr="00E56AF9">
        <w:rPr>
          <w:rFonts w:ascii="Times New Roman" w:hAnsi="Times New Roman" w:cs="Times New Roman"/>
          <w:lang w:val="en-US"/>
        </w:rPr>
        <w:t>XIX</w:t>
      </w:r>
      <w:r w:rsidRPr="00E56AF9">
        <w:rPr>
          <w:rFonts w:ascii="Times New Roman" w:hAnsi="Times New Roman" w:cs="Times New Roman"/>
        </w:rPr>
        <w:t xml:space="preserve"> в. (втор. пол.).</w:t>
      </w:r>
      <w:proofErr w:type="gramEnd"/>
    </w:p>
  </w:footnote>
  <w:footnote w:id="34">
    <w:p w:rsidR="00E56AF9" w:rsidRPr="00E56AF9" w:rsidRDefault="00E56AF9" w:rsidP="00E56AF9">
      <w:pPr>
        <w:pStyle w:val="a3"/>
        <w:jc w:val="both"/>
        <w:rPr>
          <w:rFonts w:ascii="Times New Roman" w:hAnsi="Times New Roman" w:cs="Times New Roman"/>
        </w:rPr>
      </w:pPr>
      <w:r w:rsidRPr="00E56AF9">
        <w:rPr>
          <w:rStyle w:val="a5"/>
          <w:rFonts w:ascii="Times New Roman" w:hAnsi="Times New Roman" w:cs="Times New Roman"/>
        </w:rPr>
        <w:footnoteRef/>
      </w:r>
      <w:r w:rsidRPr="00E56AF9">
        <w:rPr>
          <w:rFonts w:ascii="Times New Roman" w:hAnsi="Times New Roman" w:cs="Times New Roman"/>
        </w:rPr>
        <w:t xml:space="preserve"> В-5719. «</w:t>
      </w:r>
      <w:proofErr w:type="spellStart"/>
      <w:r w:rsidRPr="00E56AF9">
        <w:rPr>
          <w:rFonts w:ascii="Times New Roman" w:hAnsi="Times New Roman" w:cs="Times New Roman"/>
        </w:rPr>
        <w:t>Проскинитарий</w:t>
      </w:r>
      <w:proofErr w:type="spellEnd"/>
      <w:r w:rsidRPr="00E56AF9">
        <w:rPr>
          <w:rFonts w:ascii="Times New Roman" w:hAnsi="Times New Roman" w:cs="Times New Roman"/>
        </w:rPr>
        <w:t xml:space="preserve">, или Хождение старца Арсения Суханова в 7157 году </w:t>
      </w:r>
      <w:proofErr w:type="gramStart"/>
      <w:r w:rsidRPr="00E56AF9">
        <w:rPr>
          <w:rFonts w:ascii="Times New Roman" w:hAnsi="Times New Roman" w:cs="Times New Roman"/>
        </w:rPr>
        <w:t>во</w:t>
      </w:r>
      <w:proofErr w:type="gramEnd"/>
      <w:r w:rsidRPr="00E56AF9">
        <w:rPr>
          <w:rFonts w:ascii="Times New Roman" w:hAnsi="Times New Roman" w:cs="Times New Roman"/>
        </w:rPr>
        <w:t xml:space="preserve"> Иерусалим» (фрагмент). </w:t>
      </w:r>
      <w:proofErr w:type="gramStart"/>
      <w:r w:rsidRPr="00E56AF9">
        <w:rPr>
          <w:rFonts w:ascii="Times New Roman" w:hAnsi="Times New Roman" w:cs="Times New Roman"/>
          <w:lang w:val="en-US"/>
        </w:rPr>
        <w:t>XIX</w:t>
      </w:r>
      <w:r w:rsidRPr="00E56AF9">
        <w:rPr>
          <w:rFonts w:ascii="Times New Roman" w:hAnsi="Times New Roman" w:cs="Times New Roman"/>
        </w:rPr>
        <w:t xml:space="preserve"> в. (кон.).</w:t>
      </w:r>
      <w:proofErr w:type="gramEnd"/>
    </w:p>
  </w:footnote>
  <w:footnote w:id="35">
    <w:p w:rsidR="00E56AF9" w:rsidRPr="00E56AF9" w:rsidRDefault="00E56AF9" w:rsidP="00E56AF9">
      <w:pPr>
        <w:pStyle w:val="a3"/>
        <w:jc w:val="both"/>
        <w:rPr>
          <w:rFonts w:ascii="Times New Roman" w:hAnsi="Times New Roman" w:cs="Times New Roman"/>
        </w:rPr>
      </w:pPr>
      <w:r w:rsidRPr="00E56AF9">
        <w:rPr>
          <w:rStyle w:val="a5"/>
          <w:rFonts w:ascii="Times New Roman" w:hAnsi="Times New Roman" w:cs="Times New Roman"/>
        </w:rPr>
        <w:footnoteRef/>
      </w:r>
      <w:r w:rsidRPr="00E56AF9">
        <w:rPr>
          <w:rFonts w:ascii="Times New Roman" w:hAnsi="Times New Roman" w:cs="Times New Roman"/>
        </w:rPr>
        <w:t xml:space="preserve"> В-5721. Щапов А.П. Русский раскол старообрядства (выписки). </w:t>
      </w:r>
      <w:proofErr w:type="gramStart"/>
      <w:r w:rsidRPr="00E56AF9">
        <w:rPr>
          <w:rFonts w:ascii="Times New Roman" w:hAnsi="Times New Roman" w:cs="Times New Roman"/>
          <w:lang w:val="en-US"/>
        </w:rPr>
        <w:t>XIX</w:t>
      </w:r>
      <w:r w:rsidRPr="00E56AF9">
        <w:rPr>
          <w:rFonts w:ascii="Times New Roman" w:hAnsi="Times New Roman" w:cs="Times New Roman"/>
        </w:rPr>
        <w:t xml:space="preserve"> в. (кон.).</w:t>
      </w:r>
      <w:proofErr w:type="gramEnd"/>
    </w:p>
  </w:footnote>
  <w:footnote w:id="36">
    <w:p w:rsidR="00E56AF9" w:rsidRPr="00E56AF9" w:rsidRDefault="00E56AF9" w:rsidP="00E56AF9">
      <w:pPr>
        <w:pStyle w:val="a3"/>
        <w:jc w:val="both"/>
        <w:rPr>
          <w:rFonts w:ascii="Times New Roman" w:hAnsi="Times New Roman" w:cs="Times New Roman"/>
        </w:rPr>
      </w:pPr>
      <w:r w:rsidRPr="00E56AF9">
        <w:rPr>
          <w:rStyle w:val="a5"/>
          <w:rFonts w:ascii="Times New Roman" w:hAnsi="Times New Roman" w:cs="Times New Roman"/>
        </w:rPr>
        <w:footnoteRef/>
      </w:r>
      <w:r w:rsidRPr="00E56AF9">
        <w:rPr>
          <w:rFonts w:ascii="Times New Roman" w:hAnsi="Times New Roman" w:cs="Times New Roman"/>
        </w:rPr>
        <w:t xml:space="preserve"> В-5606. Сборник старообрядческий смешанного содержания. </w:t>
      </w:r>
      <w:proofErr w:type="gramStart"/>
      <w:r w:rsidRPr="00E56AF9">
        <w:rPr>
          <w:rFonts w:ascii="Times New Roman" w:hAnsi="Times New Roman" w:cs="Times New Roman"/>
          <w:lang w:val="en-US"/>
        </w:rPr>
        <w:t>XIX</w:t>
      </w:r>
      <w:r w:rsidRPr="00E56AF9">
        <w:rPr>
          <w:rFonts w:ascii="Times New Roman" w:hAnsi="Times New Roman" w:cs="Times New Roman"/>
        </w:rPr>
        <w:t xml:space="preserve"> в. (80-90-е гг.); В-5314.</w:t>
      </w:r>
      <w:proofErr w:type="gramEnd"/>
      <w:r w:rsidRPr="00E56AF9">
        <w:rPr>
          <w:rFonts w:ascii="Times New Roman" w:hAnsi="Times New Roman" w:cs="Times New Roman"/>
        </w:rPr>
        <w:t xml:space="preserve"> Сборник старообрядческий смешанного содержания. </w:t>
      </w:r>
      <w:proofErr w:type="gramStart"/>
      <w:r w:rsidRPr="00E56AF9">
        <w:rPr>
          <w:rFonts w:ascii="Times New Roman" w:hAnsi="Times New Roman" w:cs="Times New Roman"/>
          <w:lang w:val="en-US"/>
        </w:rPr>
        <w:t>XIX</w:t>
      </w:r>
      <w:r w:rsidRPr="00E56AF9">
        <w:rPr>
          <w:rFonts w:ascii="Times New Roman" w:hAnsi="Times New Roman" w:cs="Times New Roman"/>
        </w:rPr>
        <w:t xml:space="preserve"> в. (втор. пол.) и др.</w:t>
      </w:r>
      <w:proofErr w:type="gramEnd"/>
    </w:p>
  </w:footnote>
  <w:footnote w:id="37">
    <w:p w:rsidR="00AB3530" w:rsidRPr="00AB3530" w:rsidRDefault="00AB3530" w:rsidP="00AB3530">
      <w:pPr>
        <w:pStyle w:val="a3"/>
        <w:jc w:val="both"/>
        <w:rPr>
          <w:rFonts w:ascii="Times New Roman" w:hAnsi="Times New Roman" w:cs="Times New Roman"/>
        </w:rPr>
      </w:pPr>
      <w:r w:rsidRPr="00AB3530">
        <w:rPr>
          <w:rStyle w:val="a5"/>
          <w:rFonts w:ascii="Times New Roman" w:hAnsi="Times New Roman" w:cs="Times New Roman"/>
        </w:rPr>
        <w:footnoteRef/>
      </w:r>
      <w:r w:rsidRPr="00AB3530">
        <w:rPr>
          <w:rFonts w:ascii="Times New Roman" w:hAnsi="Times New Roman" w:cs="Times New Roman"/>
        </w:rPr>
        <w:t xml:space="preserve"> 59.888. Некрасов В.Л. «Дифференциальное исчисление». </w:t>
      </w:r>
      <w:proofErr w:type="gramStart"/>
      <w:r w:rsidRPr="00AB3530">
        <w:rPr>
          <w:rFonts w:ascii="Times New Roman" w:hAnsi="Times New Roman" w:cs="Times New Roman"/>
          <w:lang w:val="en-US"/>
        </w:rPr>
        <w:t>XX</w:t>
      </w:r>
      <w:r w:rsidRPr="00AB3530">
        <w:rPr>
          <w:rFonts w:ascii="Times New Roman" w:hAnsi="Times New Roman" w:cs="Times New Roman"/>
        </w:rPr>
        <w:t xml:space="preserve"> в. (нач.).</w:t>
      </w:r>
      <w:proofErr w:type="gramEnd"/>
    </w:p>
  </w:footnote>
  <w:footnote w:id="38">
    <w:p w:rsidR="00AB3530" w:rsidRPr="00AB3530" w:rsidRDefault="00AB3530" w:rsidP="00AB3530">
      <w:pPr>
        <w:pStyle w:val="a3"/>
        <w:jc w:val="both"/>
        <w:rPr>
          <w:rFonts w:ascii="Times New Roman" w:hAnsi="Times New Roman" w:cs="Times New Roman"/>
        </w:rPr>
      </w:pPr>
      <w:r w:rsidRPr="00AB3530">
        <w:rPr>
          <w:rStyle w:val="a5"/>
          <w:rFonts w:ascii="Times New Roman" w:hAnsi="Times New Roman" w:cs="Times New Roman"/>
        </w:rPr>
        <w:footnoteRef/>
      </w:r>
      <w:r w:rsidRPr="00AB3530">
        <w:rPr>
          <w:rFonts w:ascii="Times New Roman" w:hAnsi="Times New Roman" w:cs="Times New Roman"/>
        </w:rPr>
        <w:t xml:space="preserve"> В-9787. «Рязанское княжество во время нашествия Батыя». </w:t>
      </w:r>
      <w:proofErr w:type="gramStart"/>
      <w:r w:rsidRPr="00AB3530">
        <w:rPr>
          <w:rFonts w:ascii="Times New Roman" w:hAnsi="Times New Roman" w:cs="Times New Roman"/>
          <w:lang w:val="en-US"/>
        </w:rPr>
        <w:t>XIX</w:t>
      </w:r>
      <w:r w:rsidRPr="00AB3530">
        <w:rPr>
          <w:rFonts w:ascii="Times New Roman" w:hAnsi="Times New Roman" w:cs="Times New Roman"/>
        </w:rPr>
        <w:t xml:space="preserve"> в. (кон.) – </w:t>
      </w:r>
      <w:r w:rsidRPr="00AB3530">
        <w:rPr>
          <w:rFonts w:ascii="Times New Roman" w:hAnsi="Times New Roman" w:cs="Times New Roman"/>
          <w:lang w:val="en-US"/>
        </w:rPr>
        <w:t>XX</w:t>
      </w:r>
      <w:r w:rsidRPr="00AB3530">
        <w:rPr>
          <w:rFonts w:ascii="Times New Roman" w:hAnsi="Times New Roman" w:cs="Times New Roman"/>
        </w:rPr>
        <w:t xml:space="preserve"> в. (нач.).</w:t>
      </w:r>
      <w:proofErr w:type="gramEnd"/>
    </w:p>
  </w:footnote>
  <w:footnote w:id="39">
    <w:p w:rsidR="00AB3530" w:rsidRPr="00AB3530" w:rsidRDefault="00AB3530" w:rsidP="00AB3530">
      <w:pPr>
        <w:pStyle w:val="a3"/>
        <w:jc w:val="both"/>
        <w:rPr>
          <w:rFonts w:ascii="Times New Roman" w:hAnsi="Times New Roman" w:cs="Times New Roman"/>
        </w:rPr>
      </w:pPr>
      <w:r w:rsidRPr="00AB3530">
        <w:rPr>
          <w:rStyle w:val="a5"/>
          <w:rFonts w:ascii="Times New Roman" w:hAnsi="Times New Roman" w:cs="Times New Roman"/>
        </w:rPr>
        <w:footnoteRef/>
      </w:r>
      <w:r w:rsidRPr="00AB3530">
        <w:rPr>
          <w:rFonts w:ascii="Times New Roman" w:hAnsi="Times New Roman" w:cs="Times New Roman"/>
        </w:rPr>
        <w:t xml:space="preserve"> </w:t>
      </w:r>
      <w:r w:rsidRPr="00AB3530">
        <w:rPr>
          <w:rFonts w:ascii="Times New Roman" w:hAnsi="Times New Roman" w:cs="Times New Roman"/>
          <w:color w:val="000000"/>
        </w:rPr>
        <w:t xml:space="preserve">В-16.468. </w:t>
      </w:r>
      <w:proofErr w:type="spellStart"/>
      <w:r w:rsidRPr="00AB3530">
        <w:rPr>
          <w:rFonts w:ascii="Times New Roman" w:hAnsi="Times New Roman" w:cs="Times New Roman"/>
          <w:color w:val="000000"/>
        </w:rPr>
        <w:t>Липаев</w:t>
      </w:r>
      <w:proofErr w:type="spellEnd"/>
      <w:r w:rsidRPr="00AB3530">
        <w:rPr>
          <w:rFonts w:ascii="Times New Roman" w:hAnsi="Times New Roman" w:cs="Times New Roman"/>
          <w:color w:val="000000"/>
        </w:rPr>
        <w:t xml:space="preserve"> Ф.А. Духовные музыкальные сочинения. </w:t>
      </w:r>
      <w:proofErr w:type="gramStart"/>
      <w:r w:rsidRPr="00AB3530">
        <w:rPr>
          <w:rFonts w:ascii="Times New Roman" w:hAnsi="Times New Roman" w:cs="Times New Roman"/>
          <w:lang w:val="en-US"/>
        </w:rPr>
        <w:t>XX</w:t>
      </w:r>
      <w:r w:rsidRPr="00AB3530">
        <w:rPr>
          <w:rFonts w:ascii="Times New Roman" w:hAnsi="Times New Roman" w:cs="Times New Roman"/>
        </w:rPr>
        <w:t xml:space="preserve"> в. (нач.).</w:t>
      </w:r>
      <w:proofErr w:type="gramEnd"/>
    </w:p>
  </w:footnote>
  <w:footnote w:id="40">
    <w:p w:rsidR="00AB3530" w:rsidRPr="00AB3530" w:rsidRDefault="00AB3530" w:rsidP="00AB3530">
      <w:pPr>
        <w:pStyle w:val="a3"/>
        <w:jc w:val="both"/>
        <w:rPr>
          <w:rFonts w:ascii="Times New Roman" w:hAnsi="Times New Roman" w:cs="Times New Roman"/>
        </w:rPr>
      </w:pPr>
      <w:r w:rsidRPr="00AB3530">
        <w:rPr>
          <w:rStyle w:val="a5"/>
          <w:rFonts w:ascii="Times New Roman" w:hAnsi="Times New Roman" w:cs="Times New Roman"/>
        </w:rPr>
        <w:footnoteRef/>
      </w:r>
      <w:r w:rsidRPr="00AB3530">
        <w:rPr>
          <w:rFonts w:ascii="Times New Roman" w:hAnsi="Times New Roman" w:cs="Times New Roman"/>
        </w:rPr>
        <w:t xml:space="preserve"> В-9433. «Альбом архитектурных форм». </w:t>
      </w:r>
      <w:r w:rsidRPr="00AB3530">
        <w:rPr>
          <w:rFonts w:ascii="Times New Roman" w:hAnsi="Times New Roman" w:cs="Times New Roman"/>
          <w:lang w:val="en-US"/>
        </w:rPr>
        <w:t>XX</w:t>
      </w:r>
      <w:r w:rsidRPr="00AB3530">
        <w:rPr>
          <w:rFonts w:ascii="Times New Roman" w:hAnsi="Times New Roman" w:cs="Times New Roman"/>
        </w:rPr>
        <w:t xml:space="preserve"> в. (</w:t>
      </w:r>
      <w:proofErr w:type="gramStart"/>
      <w:r w:rsidRPr="00AB3530">
        <w:rPr>
          <w:rFonts w:ascii="Times New Roman" w:hAnsi="Times New Roman" w:cs="Times New Roman"/>
        </w:rPr>
        <w:t>нач.;</w:t>
      </w:r>
      <w:proofErr w:type="gramEnd"/>
      <w:r w:rsidRPr="00AB3530">
        <w:rPr>
          <w:rFonts w:ascii="Times New Roman" w:hAnsi="Times New Roman" w:cs="Times New Roman"/>
        </w:rPr>
        <w:t xml:space="preserve"> не ранее 1914 г.).</w:t>
      </w:r>
    </w:p>
  </w:footnote>
  <w:footnote w:id="41">
    <w:p w:rsidR="00EF128F" w:rsidRPr="00EF128F" w:rsidRDefault="00EF128F" w:rsidP="00EF128F">
      <w:pPr>
        <w:pStyle w:val="a3"/>
        <w:jc w:val="both"/>
        <w:rPr>
          <w:rFonts w:ascii="Times New Roman" w:hAnsi="Times New Roman" w:cs="Times New Roman"/>
        </w:rPr>
      </w:pPr>
      <w:r w:rsidRPr="00EF128F">
        <w:rPr>
          <w:rStyle w:val="a5"/>
          <w:rFonts w:ascii="Times New Roman" w:hAnsi="Times New Roman" w:cs="Times New Roman"/>
        </w:rPr>
        <w:footnoteRef/>
      </w:r>
      <w:r w:rsidRPr="00EF128F">
        <w:rPr>
          <w:rFonts w:ascii="Times New Roman" w:hAnsi="Times New Roman" w:cs="Times New Roman"/>
        </w:rPr>
        <w:t xml:space="preserve"> В-5475. </w:t>
      </w:r>
      <w:proofErr w:type="gramStart"/>
      <w:r w:rsidRPr="00EF128F">
        <w:rPr>
          <w:rFonts w:ascii="Times New Roman" w:hAnsi="Times New Roman" w:cs="Times New Roman"/>
        </w:rPr>
        <w:t xml:space="preserve">«В гостях у </w:t>
      </w:r>
      <w:proofErr w:type="spellStart"/>
      <w:r w:rsidRPr="00EF128F">
        <w:rPr>
          <w:rFonts w:ascii="Times New Roman" w:hAnsi="Times New Roman" w:cs="Times New Roman"/>
        </w:rPr>
        <w:t>томичей</w:t>
      </w:r>
      <w:proofErr w:type="spellEnd"/>
      <w:r w:rsidRPr="00EF128F">
        <w:rPr>
          <w:rFonts w:ascii="Times New Roman" w:hAnsi="Times New Roman" w:cs="Times New Roman"/>
        </w:rPr>
        <w:t>». 1901 г. (текст опубликован:</w:t>
      </w:r>
      <w:proofErr w:type="gramEnd"/>
      <w:r w:rsidRPr="00EF128F">
        <w:rPr>
          <w:rFonts w:ascii="Times New Roman" w:hAnsi="Times New Roman" w:cs="Times New Roman"/>
        </w:rPr>
        <w:t xml:space="preserve"> </w:t>
      </w:r>
      <w:r w:rsidRPr="00EF128F">
        <w:rPr>
          <w:rStyle w:val="ac"/>
          <w:rFonts w:ascii="Times New Roman" w:hAnsi="Times New Roman" w:cs="Times New Roman"/>
          <w:b w:val="0"/>
          <w:iCs/>
        </w:rPr>
        <w:t>Есипова В.А.</w:t>
      </w:r>
      <w:r w:rsidRPr="00EF128F">
        <w:rPr>
          <w:rFonts w:ascii="Times New Roman" w:hAnsi="Times New Roman" w:cs="Times New Roman"/>
        </w:rPr>
        <w:t xml:space="preserve"> «В гостях у </w:t>
      </w:r>
      <w:proofErr w:type="spellStart"/>
      <w:r w:rsidRPr="00EF128F">
        <w:rPr>
          <w:rFonts w:ascii="Times New Roman" w:hAnsi="Times New Roman" w:cs="Times New Roman"/>
        </w:rPr>
        <w:t>томичей</w:t>
      </w:r>
      <w:proofErr w:type="spellEnd"/>
      <w:r w:rsidRPr="00EF128F">
        <w:rPr>
          <w:rFonts w:ascii="Times New Roman" w:hAnsi="Times New Roman" w:cs="Times New Roman"/>
        </w:rPr>
        <w:t xml:space="preserve">» – рукопись начала XX в. о Томске // </w:t>
      </w:r>
      <w:proofErr w:type="spellStart"/>
      <w:r w:rsidRPr="00EF128F">
        <w:rPr>
          <w:rFonts w:ascii="Times New Roman" w:hAnsi="Times New Roman" w:cs="Times New Roman"/>
        </w:rPr>
        <w:t>Вестн</w:t>
      </w:r>
      <w:proofErr w:type="spellEnd"/>
      <w:r w:rsidRPr="00EF128F">
        <w:rPr>
          <w:rFonts w:ascii="Times New Roman" w:hAnsi="Times New Roman" w:cs="Times New Roman"/>
        </w:rPr>
        <w:t>. Том</w:t>
      </w:r>
      <w:proofErr w:type="gramStart"/>
      <w:r w:rsidRPr="00EF128F">
        <w:rPr>
          <w:rFonts w:ascii="Times New Roman" w:hAnsi="Times New Roman" w:cs="Times New Roman"/>
        </w:rPr>
        <w:t>.</w:t>
      </w:r>
      <w:proofErr w:type="gramEnd"/>
      <w:r w:rsidRPr="00EF128F">
        <w:rPr>
          <w:rFonts w:ascii="Times New Roman" w:hAnsi="Times New Roman" w:cs="Times New Roman"/>
        </w:rPr>
        <w:t xml:space="preserve"> </w:t>
      </w:r>
      <w:proofErr w:type="gramStart"/>
      <w:r w:rsidRPr="00EF128F">
        <w:rPr>
          <w:rFonts w:ascii="Times New Roman" w:hAnsi="Times New Roman" w:cs="Times New Roman"/>
        </w:rPr>
        <w:t>г</w:t>
      </w:r>
      <w:proofErr w:type="gramEnd"/>
      <w:r w:rsidRPr="00EF128F">
        <w:rPr>
          <w:rFonts w:ascii="Times New Roman" w:hAnsi="Times New Roman" w:cs="Times New Roman"/>
        </w:rPr>
        <w:t xml:space="preserve">ос. ун-та. 2013. № 371. </w:t>
      </w:r>
      <w:proofErr w:type="gramStart"/>
      <w:r w:rsidRPr="00EF128F">
        <w:rPr>
          <w:rFonts w:ascii="Times New Roman" w:hAnsi="Times New Roman" w:cs="Times New Roman"/>
        </w:rPr>
        <w:t>С. 84–91); В-4246.</w:t>
      </w:r>
      <w:proofErr w:type="gramEnd"/>
      <w:r w:rsidRPr="00EF128F">
        <w:rPr>
          <w:rFonts w:ascii="Times New Roman" w:hAnsi="Times New Roman" w:cs="Times New Roman"/>
        </w:rPr>
        <w:t xml:space="preserve"> Водяной С. «Сибирь через пятьдесят лет (возможная действительность)». Томск, 1920 г.; В-5512. Григорьев А.И. «Легенды </w:t>
      </w:r>
      <w:proofErr w:type="gramStart"/>
      <w:r w:rsidRPr="00EF128F">
        <w:rPr>
          <w:rFonts w:ascii="Times New Roman" w:hAnsi="Times New Roman" w:cs="Times New Roman"/>
        </w:rPr>
        <w:t>о</w:t>
      </w:r>
      <w:proofErr w:type="gramEnd"/>
      <w:r w:rsidRPr="00EF128F">
        <w:rPr>
          <w:rFonts w:ascii="Times New Roman" w:hAnsi="Times New Roman" w:cs="Times New Roman"/>
        </w:rPr>
        <w:t xml:space="preserve"> императоре Александре </w:t>
      </w:r>
      <w:r w:rsidRPr="00EF128F">
        <w:rPr>
          <w:rFonts w:ascii="Times New Roman" w:hAnsi="Times New Roman" w:cs="Times New Roman"/>
          <w:lang w:val="en-US"/>
        </w:rPr>
        <w:t>I</w:t>
      </w:r>
      <w:r w:rsidRPr="00EF128F">
        <w:rPr>
          <w:rFonts w:ascii="Times New Roman" w:hAnsi="Times New Roman" w:cs="Times New Roman"/>
        </w:rPr>
        <w:t xml:space="preserve"> Благословенном и Феодоре Козьмиче». 1909 г. и др.</w:t>
      </w:r>
    </w:p>
  </w:footnote>
  <w:footnote w:id="42">
    <w:p w:rsidR="00EF128F" w:rsidRPr="00EF128F" w:rsidRDefault="00EF128F" w:rsidP="00EF128F">
      <w:pPr>
        <w:pStyle w:val="a3"/>
        <w:jc w:val="both"/>
        <w:rPr>
          <w:rFonts w:ascii="Times New Roman" w:hAnsi="Times New Roman" w:cs="Times New Roman"/>
        </w:rPr>
      </w:pPr>
      <w:r w:rsidRPr="00EF128F">
        <w:rPr>
          <w:rStyle w:val="a5"/>
          <w:rFonts w:ascii="Times New Roman" w:hAnsi="Times New Roman" w:cs="Times New Roman"/>
        </w:rPr>
        <w:footnoteRef/>
      </w:r>
      <w:r w:rsidRPr="00EF128F">
        <w:rPr>
          <w:rFonts w:ascii="Times New Roman" w:hAnsi="Times New Roman" w:cs="Times New Roman"/>
        </w:rPr>
        <w:t xml:space="preserve"> В-9416. Сочинение полемическое старообрядческое. </w:t>
      </w:r>
      <w:proofErr w:type="gramStart"/>
      <w:r w:rsidRPr="00EF128F">
        <w:rPr>
          <w:rFonts w:ascii="Times New Roman" w:hAnsi="Times New Roman" w:cs="Times New Roman"/>
          <w:lang w:val="en-US"/>
        </w:rPr>
        <w:t>XIX</w:t>
      </w:r>
      <w:r w:rsidRPr="00EF128F">
        <w:rPr>
          <w:rFonts w:ascii="Times New Roman" w:hAnsi="Times New Roman" w:cs="Times New Roman"/>
        </w:rPr>
        <w:t xml:space="preserve"> в. (кон.) – </w:t>
      </w:r>
      <w:r w:rsidRPr="00EF128F">
        <w:rPr>
          <w:rFonts w:ascii="Times New Roman" w:hAnsi="Times New Roman" w:cs="Times New Roman"/>
          <w:lang w:val="en-US"/>
        </w:rPr>
        <w:t>XX</w:t>
      </w:r>
      <w:r w:rsidRPr="00EF128F">
        <w:rPr>
          <w:rFonts w:ascii="Times New Roman" w:hAnsi="Times New Roman" w:cs="Times New Roman"/>
        </w:rPr>
        <w:t xml:space="preserve"> в. (нач.); В-17.986.</w:t>
      </w:r>
      <w:proofErr w:type="gramEnd"/>
      <w:r w:rsidRPr="00EF128F">
        <w:rPr>
          <w:rFonts w:ascii="Times New Roman" w:hAnsi="Times New Roman" w:cs="Times New Roman"/>
        </w:rPr>
        <w:t xml:space="preserve"> Сборник старообрядческий смешанного содержания. </w:t>
      </w:r>
      <w:proofErr w:type="gramStart"/>
      <w:r w:rsidRPr="00EF128F">
        <w:rPr>
          <w:rFonts w:ascii="Times New Roman" w:hAnsi="Times New Roman" w:cs="Times New Roman"/>
          <w:lang w:val="en-US"/>
        </w:rPr>
        <w:t>XX</w:t>
      </w:r>
      <w:r w:rsidRPr="00EF128F">
        <w:rPr>
          <w:rFonts w:ascii="Times New Roman" w:hAnsi="Times New Roman" w:cs="Times New Roman"/>
        </w:rPr>
        <w:t xml:space="preserve"> в. (нач.); В-9785.</w:t>
      </w:r>
      <w:proofErr w:type="gramEnd"/>
      <w:r w:rsidRPr="00EF128F">
        <w:rPr>
          <w:rFonts w:ascii="Times New Roman" w:hAnsi="Times New Roman" w:cs="Times New Roman"/>
        </w:rPr>
        <w:t xml:space="preserve"> Сборник духовных стихов. </w:t>
      </w:r>
      <w:proofErr w:type="gramStart"/>
      <w:r w:rsidRPr="00EF128F">
        <w:rPr>
          <w:rFonts w:ascii="Times New Roman" w:hAnsi="Times New Roman" w:cs="Times New Roman"/>
          <w:lang w:val="en-US"/>
        </w:rPr>
        <w:t>XX</w:t>
      </w:r>
      <w:r w:rsidRPr="00EF128F">
        <w:rPr>
          <w:rFonts w:ascii="Times New Roman" w:hAnsi="Times New Roman" w:cs="Times New Roman"/>
        </w:rPr>
        <w:t xml:space="preserve"> в. (50-60-е гг.) и др.</w:t>
      </w:r>
      <w:proofErr w:type="gramEnd"/>
    </w:p>
  </w:footnote>
  <w:footnote w:id="43">
    <w:p w:rsidR="001530CF" w:rsidRPr="00F65D64" w:rsidRDefault="001530CF" w:rsidP="00F65D64">
      <w:pPr>
        <w:pStyle w:val="a3"/>
        <w:jc w:val="both"/>
        <w:rPr>
          <w:rFonts w:ascii="Times New Roman" w:hAnsi="Times New Roman" w:cs="Times New Roman"/>
        </w:rPr>
      </w:pPr>
      <w:r w:rsidRPr="00F65D64">
        <w:rPr>
          <w:rStyle w:val="a5"/>
          <w:rFonts w:ascii="Times New Roman" w:hAnsi="Times New Roman" w:cs="Times New Roman"/>
        </w:rPr>
        <w:footnoteRef/>
      </w:r>
      <w:r w:rsidRPr="00F65D64">
        <w:rPr>
          <w:rFonts w:ascii="Times New Roman" w:hAnsi="Times New Roman" w:cs="Times New Roman"/>
        </w:rPr>
        <w:t xml:space="preserve"> Например: В-26.347. Канон </w:t>
      </w:r>
      <w:proofErr w:type="spellStart"/>
      <w:r w:rsidRPr="00F65D64">
        <w:rPr>
          <w:rFonts w:ascii="Times New Roman" w:hAnsi="Times New Roman" w:cs="Times New Roman"/>
        </w:rPr>
        <w:t>Паисию</w:t>
      </w:r>
      <w:proofErr w:type="spellEnd"/>
      <w:r w:rsidRPr="00F65D64">
        <w:rPr>
          <w:rFonts w:ascii="Times New Roman" w:hAnsi="Times New Roman" w:cs="Times New Roman"/>
        </w:rPr>
        <w:t xml:space="preserve"> (фрагмент). </w:t>
      </w:r>
      <w:proofErr w:type="gramStart"/>
      <w:r w:rsidRPr="00F65D64">
        <w:rPr>
          <w:rFonts w:ascii="Times New Roman" w:hAnsi="Times New Roman" w:cs="Times New Roman"/>
          <w:lang w:val="en-US"/>
        </w:rPr>
        <w:t>XX</w:t>
      </w:r>
      <w:r w:rsidRPr="00F65D64">
        <w:rPr>
          <w:rFonts w:ascii="Times New Roman" w:hAnsi="Times New Roman" w:cs="Times New Roman"/>
        </w:rPr>
        <w:t xml:space="preserve"> в. (нач.); В-26.350.</w:t>
      </w:r>
      <w:proofErr w:type="gramEnd"/>
      <w:r w:rsidRPr="00F65D64">
        <w:rPr>
          <w:rFonts w:ascii="Times New Roman" w:hAnsi="Times New Roman" w:cs="Times New Roman"/>
        </w:rPr>
        <w:t xml:space="preserve"> Канон Богородице Одигитрии. </w:t>
      </w:r>
      <w:proofErr w:type="gramStart"/>
      <w:r w:rsidRPr="00F65D64">
        <w:rPr>
          <w:rFonts w:ascii="Times New Roman" w:hAnsi="Times New Roman" w:cs="Times New Roman"/>
          <w:lang w:val="en-US"/>
        </w:rPr>
        <w:t>XX</w:t>
      </w:r>
      <w:r w:rsidRPr="00F65D64">
        <w:rPr>
          <w:rFonts w:ascii="Times New Roman" w:hAnsi="Times New Roman" w:cs="Times New Roman"/>
        </w:rPr>
        <w:t xml:space="preserve"> в. (нач.</w:t>
      </w:r>
      <w:r w:rsidR="00F65D64" w:rsidRPr="00F65D64">
        <w:rPr>
          <w:rFonts w:ascii="Times New Roman" w:hAnsi="Times New Roman" w:cs="Times New Roman"/>
        </w:rPr>
        <w:t>); В-27.403.</w:t>
      </w:r>
      <w:proofErr w:type="gramEnd"/>
      <w:r w:rsidR="00F65D64" w:rsidRPr="00F65D64">
        <w:rPr>
          <w:rFonts w:ascii="Times New Roman" w:hAnsi="Times New Roman" w:cs="Times New Roman"/>
        </w:rPr>
        <w:t xml:space="preserve"> Канон Михаилу архангелу. </w:t>
      </w:r>
      <w:proofErr w:type="gramStart"/>
      <w:r w:rsidR="00F65D64" w:rsidRPr="00F65D64">
        <w:rPr>
          <w:rFonts w:ascii="Times New Roman" w:hAnsi="Times New Roman" w:cs="Times New Roman"/>
          <w:lang w:val="en-US"/>
        </w:rPr>
        <w:t>XX</w:t>
      </w:r>
      <w:r w:rsidR="00F65D64" w:rsidRPr="00F65D64">
        <w:rPr>
          <w:rFonts w:ascii="Times New Roman" w:hAnsi="Times New Roman" w:cs="Times New Roman"/>
        </w:rPr>
        <w:t xml:space="preserve"> в. (50-е гг.) и др.</w:t>
      </w:r>
      <w:proofErr w:type="gramEnd"/>
    </w:p>
  </w:footnote>
  <w:footnote w:id="44">
    <w:p w:rsidR="00F65D64" w:rsidRPr="00F65D64" w:rsidRDefault="00F65D64" w:rsidP="00F65D64">
      <w:pPr>
        <w:pStyle w:val="a3"/>
        <w:jc w:val="both"/>
        <w:rPr>
          <w:rFonts w:ascii="Times New Roman" w:hAnsi="Times New Roman" w:cs="Times New Roman"/>
        </w:rPr>
      </w:pPr>
      <w:r w:rsidRPr="00F65D64">
        <w:rPr>
          <w:rStyle w:val="a5"/>
          <w:rFonts w:ascii="Times New Roman" w:hAnsi="Times New Roman" w:cs="Times New Roman"/>
        </w:rPr>
        <w:footnoteRef/>
      </w:r>
      <w:r w:rsidRPr="00F65D64">
        <w:rPr>
          <w:rFonts w:ascii="Times New Roman" w:hAnsi="Times New Roman" w:cs="Times New Roman"/>
        </w:rPr>
        <w:t xml:space="preserve"> В-9422. «Житие </w:t>
      </w:r>
      <w:proofErr w:type="spellStart"/>
      <w:r w:rsidRPr="00F65D64">
        <w:rPr>
          <w:rFonts w:ascii="Times New Roman" w:hAnsi="Times New Roman" w:cs="Times New Roman"/>
        </w:rPr>
        <w:t>Симеона</w:t>
      </w:r>
      <w:proofErr w:type="spellEnd"/>
      <w:r w:rsidRPr="00F65D64">
        <w:rPr>
          <w:rFonts w:ascii="Times New Roman" w:hAnsi="Times New Roman" w:cs="Times New Roman"/>
        </w:rPr>
        <w:t xml:space="preserve"> </w:t>
      </w:r>
      <w:proofErr w:type="spellStart"/>
      <w:r w:rsidRPr="00F65D64">
        <w:rPr>
          <w:rFonts w:ascii="Times New Roman" w:hAnsi="Times New Roman" w:cs="Times New Roman"/>
        </w:rPr>
        <w:t>Юродиваго</w:t>
      </w:r>
      <w:proofErr w:type="spellEnd"/>
      <w:r w:rsidRPr="00F65D64">
        <w:rPr>
          <w:rFonts w:ascii="Times New Roman" w:hAnsi="Times New Roman" w:cs="Times New Roman"/>
        </w:rPr>
        <w:t xml:space="preserve"> </w:t>
      </w:r>
      <w:proofErr w:type="gramStart"/>
      <w:r w:rsidRPr="00F65D64">
        <w:rPr>
          <w:rFonts w:ascii="Times New Roman" w:hAnsi="Times New Roman" w:cs="Times New Roman"/>
        </w:rPr>
        <w:t>и Иоа</w:t>
      </w:r>
      <w:proofErr w:type="gramEnd"/>
      <w:r w:rsidRPr="00F65D64">
        <w:rPr>
          <w:rFonts w:ascii="Times New Roman" w:hAnsi="Times New Roman" w:cs="Times New Roman"/>
        </w:rPr>
        <w:t xml:space="preserve">нна, </w:t>
      </w:r>
      <w:proofErr w:type="spellStart"/>
      <w:r w:rsidRPr="00F65D64">
        <w:rPr>
          <w:rFonts w:ascii="Times New Roman" w:hAnsi="Times New Roman" w:cs="Times New Roman"/>
        </w:rPr>
        <w:t>спостника</w:t>
      </w:r>
      <w:proofErr w:type="spellEnd"/>
      <w:r w:rsidRPr="00F65D64">
        <w:rPr>
          <w:rFonts w:ascii="Times New Roman" w:hAnsi="Times New Roman" w:cs="Times New Roman"/>
        </w:rPr>
        <w:t xml:space="preserve"> его» (фрагмент). </w:t>
      </w:r>
      <w:proofErr w:type="gramStart"/>
      <w:r w:rsidRPr="00F65D64">
        <w:rPr>
          <w:rFonts w:ascii="Times New Roman" w:hAnsi="Times New Roman" w:cs="Times New Roman"/>
          <w:lang w:val="en-US"/>
        </w:rPr>
        <w:t>XIX</w:t>
      </w:r>
      <w:r w:rsidRPr="00F65D64">
        <w:rPr>
          <w:rFonts w:ascii="Times New Roman" w:hAnsi="Times New Roman" w:cs="Times New Roman"/>
        </w:rPr>
        <w:t xml:space="preserve"> в. (кон.) – </w:t>
      </w:r>
      <w:r w:rsidRPr="00F65D64">
        <w:rPr>
          <w:rFonts w:ascii="Times New Roman" w:hAnsi="Times New Roman" w:cs="Times New Roman"/>
          <w:lang w:val="en-US"/>
        </w:rPr>
        <w:t>XX</w:t>
      </w:r>
      <w:r w:rsidRPr="00F65D64">
        <w:rPr>
          <w:rFonts w:ascii="Times New Roman" w:hAnsi="Times New Roman" w:cs="Times New Roman"/>
        </w:rPr>
        <w:t xml:space="preserve"> в. (нач.); В-9786.</w:t>
      </w:r>
      <w:proofErr w:type="gramEnd"/>
      <w:r w:rsidRPr="00F65D64">
        <w:rPr>
          <w:rFonts w:ascii="Times New Roman" w:hAnsi="Times New Roman" w:cs="Times New Roman"/>
        </w:rPr>
        <w:t xml:space="preserve"> Сборник духовных стихов. </w:t>
      </w:r>
      <w:proofErr w:type="gramStart"/>
      <w:r w:rsidRPr="00F65D64">
        <w:rPr>
          <w:rFonts w:ascii="Times New Roman" w:hAnsi="Times New Roman" w:cs="Times New Roman"/>
          <w:lang w:val="en-US"/>
        </w:rPr>
        <w:t>XX</w:t>
      </w:r>
      <w:r w:rsidRPr="00F65D64">
        <w:rPr>
          <w:rFonts w:ascii="Times New Roman" w:hAnsi="Times New Roman" w:cs="Times New Roman"/>
        </w:rPr>
        <w:t xml:space="preserve"> в. (60-е гг.) и др.</w:t>
      </w:r>
      <w:proofErr w:type="gramEnd"/>
    </w:p>
  </w:footnote>
  <w:footnote w:id="45">
    <w:p w:rsidR="007C271D" w:rsidRPr="007C271D" w:rsidRDefault="007C271D" w:rsidP="007C271D">
      <w:pPr>
        <w:pStyle w:val="a3"/>
        <w:jc w:val="both"/>
        <w:rPr>
          <w:rFonts w:ascii="Times New Roman" w:hAnsi="Times New Roman" w:cs="Times New Roman"/>
        </w:rPr>
      </w:pPr>
      <w:r w:rsidRPr="007C271D">
        <w:rPr>
          <w:rStyle w:val="a5"/>
          <w:rFonts w:ascii="Times New Roman" w:hAnsi="Times New Roman" w:cs="Times New Roman"/>
        </w:rPr>
        <w:footnoteRef/>
      </w:r>
      <w:r w:rsidRPr="007C271D">
        <w:rPr>
          <w:rFonts w:ascii="Times New Roman" w:hAnsi="Times New Roman" w:cs="Times New Roman"/>
        </w:rPr>
        <w:t xml:space="preserve"> В-533. «Историко-статистические сведения о Витебской губернской гимназии». [Витебск, 1857 г.]; В-534. Т. 1. Евангелие [1864]. На </w:t>
      </w:r>
      <w:proofErr w:type="spellStart"/>
      <w:r w:rsidRPr="007C271D">
        <w:rPr>
          <w:rFonts w:ascii="Times New Roman" w:hAnsi="Times New Roman" w:cs="Times New Roman"/>
        </w:rPr>
        <w:t>укр</w:t>
      </w:r>
      <w:proofErr w:type="spellEnd"/>
      <w:r w:rsidRPr="007C271D">
        <w:rPr>
          <w:rFonts w:ascii="Times New Roman" w:hAnsi="Times New Roman" w:cs="Times New Roman"/>
        </w:rPr>
        <w:t>. яз</w:t>
      </w:r>
      <w:proofErr w:type="gramStart"/>
      <w:r w:rsidRPr="007C271D">
        <w:rPr>
          <w:rFonts w:ascii="Times New Roman" w:hAnsi="Times New Roman" w:cs="Times New Roman"/>
        </w:rPr>
        <w:t xml:space="preserve">.; </w:t>
      </w:r>
      <w:proofErr w:type="gramEnd"/>
      <w:r w:rsidRPr="007C271D">
        <w:rPr>
          <w:rFonts w:ascii="Times New Roman" w:hAnsi="Times New Roman" w:cs="Times New Roman"/>
        </w:rPr>
        <w:t xml:space="preserve">В-534. Т. 2. Деяния и послания апостольские [Стародуб, </w:t>
      </w:r>
      <w:proofErr w:type="spellStart"/>
      <w:r w:rsidRPr="007C271D">
        <w:rPr>
          <w:rFonts w:ascii="Times New Roman" w:hAnsi="Times New Roman" w:cs="Times New Roman"/>
        </w:rPr>
        <w:t>Шпаковка</w:t>
      </w:r>
      <w:proofErr w:type="spellEnd"/>
      <w:r w:rsidRPr="007C271D">
        <w:rPr>
          <w:rFonts w:ascii="Times New Roman" w:hAnsi="Times New Roman" w:cs="Times New Roman"/>
        </w:rPr>
        <w:t>, 1863-1864].</w:t>
      </w:r>
    </w:p>
  </w:footnote>
  <w:footnote w:id="46">
    <w:p w:rsidR="007C271D" w:rsidRPr="007C271D" w:rsidRDefault="007C271D" w:rsidP="007C271D">
      <w:pPr>
        <w:pStyle w:val="a3"/>
        <w:jc w:val="both"/>
        <w:rPr>
          <w:rFonts w:ascii="Times New Roman" w:hAnsi="Times New Roman" w:cs="Times New Roman"/>
        </w:rPr>
      </w:pPr>
      <w:r w:rsidRPr="007C271D">
        <w:rPr>
          <w:rStyle w:val="a5"/>
          <w:rFonts w:ascii="Times New Roman" w:hAnsi="Times New Roman" w:cs="Times New Roman"/>
        </w:rPr>
        <w:footnoteRef/>
      </w:r>
      <w:r w:rsidRPr="007C271D">
        <w:rPr>
          <w:rFonts w:ascii="Times New Roman" w:hAnsi="Times New Roman" w:cs="Times New Roman"/>
        </w:rPr>
        <w:t xml:space="preserve"> 182.063. «Общая терапия». </w:t>
      </w:r>
      <w:proofErr w:type="gramStart"/>
      <w:r w:rsidRPr="007C271D">
        <w:rPr>
          <w:rFonts w:ascii="Times New Roman" w:hAnsi="Times New Roman" w:cs="Times New Roman"/>
          <w:lang w:val="en-US"/>
        </w:rPr>
        <w:t>XIX</w:t>
      </w:r>
      <w:r w:rsidRPr="007C271D">
        <w:rPr>
          <w:rFonts w:ascii="Times New Roman" w:hAnsi="Times New Roman" w:cs="Times New Roman"/>
        </w:rPr>
        <w:t xml:space="preserve"> в. (сер.); 60.349.</w:t>
      </w:r>
      <w:proofErr w:type="gramEnd"/>
      <w:r w:rsidRPr="007C271D">
        <w:rPr>
          <w:rFonts w:ascii="Times New Roman" w:hAnsi="Times New Roman" w:cs="Times New Roman"/>
        </w:rPr>
        <w:t xml:space="preserve"> «Список населенных мест Томской губернии». </w:t>
      </w:r>
      <w:proofErr w:type="gramStart"/>
      <w:r w:rsidRPr="007C271D">
        <w:rPr>
          <w:rFonts w:ascii="Times New Roman" w:hAnsi="Times New Roman" w:cs="Times New Roman"/>
          <w:lang w:val="en-US"/>
        </w:rPr>
        <w:t>XIX</w:t>
      </w:r>
      <w:r w:rsidRPr="007C271D">
        <w:rPr>
          <w:rFonts w:ascii="Times New Roman" w:hAnsi="Times New Roman" w:cs="Times New Roman"/>
        </w:rPr>
        <w:t xml:space="preserve"> в. (70-80-е гг.).</w:t>
      </w:r>
      <w:proofErr w:type="gramEnd"/>
    </w:p>
  </w:footnote>
  <w:footnote w:id="47">
    <w:p w:rsidR="007C271D" w:rsidRPr="007C271D" w:rsidRDefault="007C271D" w:rsidP="007C271D">
      <w:pPr>
        <w:pStyle w:val="a3"/>
        <w:jc w:val="both"/>
        <w:rPr>
          <w:rFonts w:ascii="Times New Roman" w:hAnsi="Times New Roman" w:cs="Times New Roman"/>
        </w:rPr>
      </w:pPr>
      <w:r w:rsidRPr="007C271D">
        <w:rPr>
          <w:rStyle w:val="a5"/>
          <w:rFonts w:ascii="Times New Roman" w:hAnsi="Times New Roman" w:cs="Times New Roman"/>
        </w:rPr>
        <w:footnoteRef/>
      </w:r>
      <w:r w:rsidRPr="007C271D">
        <w:rPr>
          <w:rFonts w:ascii="Times New Roman" w:hAnsi="Times New Roman" w:cs="Times New Roman"/>
        </w:rPr>
        <w:t xml:space="preserve"> В-5481. Васильева (Потанина) М.Г. Стихи. (Омск, Барнаул. 20.11.1881 – 26.05.1899); В-5476. «Русские стихотворения». </w:t>
      </w:r>
      <w:proofErr w:type="gramStart"/>
      <w:r w:rsidRPr="007C271D">
        <w:rPr>
          <w:rFonts w:ascii="Times New Roman" w:hAnsi="Times New Roman" w:cs="Times New Roman"/>
          <w:lang w:val="en-US"/>
        </w:rPr>
        <w:t>XIX</w:t>
      </w:r>
      <w:r w:rsidRPr="007C271D">
        <w:rPr>
          <w:rFonts w:ascii="Times New Roman" w:hAnsi="Times New Roman" w:cs="Times New Roman"/>
        </w:rPr>
        <w:t xml:space="preserve"> в. (втор. пол.).</w:t>
      </w:r>
      <w:proofErr w:type="gramEnd"/>
    </w:p>
  </w:footnote>
  <w:footnote w:id="48">
    <w:p w:rsidR="007C271D" w:rsidRPr="007C271D" w:rsidRDefault="007C271D" w:rsidP="007C271D">
      <w:pPr>
        <w:pStyle w:val="a3"/>
        <w:jc w:val="both"/>
        <w:rPr>
          <w:rFonts w:ascii="Times New Roman" w:hAnsi="Times New Roman" w:cs="Times New Roman"/>
        </w:rPr>
      </w:pPr>
      <w:r w:rsidRPr="007C271D">
        <w:rPr>
          <w:rStyle w:val="a5"/>
          <w:rFonts w:ascii="Times New Roman" w:hAnsi="Times New Roman" w:cs="Times New Roman"/>
        </w:rPr>
        <w:footnoteRef/>
      </w:r>
      <w:r w:rsidRPr="007C271D">
        <w:rPr>
          <w:rFonts w:ascii="Times New Roman" w:hAnsi="Times New Roman" w:cs="Times New Roman"/>
        </w:rPr>
        <w:t xml:space="preserve"> 53.059. «Программы курсов наук </w:t>
      </w:r>
      <w:r w:rsidRPr="007C271D">
        <w:rPr>
          <w:rFonts w:ascii="Times New Roman" w:hAnsi="Times New Roman" w:cs="Times New Roman"/>
          <w:lang w:val="en-US"/>
        </w:rPr>
        <w:t>III</w:t>
      </w:r>
      <w:r w:rsidRPr="007C271D">
        <w:rPr>
          <w:rFonts w:ascii="Times New Roman" w:hAnsi="Times New Roman" w:cs="Times New Roman"/>
        </w:rPr>
        <w:t>-го специального класса в 1860 г.». 1860 г.</w:t>
      </w:r>
    </w:p>
  </w:footnote>
  <w:footnote w:id="49">
    <w:p w:rsidR="00A84664" w:rsidRPr="00A84664" w:rsidRDefault="00A84664" w:rsidP="00A84664">
      <w:pPr>
        <w:pStyle w:val="a3"/>
        <w:jc w:val="both"/>
        <w:rPr>
          <w:rFonts w:ascii="Times New Roman" w:hAnsi="Times New Roman" w:cs="Times New Roman"/>
        </w:rPr>
      </w:pPr>
      <w:r w:rsidRPr="00A84664">
        <w:rPr>
          <w:rStyle w:val="a5"/>
          <w:rFonts w:ascii="Times New Roman" w:hAnsi="Times New Roman" w:cs="Times New Roman"/>
        </w:rPr>
        <w:footnoteRef/>
      </w:r>
      <w:r w:rsidRPr="00A84664">
        <w:rPr>
          <w:rFonts w:ascii="Times New Roman" w:hAnsi="Times New Roman" w:cs="Times New Roman"/>
        </w:rPr>
        <w:t xml:space="preserve"> В-5888. Вениамин, </w:t>
      </w:r>
      <w:proofErr w:type="spellStart"/>
      <w:r w:rsidRPr="00A84664">
        <w:rPr>
          <w:rFonts w:ascii="Times New Roman" w:hAnsi="Times New Roman" w:cs="Times New Roman"/>
        </w:rPr>
        <w:t>архим</w:t>
      </w:r>
      <w:proofErr w:type="spellEnd"/>
      <w:r w:rsidRPr="00A84664">
        <w:rPr>
          <w:rFonts w:ascii="Times New Roman" w:hAnsi="Times New Roman" w:cs="Times New Roman"/>
        </w:rPr>
        <w:t xml:space="preserve">. «Всеобщая церковная история». 1860 г.; В-5887. Смоленский, Михаил </w:t>
      </w:r>
      <w:proofErr w:type="spellStart"/>
      <w:r w:rsidRPr="00A84664">
        <w:rPr>
          <w:rFonts w:ascii="Times New Roman" w:hAnsi="Times New Roman" w:cs="Times New Roman"/>
        </w:rPr>
        <w:t>Адреевич</w:t>
      </w:r>
      <w:proofErr w:type="spellEnd"/>
      <w:r w:rsidRPr="00A84664">
        <w:rPr>
          <w:rFonts w:ascii="Times New Roman" w:hAnsi="Times New Roman" w:cs="Times New Roman"/>
        </w:rPr>
        <w:t xml:space="preserve">. «История церкви». </w:t>
      </w:r>
      <w:proofErr w:type="gramStart"/>
      <w:r w:rsidRPr="00A84664">
        <w:rPr>
          <w:rFonts w:ascii="Times New Roman" w:hAnsi="Times New Roman" w:cs="Times New Roman"/>
          <w:lang w:val="en-US"/>
        </w:rPr>
        <w:t>XIX</w:t>
      </w:r>
      <w:r w:rsidRPr="00A84664">
        <w:rPr>
          <w:rFonts w:ascii="Times New Roman" w:hAnsi="Times New Roman" w:cs="Times New Roman"/>
        </w:rPr>
        <w:t xml:space="preserve"> в. (50-е гг.); В-20.510.</w:t>
      </w:r>
      <w:proofErr w:type="gramEnd"/>
      <w:r w:rsidRPr="00A84664">
        <w:rPr>
          <w:rFonts w:ascii="Times New Roman" w:hAnsi="Times New Roman" w:cs="Times New Roman"/>
        </w:rPr>
        <w:t xml:space="preserve"> «История трех первых веков христианской церкви». </w:t>
      </w:r>
      <w:proofErr w:type="gramStart"/>
      <w:r w:rsidRPr="00A84664">
        <w:rPr>
          <w:rFonts w:ascii="Times New Roman" w:hAnsi="Times New Roman" w:cs="Times New Roman"/>
          <w:lang w:val="en-US"/>
        </w:rPr>
        <w:t>XIX</w:t>
      </w:r>
      <w:r w:rsidRPr="00A84664">
        <w:rPr>
          <w:rFonts w:ascii="Times New Roman" w:hAnsi="Times New Roman" w:cs="Times New Roman"/>
        </w:rPr>
        <w:t xml:space="preserve"> в. (50-60-е гг.); В-5893.</w:t>
      </w:r>
      <w:proofErr w:type="gramEnd"/>
      <w:r w:rsidRPr="00A84664">
        <w:rPr>
          <w:rFonts w:ascii="Times New Roman" w:hAnsi="Times New Roman" w:cs="Times New Roman"/>
        </w:rPr>
        <w:t xml:space="preserve"> Сборник надгробных слов и речей. </w:t>
      </w:r>
      <w:proofErr w:type="gramStart"/>
      <w:r w:rsidRPr="00A84664">
        <w:rPr>
          <w:rFonts w:ascii="Times New Roman" w:hAnsi="Times New Roman" w:cs="Times New Roman"/>
          <w:lang w:val="en-US"/>
        </w:rPr>
        <w:t>XIX</w:t>
      </w:r>
      <w:r w:rsidRPr="00A84664">
        <w:rPr>
          <w:rFonts w:ascii="Times New Roman" w:hAnsi="Times New Roman" w:cs="Times New Roman"/>
        </w:rPr>
        <w:t xml:space="preserve"> в. (втор. пол.).</w:t>
      </w:r>
      <w:proofErr w:type="gramEnd"/>
      <w:r w:rsidRPr="00A84664">
        <w:rPr>
          <w:rFonts w:ascii="Times New Roman" w:hAnsi="Times New Roman" w:cs="Times New Roman"/>
        </w:rPr>
        <w:t xml:space="preserve"> Подробнее см.: Есипова В.А. Рукописи, принадлежавшие К.Н. Евтропову, в отделе рукописей и книжных памятников Научной библиотеки Томского государственного университета (ОРКП НБ ТГУ) </w:t>
      </w:r>
      <w:r w:rsidRPr="00A84664">
        <w:rPr>
          <w:rFonts w:ascii="Times New Roman" w:hAnsi="Times New Roman" w:cs="Times New Roman"/>
          <w:lang w:val="en-US"/>
        </w:rPr>
        <w:t>//</w:t>
      </w:r>
      <w:r w:rsidRPr="00A84664">
        <w:rPr>
          <w:rFonts w:ascii="Times New Roman" w:hAnsi="Times New Roman" w:cs="Times New Roman"/>
        </w:rPr>
        <w:t xml:space="preserve"> Вестник Екатеринбургской духовной семинарии. </w:t>
      </w:r>
      <w:proofErr w:type="spellStart"/>
      <w:r w:rsidRPr="00A84664">
        <w:rPr>
          <w:rFonts w:ascii="Times New Roman" w:hAnsi="Times New Roman" w:cs="Times New Roman"/>
        </w:rPr>
        <w:t>Вып</w:t>
      </w:r>
      <w:proofErr w:type="spellEnd"/>
      <w:r w:rsidRPr="00A84664">
        <w:rPr>
          <w:rFonts w:ascii="Times New Roman" w:hAnsi="Times New Roman" w:cs="Times New Roman"/>
        </w:rPr>
        <w:t>. 1 (7). 2014. С. 131-141.</w:t>
      </w:r>
    </w:p>
  </w:footnote>
  <w:footnote w:id="50">
    <w:p w:rsidR="00120135" w:rsidRPr="00120135" w:rsidRDefault="00120135" w:rsidP="00120135">
      <w:pPr>
        <w:pStyle w:val="a3"/>
        <w:jc w:val="both"/>
        <w:rPr>
          <w:rFonts w:ascii="Times New Roman" w:hAnsi="Times New Roman" w:cs="Times New Roman"/>
        </w:rPr>
      </w:pPr>
      <w:r w:rsidRPr="00120135">
        <w:rPr>
          <w:rStyle w:val="a5"/>
          <w:rFonts w:ascii="Times New Roman" w:hAnsi="Times New Roman" w:cs="Times New Roman"/>
        </w:rPr>
        <w:footnoteRef/>
      </w:r>
      <w:r w:rsidRPr="00120135">
        <w:rPr>
          <w:rFonts w:ascii="Times New Roman" w:hAnsi="Times New Roman" w:cs="Times New Roman"/>
        </w:rPr>
        <w:t xml:space="preserve"> В-805. «Заметки </w:t>
      </w:r>
      <w:proofErr w:type="gramStart"/>
      <w:r w:rsidRPr="00120135">
        <w:rPr>
          <w:rFonts w:ascii="Times New Roman" w:hAnsi="Times New Roman" w:cs="Times New Roman"/>
        </w:rPr>
        <w:t>о</w:t>
      </w:r>
      <w:proofErr w:type="gramEnd"/>
      <w:r w:rsidRPr="00120135">
        <w:rPr>
          <w:rFonts w:ascii="Times New Roman" w:hAnsi="Times New Roman" w:cs="Times New Roman"/>
        </w:rPr>
        <w:t xml:space="preserve"> инородцах </w:t>
      </w:r>
      <w:r w:rsidRPr="00120135">
        <w:rPr>
          <w:rFonts w:ascii="Times New Roman" w:hAnsi="Times New Roman" w:cs="Times New Roman"/>
          <w:lang w:val="en-US"/>
        </w:rPr>
        <w:t>IV</w:t>
      </w:r>
      <w:r w:rsidRPr="00120135">
        <w:rPr>
          <w:rFonts w:ascii="Times New Roman" w:hAnsi="Times New Roman" w:cs="Times New Roman"/>
        </w:rPr>
        <w:t xml:space="preserve"> участка Тобольского округа». 1875 г.; 44.190</w:t>
      </w:r>
      <w:r w:rsidRPr="00120135">
        <w:rPr>
          <w:rFonts w:ascii="Times New Roman" w:hAnsi="Times New Roman" w:cs="Times New Roman"/>
          <w:lang w:val="en-US"/>
        </w:rPr>
        <w:t>/</w:t>
      </w:r>
      <w:r w:rsidRPr="00120135">
        <w:rPr>
          <w:rFonts w:ascii="Times New Roman" w:hAnsi="Times New Roman" w:cs="Times New Roman"/>
        </w:rPr>
        <w:t>1, 44.190</w:t>
      </w:r>
      <w:r w:rsidRPr="00120135">
        <w:rPr>
          <w:rFonts w:ascii="Times New Roman" w:hAnsi="Times New Roman" w:cs="Times New Roman"/>
          <w:lang w:val="en-US"/>
        </w:rPr>
        <w:t>/</w:t>
      </w:r>
      <w:r w:rsidRPr="00120135">
        <w:rPr>
          <w:rFonts w:ascii="Times New Roman" w:hAnsi="Times New Roman" w:cs="Times New Roman"/>
        </w:rPr>
        <w:t xml:space="preserve">2. «Атлас частных золотых приисков Минусинского округа». </w:t>
      </w:r>
      <w:proofErr w:type="gramStart"/>
      <w:r w:rsidRPr="00120135">
        <w:rPr>
          <w:rFonts w:ascii="Times New Roman" w:hAnsi="Times New Roman" w:cs="Times New Roman"/>
          <w:lang w:val="en-US"/>
        </w:rPr>
        <w:t>XIX</w:t>
      </w:r>
      <w:r w:rsidRPr="00120135">
        <w:rPr>
          <w:rFonts w:ascii="Times New Roman" w:hAnsi="Times New Roman" w:cs="Times New Roman"/>
        </w:rPr>
        <w:t xml:space="preserve"> в. (кон.) и др.</w:t>
      </w:r>
      <w:proofErr w:type="gramEnd"/>
    </w:p>
  </w:footnote>
  <w:footnote w:id="51">
    <w:p w:rsidR="00120135" w:rsidRPr="00120135" w:rsidRDefault="00120135" w:rsidP="00120135">
      <w:pPr>
        <w:pStyle w:val="a3"/>
        <w:jc w:val="both"/>
        <w:rPr>
          <w:rFonts w:ascii="Times New Roman" w:hAnsi="Times New Roman" w:cs="Times New Roman"/>
        </w:rPr>
      </w:pPr>
      <w:r w:rsidRPr="00120135">
        <w:rPr>
          <w:rStyle w:val="a5"/>
          <w:rFonts w:ascii="Times New Roman" w:hAnsi="Times New Roman" w:cs="Times New Roman"/>
        </w:rPr>
        <w:footnoteRef/>
      </w:r>
      <w:r w:rsidRPr="00120135">
        <w:rPr>
          <w:rFonts w:ascii="Times New Roman" w:hAnsi="Times New Roman" w:cs="Times New Roman"/>
        </w:rPr>
        <w:t xml:space="preserve"> В-23.364. Сборник старообрядческий смешанного содержания. </w:t>
      </w:r>
      <w:proofErr w:type="gramStart"/>
      <w:r w:rsidRPr="00120135">
        <w:rPr>
          <w:rFonts w:ascii="Times New Roman" w:hAnsi="Times New Roman" w:cs="Times New Roman"/>
          <w:lang w:val="en-US"/>
        </w:rPr>
        <w:t>XIX</w:t>
      </w:r>
      <w:r w:rsidRPr="00120135">
        <w:rPr>
          <w:rFonts w:ascii="Times New Roman" w:hAnsi="Times New Roman" w:cs="Times New Roman"/>
        </w:rPr>
        <w:t xml:space="preserve"> в. (50-е гг.); В-24.927.</w:t>
      </w:r>
      <w:proofErr w:type="gramEnd"/>
      <w:r w:rsidRPr="00120135">
        <w:rPr>
          <w:rFonts w:ascii="Times New Roman" w:hAnsi="Times New Roman" w:cs="Times New Roman"/>
        </w:rPr>
        <w:t xml:space="preserve"> Максим Грек. Сочинения. 1892 г.</w:t>
      </w:r>
    </w:p>
  </w:footnote>
  <w:footnote w:id="52">
    <w:p w:rsidR="00E00492" w:rsidRPr="00E00492" w:rsidRDefault="00E00492" w:rsidP="00E00492">
      <w:pPr>
        <w:pStyle w:val="a3"/>
        <w:jc w:val="both"/>
        <w:rPr>
          <w:rFonts w:ascii="Times New Roman" w:hAnsi="Times New Roman" w:cs="Times New Roman"/>
        </w:rPr>
      </w:pPr>
      <w:r w:rsidRPr="00E00492">
        <w:rPr>
          <w:rStyle w:val="a5"/>
          <w:rFonts w:ascii="Times New Roman" w:hAnsi="Times New Roman" w:cs="Times New Roman"/>
        </w:rPr>
        <w:footnoteRef/>
      </w:r>
      <w:r w:rsidRPr="00E00492">
        <w:rPr>
          <w:rFonts w:ascii="Times New Roman" w:hAnsi="Times New Roman" w:cs="Times New Roman"/>
        </w:rPr>
        <w:t xml:space="preserve"> Подробнее о ней см.: </w:t>
      </w:r>
      <w:proofErr w:type="spellStart"/>
      <w:r w:rsidRPr="00E00492">
        <w:rPr>
          <w:rFonts w:ascii="Times New Roman" w:hAnsi="Times New Roman" w:cs="Times New Roman"/>
        </w:rPr>
        <w:t>Дутчак</w:t>
      </w:r>
      <w:proofErr w:type="spellEnd"/>
      <w:r w:rsidRPr="00E00492">
        <w:rPr>
          <w:rFonts w:ascii="Times New Roman" w:hAnsi="Times New Roman" w:cs="Times New Roman"/>
        </w:rPr>
        <w:t xml:space="preserve"> Е.Е. Из «Вавилона» в «</w:t>
      </w:r>
      <w:proofErr w:type="spellStart"/>
      <w:r w:rsidRPr="00E00492">
        <w:rPr>
          <w:rFonts w:ascii="Times New Roman" w:hAnsi="Times New Roman" w:cs="Times New Roman"/>
        </w:rPr>
        <w:t>Беловодье</w:t>
      </w:r>
      <w:proofErr w:type="spellEnd"/>
      <w:r w:rsidRPr="00E00492">
        <w:rPr>
          <w:rFonts w:ascii="Times New Roman" w:hAnsi="Times New Roman" w:cs="Times New Roman"/>
        </w:rPr>
        <w:t xml:space="preserve">»: адаптационные возможности таежных общин староверов-странников (вторая половина </w:t>
      </w:r>
      <w:r w:rsidRPr="00E00492">
        <w:rPr>
          <w:rFonts w:ascii="Times New Roman" w:hAnsi="Times New Roman" w:cs="Times New Roman"/>
          <w:lang w:val="en-US"/>
        </w:rPr>
        <w:t>XIX</w:t>
      </w:r>
      <w:r w:rsidRPr="00E00492">
        <w:rPr>
          <w:rFonts w:ascii="Times New Roman" w:hAnsi="Times New Roman" w:cs="Times New Roman"/>
        </w:rPr>
        <w:t xml:space="preserve"> – начало </w:t>
      </w:r>
      <w:r w:rsidRPr="00E00492">
        <w:rPr>
          <w:rFonts w:ascii="Times New Roman" w:hAnsi="Times New Roman" w:cs="Times New Roman"/>
          <w:lang w:val="en-US"/>
        </w:rPr>
        <w:t>XXI</w:t>
      </w:r>
      <w:r w:rsidRPr="00E00492">
        <w:rPr>
          <w:rFonts w:ascii="Times New Roman" w:hAnsi="Times New Roman" w:cs="Times New Roman"/>
        </w:rPr>
        <w:t xml:space="preserve"> в.). Томск, 2007; Бахтина О.Н., </w:t>
      </w:r>
      <w:proofErr w:type="spellStart"/>
      <w:r w:rsidRPr="00E00492">
        <w:rPr>
          <w:rFonts w:ascii="Times New Roman" w:hAnsi="Times New Roman" w:cs="Times New Roman"/>
        </w:rPr>
        <w:t>Дутчак</w:t>
      </w:r>
      <w:proofErr w:type="spellEnd"/>
      <w:r w:rsidRPr="00E00492">
        <w:rPr>
          <w:rFonts w:ascii="Times New Roman" w:hAnsi="Times New Roman" w:cs="Times New Roman"/>
        </w:rPr>
        <w:t xml:space="preserve"> Е.Е., Есипова В.А. «Скитская библиотека» старообрядцев-странников (археографические находки последних лет) // Поэтика русской литературы в историко-культурном контексте. Новосибирск, 2008. С. 13-25; </w:t>
      </w:r>
      <w:r w:rsidRPr="00E00492">
        <w:rPr>
          <w:rFonts w:ascii="Times New Roman" w:hAnsi="Times New Roman" w:cs="Times New Roman"/>
          <w:bCs/>
          <w:color w:val="000000"/>
        </w:rPr>
        <w:t xml:space="preserve">О.Н. Бахтина, Е.Е. </w:t>
      </w:r>
      <w:proofErr w:type="spellStart"/>
      <w:r w:rsidRPr="00E00492">
        <w:rPr>
          <w:rFonts w:ascii="Times New Roman" w:hAnsi="Times New Roman" w:cs="Times New Roman"/>
          <w:bCs/>
          <w:color w:val="000000"/>
        </w:rPr>
        <w:t>Дутчак</w:t>
      </w:r>
      <w:proofErr w:type="spellEnd"/>
      <w:r w:rsidRPr="00E00492">
        <w:rPr>
          <w:rFonts w:ascii="Times New Roman" w:hAnsi="Times New Roman" w:cs="Times New Roman"/>
          <w:bCs/>
          <w:color w:val="000000"/>
        </w:rPr>
        <w:t xml:space="preserve">, В.А. Есипова «Скитская библиотека» старообрядцев-странников </w:t>
      </w:r>
      <w:r w:rsidRPr="00E00492">
        <w:rPr>
          <w:rStyle w:val="A90"/>
          <w:rFonts w:ascii="Times New Roman" w:hAnsi="Times New Roman" w:cs="Times New Roman"/>
          <w:b w:val="0"/>
        </w:rPr>
        <w:t>(Археографические находки последних лет) // Источниковедение и археография Сибири. Новосибирск, 2008. С. 16-27.</w:t>
      </w:r>
    </w:p>
  </w:footnote>
  <w:footnote w:id="53">
    <w:p w:rsidR="00E00492" w:rsidRPr="00E00492" w:rsidRDefault="00E00492" w:rsidP="00E00492">
      <w:pPr>
        <w:pStyle w:val="a3"/>
        <w:jc w:val="both"/>
        <w:rPr>
          <w:rFonts w:ascii="Times New Roman" w:hAnsi="Times New Roman" w:cs="Times New Roman"/>
        </w:rPr>
      </w:pPr>
      <w:r w:rsidRPr="00E00492">
        <w:rPr>
          <w:rStyle w:val="a5"/>
          <w:rFonts w:ascii="Times New Roman" w:hAnsi="Times New Roman" w:cs="Times New Roman"/>
        </w:rPr>
        <w:footnoteRef/>
      </w:r>
      <w:r w:rsidRPr="00E00492">
        <w:rPr>
          <w:rFonts w:ascii="Times New Roman" w:hAnsi="Times New Roman" w:cs="Times New Roman"/>
        </w:rPr>
        <w:t xml:space="preserve"> В-1242. </w:t>
      </w:r>
      <w:proofErr w:type="spellStart"/>
      <w:r w:rsidRPr="00E00492">
        <w:rPr>
          <w:rFonts w:ascii="Times New Roman" w:hAnsi="Times New Roman" w:cs="Times New Roman"/>
        </w:rPr>
        <w:t>Верховский</w:t>
      </w:r>
      <w:proofErr w:type="spellEnd"/>
      <w:r w:rsidRPr="00E00492">
        <w:rPr>
          <w:rFonts w:ascii="Times New Roman" w:hAnsi="Times New Roman" w:cs="Times New Roman"/>
        </w:rPr>
        <w:t>, Иван Тимофеевич. Послание, поднесенное высокопреосвященному Платону, митр</w:t>
      </w:r>
      <w:proofErr w:type="gramStart"/>
      <w:r w:rsidRPr="00E00492">
        <w:rPr>
          <w:rFonts w:ascii="Times New Roman" w:hAnsi="Times New Roman" w:cs="Times New Roman"/>
        </w:rPr>
        <w:t>.</w:t>
      </w:r>
      <w:proofErr w:type="gramEnd"/>
      <w:r w:rsidRPr="00E00492">
        <w:rPr>
          <w:rFonts w:ascii="Times New Roman" w:hAnsi="Times New Roman" w:cs="Times New Roman"/>
        </w:rPr>
        <w:t xml:space="preserve"> </w:t>
      </w:r>
      <w:proofErr w:type="gramStart"/>
      <w:r w:rsidRPr="00E00492">
        <w:rPr>
          <w:rFonts w:ascii="Times New Roman" w:hAnsi="Times New Roman" w:cs="Times New Roman"/>
        </w:rPr>
        <w:t>к</w:t>
      </w:r>
      <w:proofErr w:type="gramEnd"/>
      <w:r w:rsidRPr="00E00492">
        <w:rPr>
          <w:rFonts w:ascii="Times New Roman" w:hAnsi="Times New Roman" w:cs="Times New Roman"/>
        </w:rPr>
        <w:t xml:space="preserve">иевскому и </w:t>
      </w:r>
      <w:proofErr w:type="spellStart"/>
      <w:r w:rsidRPr="00E00492">
        <w:rPr>
          <w:rFonts w:ascii="Times New Roman" w:hAnsi="Times New Roman" w:cs="Times New Roman"/>
        </w:rPr>
        <w:t>галицкому</w:t>
      </w:r>
      <w:proofErr w:type="spellEnd"/>
      <w:r w:rsidRPr="00E00492">
        <w:rPr>
          <w:rFonts w:ascii="Times New Roman" w:hAnsi="Times New Roman" w:cs="Times New Roman"/>
        </w:rPr>
        <w:t xml:space="preserve">, председателю собора российских архипастырей, в Киеве, в сентябре 1884 г. </w:t>
      </w:r>
      <w:r w:rsidRPr="00E00492">
        <w:rPr>
          <w:rFonts w:ascii="Times New Roman" w:hAnsi="Times New Roman" w:cs="Times New Roman"/>
          <w:lang w:val="en-US"/>
        </w:rPr>
        <w:t>XIX</w:t>
      </w:r>
      <w:r w:rsidRPr="00E00492">
        <w:rPr>
          <w:rFonts w:ascii="Times New Roman" w:hAnsi="Times New Roman" w:cs="Times New Roman"/>
        </w:rPr>
        <w:t xml:space="preserve"> в. (80-е гг.).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109"/>
    <w:rsid w:val="000027CD"/>
    <w:rsid w:val="0003385C"/>
    <w:rsid w:val="00034618"/>
    <w:rsid w:val="00037930"/>
    <w:rsid w:val="00043046"/>
    <w:rsid w:val="00081DD3"/>
    <w:rsid w:val="000953C6"/>
    <w:rsid w:val="000B0109"/>
    <w:rsid w:val="00104AFC"/>
    <w:rsid w:val="00120135"/>
    <w:rsid w:val="001441E7"/>
    <w:rsid w:val="00150196"/>
    <w:rsid w:val="001530CF"/>
    <w:rsid w:val="001F04D5"/>
    <w:rsid w:val="001F22D2"/>
    <w:rsid w:val="002030C0"/>
    <w:rsid w:val="00236A88"/>
    <w:rsid w:val="00320D27"/>
    <w:rsid w:val="003279E7"/>
    <w:rsid w:val="003B0D6E"/>
    <w:rsid w:val="004169DC"/>
    <w:rsid w:val="0045702A"/>
    <w:rsid w:val="005117B8"/>
    <w:rsid w:val="00527BEB"/>
    <w:rsid w:val="00536751"/>
    <w:rsid w:val="005C1170"/>
    <w:rsid w:val="005C7A4A"/>
    <w:rsid w:val="0060551A"/>
    <w:rsid w:val="0063273F"/>
    <w:rsid w:val="006332C1"/>
    <w:rsid w:val="0063720D"/>
    <w:rsid w:val="00690A2B"/>
    <w:rsid w:val="006B6EFA"/>
    <w:rsid w:val="006C7F85"/>
    <w:rsid w:val="006E07D1"/>
    <w:rsid w:val="00743A9F"/>
    <w:rsid w:val="007B15F0"/>
    <w:rsid w:val="007C271D"/>
    <w:rsid w:val="00825DD7"/>
    <w:rsid w:val="008767C7"/>
    <w:rsid w:val="0088437F"/>
    <w:rsid w:val="00884912"/>
    <w:rsid w:val="00954985"/>
    <w:rsid w:val="00961122"/>
    <w:rsid w:val="009C0FE3"/>
    <w:rsid w:val="009F5C07"/>
    <w:rsid w:val="00A23A46"/>
    <w:rsid w:val="00A43483"/>
    <w:rsid w:val="00A67645"/>
    <w:rsid w:val="00A84664"/>
    <w:rsid w:val="00AB3530"/>
    <w:rsid w:val="00AE7CB2"/>
    <w:rsid w:val="00B1247E"/>
    <w:rsid w:val="00B46C33"/>
    <w:rsid w:val="00B73D74"/>
    <w:rsid w:val="00C73B67"/>
    <w:rsid w:val="00C87EED"/>
    <w:rsid w:val="00C9302F"/>
    <w:rsid w:val="00D021BC"/>
    <w:rsid w:val="00D650FD"/>
    <w:rsid w:val="00DC31C8"/>
    <w:rsid w:val="00E00492"/>
    <w:rsid w:val="00E4234A"/>
    <w:rsid w:val="00E56AF9"/>
    <w:rsid w:val="00EF128F"/>
    <w:rsid w:val="00F131DE"/>
    <w:rsid w:val="00F27331"/>
    <w:rsid w:val="00F65D64"/>
    <w:rsid w:val="00FE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F22D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F22D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F22D2"/>
    <w:rPr>
      <w:vertAlign w:val="superscript"/>
    </w:rPr>
  </w:style>
  <w:style w:type="character" w:styleId="a6">
    <w:name w:val="Hyperlink"/>
    <w:rsid w:val="009C0FE3"/>
    <w:rPr>
      <w:color w:val="0000FF"/>
      <w:u w:val="single"/>
    </w:rPr>
  </w:style>
  <w:style w:type="character" w:styleId="a7">
    <w:name w:val="Emphasis"/>
    <w:basedOn w:val="a0"/>
    <w:uiPriority w:val="20"/>
    <w:qFormat/>
    <w:rsid w:val="00F131DE"/>
    <w:rPr>
      <w:i/>
      <w:iCs/>
    </w:rPr>
  </w:style>
  <w:style w:type="character" w:customStyle="1" w:styleId="apple-style-span">
    <w:name w:val="apple-style-span"/>
    <w:basedOn w:val="a0"/>
    <w:rsid w:val="00DC31C8"/>
  </w:style>
  <w:style w:type="paragraph" w:styleId="a8">
    <w:name w:val="header"/>
    <w:basedOn w:val="a"/>
    <w:link w:val="a9"/>
    <w:uiPriority w:val="99"/>
    <w:unhideWhenUsed/>
    <w:rsid w:val="00037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7930"/>
  </w:style>
  <w:style w:type="paragraph" w:styleId="aa">
    <w:name w:val="footer"/>
    <w:basedOn w:val="a"/>
    <w:link w:val="ab"/>
    <w:uiPriority w:val="99"/>
    <w:unhideWhenUsed/>
    <w:rsid w:val="00037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7930"/>
  </w:style>
  <w:style w:type="character" w:styleId="ac">
    <w:name w:val="Strong"/>
    <w:uiPriority w:val="22"/>
    <w:qFormat/>
    <w:rsid w:val="00EF128F"/>
    <w:rPr>
      <w:b/>
      <w:bCs/>
    </w:rPr>
  </w:style>
  <w:style w:type="character" w:customStyle="1" w:styleId="A90">
    <w:name w:val="A9"/>
    <w:rsid w:val="00E00492"/>
    <w:rPr>
      <w:rFonts w:cs="Times SR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F22D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F22D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F22D2"/>
    <w:rPr>
      <w:vertAlign w:val="superscript"/>
    </w:rPr>
  </w:style>
  <w:style w:type="character" w:styleId="a6">
    <w:name w:val="Hyperlink"/>
    <w:rsid w:val="009C0FE3"/>
    <w:rPr>
      <w:color w:val="0000FF"/>
      <w:u w:val="single"/>
    </w:rPr>
  </w:style>
  <w:style w:type="character" w:styleId="a7">
    <w:name w:val="Emphasis"/>
    <w:basedOn w:val="a0"/>
    <w:uiPriority w:val="20"/>
    <w:qFormat/>
    <w:rsid w:val="00F131DE"/>
    <w:rPr>
      <w:i/>
      <w:iCs/>
    </w:rPr>
  </w:style>
  <w:style w:type="character" w:customStyle="1" w:styleId="apple-style-span">
    <w:name w:val="apple-style-span"/>
    <w:basedOn w:val="a0"/>
    <w:rsid w:val="00DC31C8"/>
  </w:style>
  <w:style w:type="paragraph" w:styleId="a8">
    <w:name w:val="header"/>
    <w:basedOn w:val="a"/>
    <w:link w:val="a9"/>
    <w:uiPriority w:val="99"/>
    <w:unhideWhenUsed/>
    <w:rsid w:val="00037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7930"/>
  </w:style>
  <w:style w:type="paragraph" w:styleId="aa">
    <w:name w:val="footer"/>
    <w:basedOn w:val="a"/>
    <w:link w:val="ab"/>
    <w:uiPriority w:val="99"/>
    <w:unhideWhenUsed/>
    <w:rsid w:val="00037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7930"/>
  </w:style>
  <w:style w:type="character" w:styleId="ac">
    <w:name w:val="Strong"/>
    <w:uiPriority w:val="22"/>
    <w:qFormat/>
    <w:rsid w:val="00EF128F"/>
    <w:rPr>
      <w:b/>
      <w:bCs/>
    </w:rPr>
  </w:style>
  <w:style w:type="character" w:customStyle="1" w:styleId="A90">
    <w:name w:val="A9"/>
    <w:rsid w:val="00E00492"/>
    <w:rPr>
      <w:rFonts w:cs="Times SR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journals.tsu.ru/vestnik/&amp;journal_page=archive&amp;id=1065&amp;article_id=11033" TargetMode="External"/><Relationship Id="rId2" Type="http://schemas.openxmlformats.org/officeDocument/2006/relationships/hyperlink" Target="http://journals.tsu.ru/vestnik/&amp;journal_page=archive&amp;id=1065&amp;article_id=11031" TargetMode="External"/><Relationship Id="rId1" Type="http://schemas.openxmlformats.org/officeDocument/2006/relationships/hyperlink" Target="http://www.admnkz.ru/document.do?id=92872" TargetMode="External"/><Relationship Id="rId4" Type="http://schemas.openxmlformats.org/officeDocument/2006/relationships/hyperlink" Target="http://journals.tsu.ru/vestnik/&amp;journal_page=archive&amp;id=1065&amp;article_id=110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0C203-89EB-4319-88CE-B856DE4B2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7</Pages>
  <Words>2403</Words>
  <Characters>13698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Лера</cp:lastModifiedBy>
  <cp:revision>50</cp:revision>
  <dcterms:created xsi:type="dcterms:W3CDTF">2014-11-07T06:55:00Z</dcterms:created>
  <dcterms:modified xsi:type="dcterms:W3CDTF">2014-11-14T07:08:00Z</dcterms:modified>
</cp:coreProperties>
</file>