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89" w:rsidRPr="00797CF4" w:rsidRDefault="007B5489" w:rsidP="00797CF4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УДК 338.1</w:t>
      </w:r>
    </w:p>
    <w:p w:rsidR="007B5489" w:rsidRPr="000D3C80" w:rsidRDefault="007B5489" w:rsidP="000D3C80">
      <w:pPr>
        <w:jc w:val="center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 xml:space="preserve">Брендинг в  </w:t>
      </w:r>
      <w:r w:rsidRPr="000D3C80">
        <w:rPr>
          <w:rFonts w:ascii="Times New Roman" w:hAnsi="Times New Roman"/>
          <w:sz w:val="20"/>
          <w:szCs w:val="20"/>
          <w:shd w:val="clear" w:color="auto" w:fill="FFFFFF"/>
        </w:rPr>
        <w:t>бизнесе</w:t>
      </w:r>
      <w:r w:rsidRPr="000D3C80">
        <w:rPr>
          <w:rFonts w:ascii="Times New Roman" w:hAnsi="Times New Roman"/>
          <w:sz w:val="20"/>
          <w:szCs w:val="20"/>
        </w:rPr>
        <w:t xml:space="preserve"> сферы </w:t>
      </w:r>
      <w:r w:rsidRPr="000D3C80">
        <w:rPr>
          <w:rFonts w:ascii="Times New Roman" w:hAnsi="Times New Roman"/>
          <w:sz w:val="20"/>
          <w:szCs w:val="20"/>
          <w:shd w:val="clear" w:color="auto" w:fill="FFFFFF"/>
        </w:rPr>
        <w:t>hand made.</w:t>
      </w:r>
    </w:p>
    <w:p w:rsidR="007B5489" w:rsidRPr="006F2C84" w:rsidRDefault="007B5489" w:rsidP="000D3C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2C84">
        <w:rPr>
          <w:rFonts w:ascii="Times New Roman" w:hAnsi="Times New Roman"/>
          <w:sz w:val="20"/>
          <w:szCs w:val="20"/>
        </w:rPr>
        <w:t>А. Ю. Юнкман</w:t>
      </w:r>
    </w:p>
    <w:p w:rsidR="007B5489" w:rsidRDefault="007B5489" w:rsidP="000D3C80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F2C84">
        <w:rPr>
          <w:rFonts w:ascii="Times New Roman" w:hAnsi="Times New Roman"/>
          <w:i/>
          <w:sz w:val="20"/>
          <w:szCs w:val="20"/>
        </w:rPr>
        <w:t>ООО «До 16-то», г. Омск, Россия</w:t>
      </w:r>
    </w:p>
    <w:p w:rsidR="007B5489" w:rsidRDefault="007B5489" w:rsidP="00797CF4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7B5489" w:rsidRPr="00F7603F" w:rsidRDefault="007B5489" w:rsidP="00797CF4">
      <w:pPr>
        <w:spacing w:after="0" w:line="264" w:lineRule="auto"/>
        <w:jc w:val="center"/>
        <w:rPr>
          <w:rFonts w:ascii="Times New Roman" w:hAnsi="Times New Roman"/>
          <w:i/>
          <w:sz w:val="20"/>
          <w:szCs w:val="20"/>
        </w:rPr>
      </w:pPr>
      <w:r w:rsidRPr="00F7603F">
        <w:rPr>
          <w:rFonts w:ascii="Times New Roman" w:hAnsi="Times New Roman"/>
          <w:i/>
          <w:sz w:val="20"/>
          <w:szCs w:val="20"/>
        </w:rPr>
        <w:t>г. Омск, Россия</w:t>
      </w:r>
    </w:p>
    <w:p w:rsidR="007B5489" w:rsidRPr="00AD2BE1" w:rsidRDefault="007B5489" w:rsidP="00AD2BE1">
      <w:pPr>
        <w:spacing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AD2BE1">
        <w:rPr>
          <w:rFonts w:ascii="Times New Roman" w:hAnsi="Times New Roman"/>
          <w:b/>
          <w:i/>
          <w:sz w:val="20"/>
          <w:szCs w:val="20"/>
        </w:rPr>
        <w:t>Аннотация</w:t>
      </w:r>
      <w:r w:rsidRPr="00AD2BE1">
        <w:rPr>
          <w:rFonts w:ascii="Times New Roman" w:hAnsi="Times New Roman"/>
          <w:b/>
          <w:sz w:val="20"/>
          <w:szCs w:val="20"/>
        </w:rPr>
        <w:t xml:space="preserve"> - данная статья посвящена исследованию маркетингового инструмента, а именно, брендинга в области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hand</w:t>
      </w:r>
      <w:r w:rsidRPr="00AD2BE1">
        <w:rPr>
          <w:rFonts w:ascii="Times New Roman" w:hAnsi="Times New Roman"/>
          <w:b/>
          <w:sz w:val="20"/>
          <w:szCs w:val="20"/>
        </w:rPr>
        <w:t xml:space="preserve">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made</w:t>
      </w:r>
      <w:r w:rsidRPr="00AD2BE1">
        <w:rPr>
          <w:rFonts w:ascii="Times New Roman" w:hAnsi="Times New Roman"/>
          <w:b/>
          <w:sz w:val="20"/>
          <w:szCs w:val="20"/>
        </w:rPr>
        <w:t xml:space="preserve"> бизнеса. Исследование основано на теоретических взглядах современных маркетологов, так же специалистов творческого бизнеса. В данной статье освящена проблема недостачи маркетинговой грамотности среди профессионалов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hand</w:t>
      </w:r>
      <w:r w:rsidRPr="00AD2BE1">
        <w:rPr>
          <w:rFonts w:ascii="Times New Roman" w:hAnsi="Times New Roman"/>
          <w:b/>
          <w:sz w:val="20"/>
          <w:szCs w:val="20"/>
        </w:rPr>
        <w:t xml:space="preserve">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made</w:t>
      </w:r>
      <w:r w:rsidRPr="00AD2BE1">
        <w:rPr>
          <w:rFonts w:ascii="Times New Roman" w:hAnsi="Times New Roman"/>
          <w:b/>
          <w:sz w:val="20"/>
          <w:szCs w:val="20"/>
        </w:rPr>
        <w:t xml:space="preserve"> среды. Особое внимание уделено способам организации данного бизнеса, так же выделены особенности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hand</w:t>
      </w:r>
      <w:r w:rsidRPr="00AD2BE1">
        <w:rPr>
          <w:rFonts w:ascii="Times New Roman" w:hAnsi="Times New Roman"/>
          <w:b/>
          <w:sz w:val="20"/>
          <w:szCs w:val="20"/>
        </w:rPr>
        <w:t xml:space="preserve">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made</w:t>
      </w:r>
      <w:r w:rsidRPr="00AD2BE1">
        <w:rPr>
          <w:rFonts w:ascii="Times New Roman" w:hAnsi="Times New Roman"/>
          <w:b/>
          <w:sz w:val="20"/>
          <w:szCs w:val="20"/>
        </w:rPr>
        <w:t xml:space="preserve"> среды. Основное внимание в статье акцентируется на формировании эффективной системы визуальной и вербальной идентификации. На основе изучения установлены наиболее доступные методы создания и продвижения бизнеса в сфере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hand</w:t>
      </w:r>
      <w:r w:rsidRPr="00AD2BE1">
        <w:rPr>
          <w:rFonts w:ascii="Times New Roman" w:hAnsi="Times New Roman"/>
          <w:b/>
          <w:sz w:val="20"/>
          <w:szCs w:val="20"/>
        </w:rPr>
        <w:t xml:space="preserve">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made</w:t>
      </w:r>
      <w:r w:rsidRPr="00AD2BE1">
        <w:rPr>
          <w:rFonts w:ascii="Times New Roman" w:hAnsi="Times New Roman"/>
          <w:b/>
          <w:sz w:val="20"/>
          <w:szCs w:val="20"/>
        </w:rPr>
        <w:t>. На основе изучения, брендирование предложено автором в качестве эффективного инструмента  при построении творческого бизнеса.</w:t>
      </w:r>
    </w:p>
    <w:p w:rsidR="007B5489" w:rsidRDefault="007B5489" w:rsidP="00785E24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B7E49">
        <w:rPr>
          <w:rFonts w:ascii="Times New Roman" w:hAnsi="Times New Roman"/>
          <w:b/>
          <w:i/>
          <w:sz w:val="20"/>
          <w:szCs w:val="20"/>
        </w:rPr>
        <w:t>Ключевые слова</w:t>
      </w:r>
      <w:r w:rsidRPr="000B7E49">
        <w:rPr>
          <w:rFonts w:ascii="Times New Roman" w:hAnsi="Times New Roman"/>
          <w:b/>
          <w:sz w:val="20"/>
          <w:szCs w:val="20"/>
        </w:rPr>
        <w:t xml:space="preserve"> -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hand</w:t>
      </w:r>
      <w:r w:rsidRPr="00AD2BE1">
        <w:rPr>
          <w:rFonts w:ascii="Times New Roman" w:hAnsi="Times New Roman"/>
          <w:b/>
          <w:sz w:val="20"/>
          <w:szCs w:val="20"/>
        </w:rPr>
        <w:t xml:space="preserve"> </w:t>
      </w:r>
      <w:r w:rsidRPr="00AD2BE1">
        <w:rPr>
          <w:rFonts w:ascii="Times New Roman" w:hAnsi="Times New Roman"/>
          <w:b/>
          <w:sz w:val="20"/>
          <w:szCs w:val="20"/>
          <w:lang w:val="en-US"/>
        </w:rPr>
        <w:t>made</w:t>
      </w:r>
      <w:r w:rsidRPr="00AD2BE1">
        <w:rPr>
          <w:rFonts w:ascii="Times New Roman" w:hAnsi="Times New Roman"/>
          <w:b/>
          <w:sz w:val="20"/>
          <w:szCs w:val="20"/>
        </w:rPr>
        <w:t xml:space="preserve"> бизнес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AD2BE1">
        <w:rPr>
          <w:rFonts w:ascii="Times New Roman" w:hAnsi="Times New Roman"/>
          <w:b/>
          <w:sz w:val="20"/>
          <w:szCs w:val="20"/>
        </w:rPr>
        <w:t>брендинг</w:t>
      </w:r>
      <w:r>
        <w:rPr>
          <w:rFonts w:ascii="Times New Roman" w:hAnsi="Times New Roman"/>
          <w:b/>
          <w:sz w:val="20"/>
          <w:szCs w:val="20"/>
        </w:rPr>
        <w:t>, брендирование.</w:t>
      </w:r>
    </w:p>
    <w:p w:rsidR="007B5489" w:rsidRPr="000B7E49" w:rsidRDefault="007B5489" w:rsidP="000B7E49">
      <w:pPr>
        <w:pStyle w:val="ListParagraph"/>
        <w:numPr>
          <w:ilvl w:val="0"/>
          <w:numId w:val="11"/>
        </w:numPr>
        <w:spacing w:before="24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7E49">
        <w:rPr>
          <w:rFonts w:ascii="Times New Roman" w:hAnsi="Times New Roman"/>
          <w:sz w:val="20"/>
          <w:szCs w:val="20"/>
        </w:rPr>
        <w:t>ВВЕДЕНИЕ</w:t>
      </w:r>
    </w:p>
    <w:p w:rsidR="007B5489" w:rsidRDefault="007B5489" w:rsidP="00785E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B5489" w:rsidRDefault="007B5489" w:rsidP="00785E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>Многие считают способность к творчеству и потребность в нем – одними из важнейших качеств человека.В любой деятельности, будь то гуманитарная сфера или сфера точных наук, немалое значение уделяется креатив</w:t>
      </w:r>
      <w:r>
        <w:rPr>
          <w:rFonts w:ascii="Times New Roman" w:hAnsi="Times New Roman"/>
          <w:sz w:val="20"/>
          <w:szCs w:val="20"/>
        </w:rPr>
        <w:t xml:space="preserve">ному подходу к деятельности </w:t>
      </w:r>
      <w:r w:rsidRPr="00754AA8">
        <w:rPr>
          <w:rFonts w:ascii="Times New Roman" w:hAnsi="Times New Roman"/>
          <w:sz w:val="20"/>
          <w:szCs w:val="20"/>
        </w:rPr>
        <w:t>[2]</w:t>
      </w:r>
      <w:r>
        <w:rPr>
          <w:rFonts w:ascii="Times New Roman" w:hAnsi="Times New Roman"/>
          <w:sz w:val="20"/>
          <w:szCs w:val="20"/>
        </w:rPr>
        <w:t>. Кре</w:t>
      </w:r>
      <w:r w:rsidRPr="000D3C80">
        <w:rPr>
          <w:rFonts w:ascii="Times New Roman" w:hAnsi="Times New Roman"/>
          <w:sz w:val="20"/>
          <w:szCs w:val="20"/>
        </w:rPr>
        <w:t>атив</w:t>
      </w:r>
      <w:r>
        <w:rPr>
          <w:rFonts w:ascii="Times New Roman" w:hAnsi="Times New Roman"/>
          <w:sz w:val="20"/>
          <w:szCs w:val="20"/>
        </w:rPr>
        <w:t>,</w:t>
      </w:r>
      <w:r w:rsidRPr="000D3C80">
        <w:rPr>
          <w:rFonts w:ascii="Times New Roman" w:hAnsi="Times New Roman"/>
          <w:sz w:val="20"/>
          <w:szCs w:val="20"/>
        </w:rPr>
        <w:t xml:space="preserve"> в самых разнообразных</w:t>
      </w:r>
      <w:r>
        <w:rPr>
          <w:rFonts w:ascii="Times New Roman" w:hAnsi="Times New Roman"/>
          <w:sz w:val="20"/>
          <w:szCs w:val="20"/>
        </w:rPr>
        <w:t xml:space="preserve"> его </w:t>
      </w:r>
      <w:r w:rsidRPr="000D3C80">
        <w:rPr>
          <w:rFonts w:ascii="Times New Roman" w:hAnsi="Times New Roman"/>
          <w:sz w:val="20"/>
          <w:szCs w:val="20"/>
        </w:rPr>
        <w:t>проявлениях</w:t>
      </w:r>
      <w:r>
        <w:rPr>
          <w:rFonts w:ascii="Times New Roman" w:hAnsi="Times New Roman"/>
          <w:sz w:val="20"/>
          <w:szCs w:val="20"/>
        </w:rPr>
        <w:t>,</w:t>
      </w:r>
      <w:r w:rsidRPr="000D3C80">
        <w:rPr>
          <w:rFonts w:ascii="Times New Roman" w:hAnsi="Times New Roman"/>
          <w:sz w:val="20"/>
          <w:szCs w:val="20"/>
        </w:rPr>
        <w:t xml:space="preserve"> свойствен всем нам. А ведь именно он стоит у истоков любой творческой деятельности. Если все мы потенциально склонны к творчеству, то почему же не превращаем его в прибыльный бизнес? Ответ на этот вопрос очень прост – увы, многие люди слишком далеки от мира маркетинга. Но и они хотят быть востребованными и полезными и, безусловно, хотят эффективно продавать свой продукт. А что же еще, если не маркетинг способен приве</w:t>
      </w:r>
      <w:r>
        <w:rPr>
          <w:rFonts w:ascii="Times New Roman" w:hAnsi="Times New Roman"/>
          <w:sz w:val="20"/>
          <w:szCs w:val="20"/>
        </w:rPr>
        <w:t>сти вашу идею к успешному старт</w:t>
      </w:r>
      <w:r w:rsidRPr="000D3C80">
        <w:rPr>
          <w:rFonts w:ascii="Times New Roman" w:hAnsi="Times New Roman"/>
          <w:sz w:val="20"/>
          <w:szCs w:val="20"/>
        </w:rPr>
        <w:t>апу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4AA8">
        <w:rPr>
          <w:rFonts w:ascii="Times New Roman" w:hAnsi="Times New Roman"/>
          <w:sz w:val="20"/>
          <w:szCs w:val="20"/>
        </w:rPr>
        <w:t>[1</w:t>
      </w:r>
      <w:r>
        <w:rPr>
          <w:rFonts w:ascii="Times New Roman" w:hAnsi="Times New Roman"/>
          <w:sz w:val="20"/>
          <w:szCs w:val="20"/>
        </w:rPr>
        <w:t>, 3</w:t>
      </w:r>
      <w:r w:rsidRPr="00754AA8">
        <w:rPr>
          <w:rFonts w:ascii="Times New Roman" w:hAnsi="Times New Roman"/>
          <w:sz w:val="20"/>
          <w:szCs w:val="20"/>
        </w:rPr>
        <w:t>]</w:t>
      </w:r>
      <w:r w:rsidRPr="000D3C80">
        <w:rPr>
          <w:rFonts w:ascii="Times New Roman" w:hAnsi="Times New Roman"/>
          <w:sz w:val="20"/>
          <w:szCs w:val="20"/>
        </w:rPr>
        <w:t>.</w:t>
      </w:r>
    </w:p>
    <w:p w:rsidR="007B5489" w:rsidRPr="000B2126" w:rsidRDefault="007B5489" w:rsidP="000B2126">
      <w:pPr>
        <w:pStyle w:val="ListParagraph"/>
        <w:numPr>
          <w:ilvl w:val="0"/>
          <w:numId w:val="11"/>
        </w:numPr>
        <w:spacing w:before="24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0B2126">
        <w:rPr>
          <w:rFonts w:ascii="Times New Roman" w:hAnsi="Times New Roman"/>
          <w:sz w:val="20"/>
          <w:szCs w:val="20"/>
          <w:shd w:val="clear" w:color="auto" w:fill="FFFFFF"/>
        </w:rPr>
        <w:t>ПОСТАНОВКА ЗАДАЧИ</w:t>
      </w:r>
    </w:p>
    <w:p w:rsidR="007B5489" w:rsidRPr="000D0F94" w:rsidRDefault="007B5489" w:rsidP="00B6482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Усложнение управления современными предприятиями, формирование вертикально интегрированных структур, усиление конкуренции требует более тщательных решений [5</w:t>
      </w:r>
      <w:r w:rsidRPr="000D0F94">
        <w:rPr>
          <w:rFonts w:ascii="Times New Roman" w:hAnsi="Times New Roman"/>
          <w:sz w:val="20"/>
          <w:szCs w:val="20"/>
          <w:shd w:val="clear" w:color="auto" w:fill="FFFFFF"/>
        </w:rPr>
        <w:t>]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7B5489" w:rsidRDefault="007B5489" w:rsidP="00B6482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В рамках данной темы необходимо определить основные факторы, влияющие на продвижение и прибыльность творческого бизнеса, а так же выявить ошибки, возникающие при разработке </w:t>
      </w:r>
      <w:r w:rsidRPr="00B6444B">
        <w:rPr>
          <w:rFonts w:ascii="Times New Roman" w:hAnsi="Times New Roman"/>
          <w:sz w:val="20"/>
          <w:szCs w:val="20"/>
          <w:lang w:val="en-US"/>
        </w:rPr>
        <w:t>hand</w:t>
      </w:r>
      <w:r w:rsidRPr="00B6444B">
        <w:rPr>
          <w:rFonts w:ascii="Times New Roman" w:hAnsi="Times New Roman"/>
          <w:sz w:val="20"/>
          <w:szCs w:val="20"/>
        </w:rPr>
        <w:t xml:space="preserve"> </w:t>
      </w:r>
      <w:r w:rsidRPr="00B6444B">
        <w:rPr>
          <w:rFonts w:ascii="Times New Roman" w:hAnsi="Times New Roman"/>
          <w:sz w:val="20"/>
          <w:szCs w:val="20"/>
          <w:lang w:val="en-US"/>
        </w:rPr>
        <w:t>made</w:t>
      </w:r>
      <w:r w:rsidRPr="00B6444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идеи и создании самого бизнеса.</w:t>
      </w:r>
    </w:p>
    <w:p w:rsidR="007B5489" w:rsidRPr="000B2126" w:rsidRDefault="007B5489" w:rsidP="000B2126">
      <w:pPr>
        <w:pStyle w:val="ListParagraph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0B2126">
        <w:rPr>
          <w:rFonts w:ascii="Times New Roman" w:hAnsi="Times New Roman"/>
          <w:sz w:val="20"/>
          <w:szCs w:val="20"/>
          <w:shd w:val="clear" w:color="auto" w:fill="FFFFFF"/>
        </w:rPr>
        <w:t>ТЕОРИЯ</w:t>
      </w:r>
    </w:p>
    <w:p w:rsidR="007B5489" w:rsidRPr="000D3C80" w:rsidRDefault="007B5489" w:rsidP="00E96FB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 xml:space="preserve">Обратим внимание на один из самых важных инструментов маркетинга для продвижения творческого бизнеса – брендинг. Бренд это не просто наименование продукции, бренд это комплекс ассоциаций и представлений о продукции: цвет, фирменный стиль, смысловая нагрузка и т.д. Именно эти критерии позволяют запомнить и идентифицировать Ваш продукт. Что касается самого </w:t>
      </w:r>
      <w:r w:rsidRPr="000D3C80">
        <w:rPr>
          <w:rFonts w:ascii="Times New Roman" w:hAnsi="Times New Roman"/>
          <w:color w:val="000000"/>
          <w:sz w:val="20"/>
          <w:szCs w:val="20"/>
        </w:rPr>
        <w:t>брендинга, то это процесс  создания и развития бренда, комплекс последовательных мероприятий, направленных на создание целостного и востребованного потребителем имиджа продукта или услуги.</w:t>
      </w:r>
      <w:r w:rsidRPr="000B7E4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3C80">
        <w:rPr>
          <w:rStyle w:val="Strong"/>
          <w:rFonts w:ascii="Times New Roman" w:hAnsi="Times New Roman"/>
          <w:b w:val="0"/>
          <w:sz w:val="20"/>
          <w:szCs w:val="20"/>
        </w:rPr>
        <w:t>Д</w:t>
      </w:r>
      <w:r w:rsidRPr="000D3C80">
        <w:rPr>
          <w:rFonts w:ascii="Times New Roman" w:hAnsi="Times New Roman"/>
          <w:sz w:val="20"/>
          <w:szCs w:val="20"/>
        </w:rPr>
        <w:t xml:space="preserve">онесение до потребителя сути предложения определенной торговой марки, формирование положительного отношения к этой марке, является главной задачей брендинга. Можно выделить </w:t>
      </w:r>
      <w:r w:rsidRPr="000D3C80">
        <w:rPr>
          <w:rFonts w:ascii="Times New Roman" w:hAnsi="Times New Roman"/>
          <w:sz w:val="20"/>
          <w:szCs w:val="20"/>
          <w:shd w:val="clear" w:color="auto" w:fill="FFFFFF"/>
        </w:rPr>
        <w:t xml:space="preserve">два основных принципа, по которым строится работа маркетологов в направлении брендинга. </w:t>
      </w:r>
    </w:p>
    <w:p w:rsidR="007B5489" w:rsidRPr="000D3C80" w:rsidRDefault="007B5489" w:rsidP="00E96FBF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>Соответствие потребностей рынка предложению, которое обеспечивается его участниками;</w:t>
      </w:r>
    </w:p>
    <w:p w:rsidR="007B5489" w:rsidRPr="000D3C80" w:rsidRDefault="007B5489" w:rsidP="00E96FBF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 xml:space="preserve">Соответствие качественных характеристик продукции ожиданиям и требованиям массового потребителя. </w:t>
      </w:r>
    </w:p>
    <w:p w:rsidR="007B5489" w:rsidRPr="000D3C80" w:rsidRDefault="007B5489" w:rsidP="000B212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 xml:space="preserve">Создание hand made - бизнеса подразумевает наличие своей уникальной продукции. Для создания сайта или логотипа необходимо разработать концепцию бренда, выяснить, что общего у Вашей продукции, какая идея ее объединяет. Важнейшим моментом в брендировании товара является процесс формирования целевой аудитории. Для её создания необходимо анализировать поведение потребителей, которое </w:t>
      </w:r>
      <w:r w:rsidRPr="000D3C80">
        <w:rPr>
          <w:rFonts w:ascii="Times New Roman" w:hAnsi="Times New Roman"/>
          <w:sz w:val="20"/>
          <w:szCs w:val="20"/>
        </w:rPr>
        <w:t>определяется их личностными, культурными, социальными и психологическими факторами:</w:t>
      </w:r>
    </w:p>
    <w:p w:rsidR="007B5489" w:rsidRPr="000D3C80" w:rsidRDefault="007B5489" w:rsidP="00785E2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bCs/>
          <w:iCs/>
          <w:sz w:val="20"/>
          <w:szCs w:val="20"/>
        </w:rPr>
        <w:t>личностные факторы</w:t>
      </w:r>
      <w:r w:rsidRPr="000D3C80">
        <w:rPr>
          <w:rFonts w:ascii="Times New Roman" w:hAnsi="Times New Roman"/>
          <w:sz w:val="20"/>
          <w:szCs w:val="20"/>
        </w:rPr>
        <w:t>включают в себя род деятельности, возраст, стиль жизни, тип личности иэкономическое положение;</w:t>
      </w:r>
    </w:p>
    <w:p w:rsidR="007B5489" w:rsidRPr="000D3C80" w:rsidRDefault="007B5489" w:rsidP="00785E2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bCs/>
          <w:sz w:val="20"/>
          <w:szCs w:val="20"/>
        </w:rPr>
        <w:t xml:space="preserve">культурные факторы </w:t>
      </w:r>
      <w:r w:rsidRPr="000D3C80">
        <w:rPr>
          <w:rFonts w:ascii="Times New Roman" w:hAnsi="Times New Roman"/>
          <w:sz w:val="20"/>
          <w:szCs w:val="20"/>
        </w:rPr>
        <w:t>это культура, субкультура и принадлежность к общественному классу;</w:t>
      </w:r>
    </w:p>
    <w:p w:rsidR="007B5489" w:rsidRPr="000D3C80" w:rsidRDefault="007B5489" w:rsidP="00785E2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bCs/>
          <w:sz w:val="20"/>
          <w:szCs w:val="20"/>
        </w:rPr>
        <w:t xml:space="preserve">социальные факторы </w:t>
      </w:r>
      <w:r w:rsidRPr="000D3C80">
        <w:rPr>
          <w:rFonts w:ascii="Times New Roman" w:hAnsi="Times New Roman"/>
          <w:sz w:val="20"/>
          <w:szCs w:val="20"/>
        </w:rPr>
        <w:t>составляют: малые группы; референтные группы, семья, социальные роли и статус;</w:t>
      </w:r>
    </w:p>
    <w:p w:rsidR="007B5489" w:rsidRPr="000D3C80" w:rsidRDefault="007B5489" w:rsidP="00785E2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bCs/>
          <w:sz w:val="20"/>
          <w:szCs w:val="20"/>
        </w:rPr>
        <w:t>психологические факторы</w:t>
      </w:r>
      <w:r w:rsidRPr="000D3C80">
        <w:rPr>
          <w:rFonts w:ascii="Times New Roman" w:hAnsi="Times New Roman"/>
          <w:sz w:val="20"/>
          <w:szCs w:val="20"/>
        </w:rPr>
        <w:t>подразумевают мотивацию, восприятие, усвоение и убеждение. Эти факторы оказывают сильное влияние на поведение потребителя.</w:t>
      </w:r>
    </w:p>
    <w:p w:rsidR="007B5489" w:rsidRDefault="007B5489" w:rsidP="00785E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 xml:space="preserve">Именно эти факты о потребителе помогут сформировать целевую группу Ваших потребителей и решить ряд ключевых моментов, составляющих Ваш бренд: упаковка, стиль текста, цветовое решение. </w:t>
      </w:r>
    </w:p>
    <w:p w:rsidR="007B5489" w:rsidRPr="000D3C80" w:rsidRDefault="007B5489" w:rsidP="00B54C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Не менее важен фирменный стиль, к нему </w:t>
      </w: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можно отнести набор постоянных цветовых гамм, словесных, дизайнерских и графических элементов, которые могут обеспечить визуальное и смысловое единство товаров. В фирменном стиле проявляется специфика и род деятельности компании, во всем выдерживается общая стилизация и тематика. Существует две основных составляющих фирменного стиля: идеологическая и графическая. Если элементы фирменного стиля не объединены одной идеологической составляющей, то все они становятся бесполезными и теряют смысл.</w:t>
      </w:r>
    </w:p>
    <w:p w:rsidR="007B5489" w:rsidRPr="000D3C80" w:rsidRDefault="007B5489" w:rsidP="00B54C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D3C80">
        <w:rPr>
          <w:rFonts w:ascii="Times New Roman" w:hAnsi="Times New Roman"/>
          <w:color w:val="000000"/>
          <w:sz w:val="20"/>
          <w:szCs w:val="20"/>
          <w:lang w:eastAsia="ru-RU"/>
        </w:rPr>
        <w:t>Фирменный стиль в жизни любого бизнеса выполняет такие важные функции как: имиджевая, идентифицирующая и дифференцирующая:</w:t>
      </w:r>
    </w:p>
    <w:p w:rsidR="007B5489" w:rsidRPr="000D3C80" w:rsidRDefault="007B5489" w:rsidP="00B54CA1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>Имиджевая функция обозначает поддержку и формирование быстро узнаваемого, оригинального и привлекательного образа бренда, что в свою очередь способствует повышению престижа и репутации. Положительное восприятие бренда целевой аудиторией переносится и на его продукцию. В большенстве своем, потребители отдают предпочтение известным брендам так, как предполагают что популярнасть = высшее качество. Потребитель готов заплатить за известный продукт больше, тем самым повышая конкурентоспособность Вашего бизнеса (бренда).</w:t>
      </w:r>
    </w:p>
    <w:p w:rsidR="007B5489" w:rsidRPr="000D3C80" w:rsidRDefault="007B5489" w:rsidP="00B54CA1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>Идентифицирующая функция подразумевает, что фирменный стиль способствует узнаваемости продукта и указывает на их связь с брендом.</w:t>
      </w:r>
    </w:p>
    <w:p w:rsidR="007B5489" w:rsidRPr="000D3C80" w:rsidRDefault="007B5489" w:rsidP="00B54CA1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>Дифференцирующая функция сосредоточена на выделении продуктов и рекламы бренда из общей массы аналогичных. Фирменный стиль помогает потребителю ориентироваться в потоке продуктов и облегчает процесс выбора.</w:t>
      </w:r>
    </w:p>
    <w:p w:rsidR="007B5489" w:rsidRPr="000D3C80" w:rsidRDefault="007B5489" w:rsidP="00B54C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Так же существуют базовые правила разработки фирменной стилистики:</w:t>
      </w:r>
    </w:p>
    <w:p w:rsidR="007B5489" w:rsidRPr="000D3C80" w:rsidRDefault="007B5489" w:rsidP="00B54CA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Фирменный стиль  призван подкрепить, а не объяснить идеологию;</w:t>
      </w:r>
    </w:p>
    <w:p w:rsidR="007B5489" w:rsidRPr="000D3C80" w:rsidRDefault="007B5489" w:rsidP="00B54CA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Фирменный стиль  должен быть доступен и понятен. Зачастую в погоне за оригинальностью исполнению, теряется идеология;</w:t>
      </w:r>
    </w:p>
    <w:p w:rsidR="007B5489" w:rsidRPr="00FC37CD" w:rsidRDefault="007B5489" w:rsidP="00FC37CD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Фирменный стиль всегда универсален. Все элементы стиля должны быть адаптированы к любым носителям рекламы. </w:t>
      </w:r>
    </w:p>
    <w:p w:rsidR="007B5489" w:rsidRPr="000D3C80" w:rsidRDefault="007B5489" w:rsidP="00B54C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Зарегистрированное обозначение, раскрывающее суть идеи, суть бренда, позволит идентифицировать продукт, связать его с конкретным производителем и отличить от других товаров похожих категории. </w:t>
      </w:r>
      <w:r w:rsidRPr="000D3C80">
        <w:rPr>
          <w:rFonts w:ascii="Times New Roman" w:hAnsi="Times New Roman"/>
          <w:color w:val="000000"/>
          <w:sz w:val="20"/>
          <w:szCs w:val="20"/>
        </w:rPr>
        <w:t>Товарный знак символизирует гарантию качества и ответственность за репутацию, это неотъемлемая часть Вашего продукта, его образ и характеристика. Более того, товарный знак защищает исключительные права продавца.</w:t>
      </w:r>
    </w:p>
    <w:p w:rsidR="007B5489" w:rsidRPr="000D3C80" w:rsidRDefault="007B5489" w:rsidP="00B54CA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разработке товарного знака необходимо учитывать такие критерии, как </w:t>
      </w:r>
      <w:r w:rsidRPr="000D3C80">
        <w:rPr>
          <w:rFonts w:ascii="Times New Roman" w:hAnsi="Times New Roman"/>
          <w:sz w:val="20"/>
          <w:szCs w:val="20"/>
          <w:shd w:val="clear" w:color="auto" w:fill="FFFFFF"/>
        </w:rPr>
        <w:t xml:space="preserve">охраноспособность и рекламоспособность. </w:t>
      </w:r>
      <w:r w:rsidRPr="000D3C80">
        <w:rPr>
          <w:rFonts w:ascii="Times New Roman" w:hAnsi="Times New Roman"/>
          <w:bCs/>
          <w:sz w:val="20"/>
          <w:szCs w:val="20"/>
          <w:shd w:val="clear" w:color="auto" w:fill="FFFFFF"/>
        </w:rPr>
        <w:t>Охраноспособность</w:t>
      </w:r>
      <w:r w:rsidRPr="000D3C80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0D3C80">
        <w:rPr>
          <w:rFonts w:ascii="Times New Roman" w:hAnsi="Times New Roman"/>
          <w:sz w:val="20"/>
          <w:szCs w:val="20"/>
          <w:shd w:val="clear" w:color="auto" w:fill="FFFFFF"/>
        </w:rPr>
        <w:t>бренда это</w:t>
      </w:r>
      <w:r w:rsidRPr="000D3C80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 и есть </w:t>
      </w:r>
      <w:r w:rsidRPr="000D3C80">
        <w:rPr>
          <w:rFonts w:ascii="Times New Roman" w:hAnsi="Times New Roman"/>
          <w:bCs/>
          <w:sz w:val="20"/>
          <w:szCs w:val="20"/>
          <w:shd w:val="clear" w:color="auto" w:fill="FFFFFF"/>
        </w:rPr>
        <w:t>возможность его регистрации в качестве товарного знака.</w:t>
      </w:r>
      <w:r w:rsidRPr="000D3C80">
        <w:rPr>
          <w:rFonts w:ascii="Times New Roman" w:hAnsi="Times New Roman"/>
          <w:sz w:val="20"/>
          <w:szCs w:val="20"/>
        </w:rPr>
        <w:t xml:space="preserve"> Рекламоспособность подразумевает способность то</w:t>
      </w:r>
      <w:r w:rsidRPr="000D3C80">
        <w:rPr>
          <w:rFonts w:ascii="Times New Roman" w:hAnsi="Times New Roman"/>
          <w:sz w:val="20"/>
          <w:szCs w:val="20"/>
        </w:rPr>
        <w:softHyphen/>
        <w:t xml:space="preserve">варного знака привлекать внимание потребителей к продукту. </w:t>
      </w:r>
    </w:p>
    <w:p w:rsidR="007B5489" w:rsidRPr="000D3C80" w:rsidRDefault="007B5489" w:rsidP="00B54C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>Рекламоспособности характерны следующие признаки: новизна</w:t>
      </w:r>
      <w:r w:rsidRPr="000D3C80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" w:history="1">
        <w:r w:rsidRPr="000D3C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идеи</w:t>
        </w:r>
      </w:hyperlink>
      <w:r w:rsidRPr="000D3C80">
        <w:rPr>
          <w:rFonts w:ascii="Times New Roman" w:hAnsi="Times New Roman"/>
          <w:sz w:val="20"/>
          <w:szCs w:val="20"/>
        </w:rPr>
        <w:t>, ассоциативность, связь с местом происхождения, лаконичность, эстетичность, удобопроизносимость, цвет, приспособляемость.</w:t>
      </w:r>
    </w:p>
    <w:p w:rsidR="007B5489" w:rsidRPr="000D3C80" w:rsidRDefault="007B5489" w:rsidP="00B54CA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>Рекламная функция решает основные задачи маркетинга – с помощь визуальной и вербальной информации доносит до потребителя преимущества Вашего продукта, перед аналогичным продуктом другого производителя.</w:t>
      </w:r>
    </w:p>
    <w:p w:rsidR="007B5489" w:rsidRPr="000D3C80" w:rsidRDefault="007B5489" w:rsidP="00B54C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Покупатель испытывает постоянное давление со стороны рекламы, и именно упаковка, которую он видит в магазине, является аргументом для приобретения какого-либо продукта.</w:t>
      </w:r>
      <w:r w:rsidRPr="000D3C80">
        <w:rPr>
          <w:rFonts w:ascii="Times New Roman" w:hAnsi="Times New Roman"/>
          <w:color w:val="000000"/>
          <w:sz w:val="20"/>
          <w:szCs w:val="20"/>
        </w:rPr>
        <w:t xml:space="preserve"> Безусловно, на сегодняшний день упаковка товара не только выполняет функции предмета сохранности, перевозки и хранения продукта, но и функции привлечения и «удержания» клиентов. Зачастую, при выборе какого-либо продукта мы руководствуемся  не полезными характеристиками предмета, а именно ассоциациями и эмоциями, вызванными самой упаковкой. </w:t>
      </w:r>
    </w:p>
    <w:p w:rsidR="007B5489" w:rsidRPr="000D3C80" w:rsidRDefault="007B5489" w:rsidP="00B54CA1">
      <w:pPr>
        <w:tabs>
          <w:tab w:val="left" w:pos="720"/>
          <w:tab w:val="left" w:pos="88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ab/>
        <w:t xml:space="preserve">Упаковку следует разделить на три вида: внутренняя, внешняя и транспортная. Внутренняя упаковка гарантирует правильный вес и защиту продукта. </w:t>
      </w:r>
      <w:r w:rsidRPr="000D3C80">
        <w:rPr>
          <w:rFonts w:ascii="Times New Roman" w:hAnsi="Times New Roman"/>
          <w:color w:val="000000"/>
          <w:sz w:val="20"/>
          <w:szCs w:val="20"/>
        </w:rPr>
        <w:tab/>
        <w:t>Задача внешней упаковки заключена в обеспечении защиты внутренней упаковки, а транспортная служит для размещения уже упакованных единиц товара.</w:t>
      </w:r>
    </w:p>
    <w:p w:rsidR="007B5489" w:rsidRPr="000D3C80" w:rsidRDefault="007B5489" w:rsidP="00B54CA1">
      <w:pPr>
        <w:tabs>
          <w:tab w:val="left" w:pos="720"/>
          <w:tab w:val="left" w:pos="88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ab/>
        <w:t>При разработке упаковки оценивается ее необходимость, конкурентоспособность и сочетаемость с самим продуктом, а так же технические характеристики, оригинальность, легкость нанесения и чтения информации, и, конечно же, рекламные возможности.</w:t>
      </w:r>
    </w:p>
    <w:p w:rsidR="007B5489" w:rsidRPr="000D3C80" w:rsidRDefault="007B5489" w:rsidP="00B54CA1">
      <w:pPr>
        <w:tabs>
          <w:tab w:val="left" w:pos="720"/>
          <w:tab w:val="left" w:pos="88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ab/>
        <w:t xml:space="preserve">Средства маркировки такие, как ярлыки и этикетки являются неотъемлемой частью упаковки. Этикетка, как правило, содержит изображение самого торгового знака. Так же на этикетке могут быть размещены сведения о составе товара, даты изготовления, а также инструкция об использовании или уходе за продуктом. </w:t>
      </w:r>
    </w:p>
    <w:p w:rsidR="007B5489" w:rsidRPr="000D3C80" w:rsidRDefault="007B5489" w:rsidP="00B54C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>По мнению некоторых специалистов, самая популярная упаковка сочетает следующие свойства:  </w:t>
      </w:r>
    </w:p>
    <w:p w:rsidR="007B5489" w:rsidRPr="000D3C80" w:rsidRDefault="007B5489" w:rsidP="00B54CA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>оптимальная масса товара;  </w:t>
      </w:r>
    </w:p>
    <w:p w:rsidR="007B5489" w:rsidRPr="000D3C80" w:rsidRDefault="007B5489" w:rsidP="00B54CA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>удобство вскрытия;  </w:t>
      </w:r>
    </w:p>
    <w:p w:rsidR="007B5489" w:rsidRPr="000D3C80" w:rsidRDefault="007B5489" w:rsidP="00B54CA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>удобство применения;  </w:t>
      </w:r>
    </w:p>
    <w:p w:rsidR="007B5489" w:rsidRPr="000D3C80" w:rsidRDefault="007B5489" w:rsidP="00B54CA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>эстетическая привлекательность;  </w:t>
      </w:r>
    </w:p>
    <w:p w:rsidR="007B5489" w:rsidRPr="000D3C80" w:rsidRDefault="007B5489" w:rsidP="00B54CA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>возможность вторичного использования;  </w:t>
      </w:r>
    </w:p>
    <w:p w:rsidR="007B5489" w:rsidRPr="000D3C80" w:rsidRDefault="007B5489" w:rsidP="00B54CA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>контрастное выделение на фоне других товаров;  </w:t>
      </w:r>
    </w:p>
    <w:p w:rsidR="007B5489" w:rsidRPr="000D3C80" w:rsidRDefault="007B5489" w:rsidP="00B54CA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>удобство хранения в массе товаров.</w:t>
      </w:r>
    </w:p>
    <w:p w:rsidR="007B5489" w:rsidRPr="00702AAD" w:rsidRDefault="007B5489" w:rsidP="00702A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Для товара упаковка одним из инструментов маркетинга, ведь посредством упаковки потребитель узнает о товаре. И если упаковку качественна и интересна, потребитель сделает выбор в пользу именно Вашего продукта.</w:t>
      </w:r>
    </w:p>
    <w:p w:rsidR="007B5489" w:rsidRPr="000B2126" w:rsidRDefault="007B5489" w:rsidP="000B2126">
      <w:pPr>
        <w:pStyle w:val="ListParagraph"/>
        <w:numPr>
          <w:ilvl w:val="0"/>
          <w:numId w:val="11"/>
        </w:numPr>
        <w:shd w:val="clear" w:color="auto" w:fill="FFFFFF"/>
        <w:spacing w:before="240" w:line="240" w:lineRule="auto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0B2126">
        <w:rPr>
          <w:rFonts w:ascii="Times New Roman" w:hAnsi="Times New Roman"/>
          <w:color w:val="000000"/>
          <w:sz w:val="20"/>
          <w:szCs w:val="20"/>
        </w:rPr>
        <w:t>РЕЗУЛЬТАТЫ ЭКСПЕРЕМЕНТОВ</w:t>
      </w:r>
    </w:p>
    <w:p w:rsidR="007B5489" w:rsidRPr="00FC37CD" w:rsidRDefault="007B5489" w:rsidP="00FC37C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Для успешного существования и функционирования бренда необходимо формирование эффективной системы визуальной и вербальной идентификации. Данная система позволяет привлечь потенциальных потребителей и закрепить все первичные ассоциации с брендом. </w:t>
      </w:r>
      <w:r w:rsidRPr="000D3C80">
        <w:rPr>
          <w:rFonts w:ascii="Times New Roman" w:hAnsi="Times New Roman"/>
          <w:color w:val="000000"/>
          <w:sz w:val="20"/>
          <w:szCs w:val="20"/>
        </w:rPr>
        <w:t>В систему визуальной и вербальной идентификации входят: фирменный стиль и упаковка.</w:t>
      </w:r>
    </w:p>
    <w:p w:rsidR="007B5489" w:rsidRPr="000D3C80" w:rsidRDefault="007B5489" w:rsidP="003E17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 не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стоит забывать</w:t>
      </w: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 том, что с течением времени </w:t>
      </w: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целевая аудитория и стиль могут меняться. А потому при выборе наименования бренда лучше не проводить прямых ассоциаций с каким-либо стилем или культурой. Если Вы не собираетесь останавливаться на достигнутом, и в дальнейшем будете только расширять горизонты своего творчества -  большим плюсом будет универсальная идея в наименование бренда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54A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[4]</w:t>
      </w: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7B5489" w:rsidRDefault="007B5489" w:rsidP="003E17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При реализации продукта в крупных масштабах уместно будет разработать товарный знак (логотип). Он послужит более качественному восприятию, пониманию и ассоциации </w:t>
      </w: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hand</w:t>
      </w: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made</w:t>
      </w:r>
      <w:r w:rsidRPr="000D3C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идеи. </w:t>
      </w:r>
    </w:p>
    <w:p w:rsidR="007B5489" w:rsidRPr="00702AAD" w:rsidRDefault="007B5489" w:rsidP="00702A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D3C80">
        <w:rPr>
          <w:rFonts w:ascii="Times New Roman" w:hAnsi="Times New Roman"/>
          <w:color w:val="000000"/>
          <w:sz w:val="20"/>
          <w:szCs w:val="20"/>
        </w:rPr>
        <w:t xml:space="preserve">Неосознанный подход  к выбору упаковки, цвета и стиля, уже на начальном этапе может обернуться потерей клиентов. Даже если Ваш продукт уникален в своём роде и невероятно полезен, потребитель может и не предоставить шанса, продемонстрировать все эти замечательные качества. Вот чего может стоить непрезентабельный вид упаковочного материала. </w:t>
      </w:r>
    </w:p>
    <w:p w:rsidR="007B5489" w:rsidRPr="000B2126" w:rsidRDefault="007B5489" w:rsidP="000B2126">
      <w:pPr>
        <w:pStyle w:val="ListParagraph"/>
        <w:numPr>
          <w:ilvl w:val="0"/>
          <w:numId w:val="11"/>
        </w:numPr>
        <w:spacing w:before="24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0B2126">
        <w:rPr>
          <w:rFonts w:ascii="Times New Roman" w:hAnsi="Times New Roman"/>
          <w:sz w:val="20"/>
          <w:szCs w:val="20"/>
          <w:shd w:val="clear" w:color="auto" w:fill="FFFFFF"/>
        </w:rPr>
        <w:t>ОБСУЖДЕНИЕ РЕЗУЛЬТАТОВ</w:t>
      </w:r>
    </w:p>
    <w:p w:rsidR="007B5489" w:rsidRPr="000D3C80" w:rsidRDefault="007B5489" w:rsidP="00702AA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 xml:space="preserve">Технологии брендинга разрабатываются с ориентацией на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основе принципов, по </w:t>
      </w:r>
      <w:r w:rsidRPr="000D3C80">
        <w:rPr>
          <w:rFonts w:ascii="Times New Roman" w:hAnsi="Times New Roman"/>
          <w:sz w:val="20"/>
          <w:szCs w:val="20"/>
          <w:shd w:val="clear" w:color="auto" w:fill="FFFFFF"/>
        </w:rPr>
        <w:t xml:space="preserve">которым строится работа маркетологов в направлении брендинга. </w:t>
      </w:r>
    </w:p>
    <w:p w:rsidR="007B5489" w:rsidRPr="00702AAD" w:rsidRDefault="007B5489" w:rsidP="00702AA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  <w:shd w:val="clear" w:color="auto" w:fill="FFFFFF"/>
        </w:rPr>
        <w:t>Также набор изначальных установок для продвижения должен не только опираться на запросы покупателя, но и соответствовать ожиданиям социума в целом.</w:t>
      </w:r>
    </w:p>
    <w:p w:rsidR="007B5489" w:rsidRPr="00702AAD" w:rsidRDefault="007B5489" w:rsidP="00702AAD">
      <w:pPr>
        <w:pStyle w:val="ListParagraph"/>
        <w:numPr>
          <w:ilvl w:val="0"/>
          <w:numId w:val="11"/>
        </w:numPr>
        <w:spacing w:before="24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02AAD">
        <w:rPr>
          <w:rFonts w:ascii="Times New Roman" w:hAnsi="Times New Roman"/>
          <w:color w:val="000000"/>
          <w:sz w:val="20"/>
          <w:szCs w:val="20"/>
        </w:rPr>
        <w:t>ВЫВОДЫ И ЗАКЛЮЧЕНИЕ</w:t>
      </w:r>
    </w:p>
    <w:p w:rsidR="007B5489" w:rsidRPr="000D3C80" w:rsidRDefault="007B5489" w:rsidP="00702AA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>Самореализация в любимом деле крайне важна для любой осознанной личности. Если Вы полны идей, то почему бы не реализовать их в любимое и, одновременно, прибыльное дело.</w:t>
      </w:r>
    </w:p>
    <w:p w:rsidR="007B5489" w:rsidRPr="000D3C80" w:rsidRDefault="007B5489" w:rsidP="00702AA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 xml:space="preserve">Такой маркетинговый инструмент, как брендинг поможет положить начало бизнесу. Главное не забывать о тех, необходимых этапах, способствующих, созданию, становлению и развитию Вашего </w:t>
      </w:r>
      <w:r w:rsidRPr="000D3C80">
        <w:rPr>
          <w:rFonts w:ascii="Times New Roman" w:hAnsi="Times New Roman"/>
          <w:sz w:val="20"/>
          <w:szCs w:val="20"/>
          <w:lang w:val="en-US"/>
        </w:rPr>
        <w:t>hand made</w:t>
      </w:r>
      <w:r w:rsidRPr="000D3C80">
        <w:rPr>
          <w:rFonts w:ascii="Times New Roman" w:hAnsi="Times New Roman"/>
          <w:sz w:val="20"/>
          <w:szCs w:val="20"/>
        </w:rPr>
        <w:t xml:space="preserve"> - бизнеса</w:t>
      </w:r>
      <w:r w:rsidRPr="000D3C80">
        <w:rPr>
          <w:rFonts w:ascii="Times New Roman" w:hAnsi="Times New Roman"/>
          <w:sz w:val="20"/>
          <w:szCs w:val="20"/>
          <w:lang w:val="en-US"/>
        </w:rPr>
        <w:t>.</w:t>
      </w:r>
      <w:r w:rsidRPr="000D3C80">
        <w:rPr>
          <w:rFonts w:ascii="Times New Roman" w:hAnsi="Times New Roman"/>
          <w:sz w:val="20"/>
          <w:szCs w:val="20"/>
        </w:rPr>
        <w:t xml:space="preserve"> </w:t>
      </w:r>
    </w:p>
    <w:p w:rsidR="007B5489" w:rsidRPr="000D3C80" w:rsidRDefault="007B5489" w:rsidP="00702AA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>Создание своей «линейки» продукта;</w:t>
      </w:r>
    </w:p>
    <w:p w:rsidR="007B5489" w:rsidRPr="000D3C80" w:rsidRDefault="007B5489" w:rsidP="00702AA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>Определение целевой аудитории;</w:t>
      </w:r>
    </w:p>
    <w:p w:rsidR="007B5489" w:rsidRPr="00702AAD" w:rsidRDefault="007B5489" w:rsidP="00702AAD">
      <w:pPr>
        <w:pStyle w:val="ListParagraph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 xml:space="preserve">Формирование эффективной системы визуальной и вербальной идентификации (фирменный стиль, упаковка). </w:t>
      </w:r>
    </w:p>
    <w:p w:rsidR="007B5489" w:rsidRPr="000D3C80" w:rsidRDefault="007B5489" w:rsidP="003A002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sz w:val="20"/>
          <w:szCs w:val="20"/>
        </w:rPr>
        <w:t>Брендинг – это искусство. Искусство создания своего имени, его адаптации и узнаваемости. Искусство, не терпящее спешки. От того насколько качественно он выполняется, зависит Ваш успех и дальнейший рост.</w:t>
      </w:r>
    </w:p>
    <w:p w:rsidR="007B5489" w:rsidRDefault="007B5489" w:rsidP="00B64828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D3C80">
        <w:rPr>
          <w:rFonts w:ascii="Times New Roman" w:hAnsi="Times New Roman"/>
          <w:color w:val="515458"/>
          <w:sz w:val="20"/>
          <w:szCs w:val="20"/>
        </w:rPr>
        <w:br/>
      </w:r>
    </w:p>
    <w:p w:rsidR="007B5489" w:rsidRDefault="007B5489" w:rsidP="00B8300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СПИСОК ИСПОЛЬЗОВАННОЙ ЛИТЕРАТУРЫ</w:t>
      </w:r>
    </w:p>
    <w:p w:rsidR="007B5489" w:rsidRPr="00D21B47" w:rsidRDefault="007B5489" w:rsidP="00D21B4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Гэд Т. 4</w:t>
      </w:r>
      <w:r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 xml:space="preserve"> Брендинг / Т. Гэд // МИФ. – 2015г. – 216с.</w:t>
      </w:r>
    </w:p>
    <w:p w:rsidR="007B5489" w:rsidRDefault="007B5489" w:rsidP="00CE697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Калинина Н. М. </w:t>
      </w:r>
      <w:r w:rsidRPr="00CE6971">
        <w:rPr>
          <w:rFonts w:ascii="Times New Roman" w:hAnsi="Times New Roman"/>
          <w:sz w:val="20"/>
          <w:szCs w:val="20"/>
        </w:rPr>
        <w:t>Интегрированный контроллинг: теория и практика (монография)</w:t>
      </w:r>
      <w:r>
        <w:rPr>
          <w:rFonts w:ascii="Times New Roman" w:hAnsi="Times New Roman"/>
          <w:sz w:val="20"/>
          <w:szCs w:val="20"/>
        </w:rPr>
        <w:t xml:space="preserve"> / Н. М. Калинина. - </w:t>
      </w:r>
      <w:r w:rsidRPr="00CE6971">
        <w:rPr>
          <w:rFonts w:ascii="Times New Roman" w:hAnsi="Times New Roman"/>
          <w:sz w:val="20"/>
          <w:szCs w:val="20"/>
        </w:rPr>
        <w:t>Омск : Изд-во ОмГТУ, 2007. – 216 с.</w:t>
      </w:r>
    </w:p>
    <w:p w:rsidR="007B5489" w:rsidRDefault="007B5489" w:rsidP="00275FD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Котлер Ф. Маркетинг 3.0 / Ф.Котлер // Инфра-М. – 2016г. – 305с.</w:t>
      </w:r>
    </w:p>
    <w:p w:rsidR="007B5489" w:rsidRPr="00CE612A" w:rsidRDefault="007B5489" w:rsidP="00275FD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Манн И. Маркетинг на 100%: Ремикс / И.Манн // Питер. – 2016г. – 207с. </w:t>
      </w:r>
    </w:p>
    <w:p w:rsidR="007B5489" w:rsidRPr="00275FDE" w:rsidRDefault="007B5489" w:rsidP="00B64828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Храпова Е.В. Интегрированный подход к организации внутрифирменного планирования // Российское предпринимательство. – 2011. – №11-2. – С.61-66.</w:t>
      </w:r>
    </w:p>
    <w:sectPr w:rsidR="007B5489" w:rsidRPr="00275FDE" w:rsidSect="003E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C8B"/>
    <w:multiLevelType w:val="hybridMultilevel"/>
    <w:tmpl w:val="A536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06D9E"/>
    <w:multiLevelType w:val="hybridMultilevel"/>
    <w:tmpl w:val="3E0828BA"/>
    <w:lvl w:ilvl="0" w:tplc="44DCFAEE">
      <w:start w:val="1"/>
      <w:numFmt w:val="decimal"/>
      <w:suff w:val="space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D725E9B"/>
    <w:multiLevelType w:val="hybridMultilevel"/>
    <w:tmpl w:val="4DBA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D24C35"/>
    <w:multiLevelType w:val="multilevel"/>
    <w:tmpl w:val="C8AC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BB2FF8"/>
    <w:multiLevelType w:val="hybridMultilevel"/>
    <w:tmpl w:val="8E0E1EBC"/>
    <w:lvl w:ilvl="0" w:tplc="D882A3A6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58949DF"/>
    <w:multiLevelType w:val="hybridMultilevel"/>
    <w:tmpl w:val="4CCEE610"/>
    <w:lvl w:ilvl="0" w:tplc="D570C402">
      <w:start w:val="1"/>
      <w:numFmt w:val="upperRoman"/>
      <w:suff w:val="space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D85806"/>
    <w:multiLevelType w:val="hybridMultilevel"/>
    <w:tmpl w:val="BB22B77C"/>
    <w:lvl w:ilvl="0" w:tplc="96105622">
      <w:start w:val="1"/>
      <w:numFmt w:val="decimal"/>
      <w:suff w:val="space"/>
      <w:lvlText w:val="%1."/>
      <w:lvlJc w:val="left"/>
      <w:pPr>
        <w:ind w:left="157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7">
    <w:nsid w:val="5B1F07D0"/>
    <w:multiLevelType w:val="hybridMultilevel"/>
    <w:tmpl w:val="5890EBB4"/>
    <w:lvl w:ilvl="0" w:tplc="5758376A">
      <w:start w:val="1"/>
      <w:numFmt w:val="decimal"/>
      <w:suff w:val="space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601F52F0"/>
    <w:multiLevelType w:val="hybridMultilevel"/>
    <w:tmpl w:val="4EC42308"/>
    <w:lvl w:ilvl="0" w:tplc="76A62EA2">
      <w:start w:val="1"/>
      <w:numFmt w:val="upperRoman"/>
      <w:suff w:val="space"/>
      <w:lvlText w:val="%1."/>
      <w:lvlJc w:val="righ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9F4825"/>
    <w:multiLevelType w:val="hybridMultilevel"/>
    <w:tmpl w:val="A9B8743A"/>
    <w:lvl w:ilvl="0" w:tplc="D02E3280">
      <w:start w:val="1"/>
      <w:numFmt w:val="decimal"/>
      <w:suff w:val="space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708569F7"/>
    <w:multiLevelType w:val="hybridMultilevel"/>
    <w:tmpl w:val="1D4EC452"/>
    <w:lvl w:ilvl="0" w:tplc="2A8CAAD4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C6701A"/>
    <w:multiLevelType w:val="hybridMultilevel"/>
    <w:tmpl w:val="9B7C7F6A"/>
    <w:lvl w:ilvl="0" w:tplc="D570C402">
      <w:start w:val="1"/>
      <w:numFmt w:val="upperRoman"/>
      <w:suff w:val="space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9D1C45"/>
    <w:multiLevelType w:val="hybridMultilevel"/>
    <w:tmpl w:val="E4E482EA"/>
    <w:lvl w:ilvl="0" w:tplc="A258B9E4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6D1"/>
    <w:rsid w:val="000637A1"/>
    <w:rsid w:val="00076C14"/>
    <w:rsid w:val="0008461A"/>
    <w:rsid w:val="00091EB5"/>
    <w:rsid w:val="00095446"/>
    <w:rsid w:val="000B2126"/>
    <w:rsid w:val="000B7333"/>
    <w:rsid w:val="000B7E49"/>
    <w:rsid w:val="000D0F94"/>
    <w:rsid w:val="000D3C80"/>
    <w:rsid w:val="000F2F1A"/>
    <w:rsid w:val="0010530A"/>
    <w:rsid w:val="00115A9F"/>
    <w:rsid w:val="001330D2"/>
    <w:rsid w:val="001333DE"/>
    <w:rsid w:val="00153C21"/>
    <w:rsid w:val="00170E66"/>
    <w:rsid w:val="00172E01"/>
    <w:rsid w:val="00191924"/>
    <w:rsid w:val="001C7B5B"/>
    <w:rsid w:val="001F7E4A"/>
    <w:rsid w:val="00201FAA"/>
    <w:rsid w:val="00222783"/>
    <w:rsid w:val="0023387F"/>
    <w:rsid w:val="00275FDE"/>
    <w:rsid w:val="002872EA"/>
    <w:rsid w:val="002B0CB1"/>
    <w:rsid w:val="002C5E01"/>
    <w:rsid w:val="002C7538"/>
    <w:rsid w:val="002E0067"/>
    <w:rsid w:val="002E1E88"/>
    <w:rsid w:val="002E34B4"/>
    <w:rsid w:val="002E4037"/>
    <w:rsid w:val="002F6244"/>
    <w:rsid w:val="003035C8"/>
    <w:rsid w:val="003668B6"/>
    <w:rsid w:val="003A002C"/>
    <w:rsid w:val="003A487B"/>
    <w:rsid w:val="003B67B2"/>
    <w:rsid w:val="003D0A5C"/>
    <w:rsid w:val="003D4C3A"/>
    <w:rsid w:val="003E1781"/>
    <w:rsid w:val="003E64A7"/>
    <w:rsid w:val="003E6C74"/>
    <w:rsid w:val="003F5EA7"/>
    <w:rsid w:val="004052D0"/>
    <w:rsid w:val="004105F1"/>
    <w:rsid w:val="00413537"/>
    <w:rsid w:val="004208F1"/>
    <w:rsid w:val="00437E7C"/>
    <w:rsid w:val="004406EE"/>
    <w:rsid w:val="004465AC"/>
    <w:rsid w:val="00455EC3"/>
    <w:rsid w:val="00460409"/>
    <w:rsid w:val="00484533"/>
    <w:rsid w:val="00484D25"/>
    <w:rsid w:val="00490920"/>
    <w:rsid w:val="0049763D"/>
    <w:rsid w:val="004F1ADC"/>
    <w:rsid w:val="004F7222"/>
    <w:rsid w:val="005043B9"/>
    <w:rsid w:val="00505C76"/>
    <w:rsid w:val="005154BB"/>
    <w:rsid w:val="00523F5E"/>
    <w:rsid w:val="00552FF1"/>
    <w:rsid w:val="00577E96"/>
    <w:rsid w:val="00590A3A"/>
    <w:rsid w:val="00591690"/>
    <w:rsid w:val="00596D7E"/>
    <w:rsid w:val="005A2D03"/>
    <w:rsid w:val="005D66CD"/>
    <w:rsid w:val="005E6B72"/>
    <w:rsid w:val="005F15A3"/>
    <w:rsid w:val="005F42BB"/>
    <w:rsid w:val="006536D4"/>
    <w:rsid w:val="00682904"/>
    <w:rsid w:val="00685FF9"/>
    <w:rsid w:val="006B5DE6"/>
    <w:rsid w:val="006B6A49"/>
    <w:rsid w:val="006D01EB"/>
    <w:rsid w:val="006F2C84"/>
    <w:rsid w:val="0070100D"/>
    <w:rsid w:val="00702AAD"/>
    <w:rsid w:val="0070367E"/>
    <w:rsid w:val="00721A40"/>
    <w:rsid w:val="007231BD"/>
    <w:rsid w:val="00733B17"/>
    <w:rsid w:val="00736D79"/>
    <w:rsid w:val="00747CA1"/>
    <w:rsid w:val="00754AA8"/>
    <w:rsid w:val="007810A8"/>
    <w:rsid w:val="0078514E"/>
    <w:rsid w:val="00785E24"/>
    <w:rsid w:val="00797CF4"/>
    <w:rsid w:val="007B5489"/>
    <w:rsid w:val="007F3A98"/>
    <w:rsid w:val="00807A46"/>
    <w:rsid w:val="0081308D"/>
    <w:rsid w:val="0081671D"/>
    <w:rsid w:val="00827930"/>
    <w:rsid w:val="00841D1C"/>
    <w:rsid w:val="008476C1"/>
    <w:rsid w:val="00856AFC"/>
    <w:rsid w:val="00883B14"/>
    <w:rsid w:val="008A1ACD"/>
    <w:rsid w:val="008A59BA"/>
    <w:rsid w:val="008D7E3F"/>
    <w:rsid w:val="00903485"/>
    <w:rsid w:val="009729AC"/>
    <w:rsid w:val="00975F12"/>
    <w:rsid w:val="00A073A2"/>
    <w:rsid w:val="00A15396"/>
    <w:rsid w:val="00A20146"/>
    <w:rsid w:val="00A303E2"/>
    <w:rsid w:val="00A37065"/>
    <w:rsid w:val="00A756B3"/>
    <w:rsid w:val="00AC1BBE"/>
    <w:rsid w:val="00AC37FA"/>
    <w:rsid w:val="00AD2BE1"/>
    <w:rsid w:val="00B032BF"/>
    <w:rsid w:val="00B1686A"/>
    <w:rsid w:val="00B263E6"/>
    <w:rsid w:val="00B54CA1"/>
    <w:rsid w:val="00B6444B"/>
    <w:rsid w:val="00B64828"/>
    <w:rsid w:val="00B83003"/>
    <w:rsid w:val="00B87AD0"/>
    <w:rsid w:val="00BA5939"/>
    <w:rsid w:val="00BA7101"/>
    <w:rsid w:val="00C465A9"/>
    <w:rsid w:val="00C62EE9"/>
    <w:rsid w:val="00C67BA1"/>
    <w:rsid w:val="00C80942"/>
    <w:rsid w:val="00C8283D"/>
    <w:rsid w:val="00CB2E7B"/>
    <w:rsid w:val="00CB5D2C"/>
    <w:rsid w:val="00CE612A"/>
    <w:rsid w:val="00CE6971"/>
    <w:rsid w:val="00D07CA5"/>
    <w:rsid w:val="00D13ECD"/>
    <w:rsid w:val="00D21B47"/>
    <w:rsid w:val="00D33409"/>
    <w:rsid w:val="00D37751"/>
    <w:rsid w:val="00D50774"/>
    <w:rsid w:val="00D64950"/>
    <w:rsid w:val="00DB06D1"/>
    <w:rsid w:val="00DB690C"/>
    <w:rsid w:val="00DD1D88"/>
    <w:rsid w:val="00E066EB"/>
    <w:rsid w:val="00E06ABE"/>
    <w:rsid w:val="00E2393F"/>
    <w:rsid w:val="00E278EA"/>
    <w:rsid w:val="00E31B88"/>
    <w:rsid w:val="00E473DA"/>
    <w:rsid w:val="00E827C9"/>
    <w:rsid w:val="00E846E1"/>
    <w:rsid w:val="00E9665D"/>
    <w:rsid w:val="00E96FBF"/>
    <w:rsid w:val="00EE5EF3"/>
    <w:rsid w:val="00EE68E2"/>
    <w:rsid w:val="00EF2C4D"/>
    <w:rsid w:val="00F04313"/>
    <w:rsid w:val="00F14AA5"/>
    <w:rsid w:val="00F202FA"/>
    <w:rsid w:val="00F208B4"/>
    <w:rsid w:val="00F221E3"/>
    <w:rsid w:val="00F23747"/>
    <w:rsid w:val="00F36031"/>
    <w:rsid w:val="00F63CA5"/>
    <w:rsid w:val="00F738A9"/>
    <w:rsid w:val="00F7603F"/>
    <w:rsid w:val="00FA27E8"/>
    <w:rsid w:val="00FC37CD"/>
    <w:rsid w:val="00FD29BE"/>
    <w:rsid w:val="00FD5183"/>
    <w:rsid w:val="00FD67F0"/>
    <w:rsid w:val="00FE0C20"/>
    <w:rsid w:val="00FE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A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03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32B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827930"/>
    <w:pPr>
      <w:ind w:left="720"/>
      <w:contextualSpacing/>
    </w:pPr>
  </w:style>
  <w:style w:type="paragraph" w:styleId="NormalWeb">
    <w:name w:val="Normal (Web)"/>
    <w:basedOn w:val="Normal"/>
    <w:uiPriority w:val="99"/>
    <w:rsid w:val="00484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2014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2014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01FAA"/>
    <w:rPr>
      <w:rFonts w:cs="Times New Roman"/>
      <w:b/>
      <w:bCs/>
    </w:rPr>
  </w:style>
  <w:style w:type="character" w:customStyle="1" w:styleId="current">
    <w:name w:val="current"/>
    <w:basedOn w:val="DefaultParagraphFont"/>
    <w:uiPriority w:val="99"/>
    <w:rsid w:val="00B032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sd.com.ua/ide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1804</Words>
  <Characters>10283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Дом</cp:lastModifiedBy>
  <cp:revision>6</cp:revision>
  <dcterms:created xsi:type="dcterms:W3CDTF">2017-12-09T13:50:00Z</dcterms:created>
  <dcterms:modified xsi:type="dcterms:W3CDTF">2017-12-25T09:45:00Z</dcterms:modified>
</cp:coreProperties>
</file>