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3" w:rsidRPr="00DA1BBE" w:rsidRDefault="00B84013" w:rsidP="00B84013">
      <w:pPr>
        <w:spacing w:after="0" w:line="264" w:lineRule="auto"/>
        <w:ind w:firstLine="284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УДК 339</w:t>
      </w:r>
    </w:p>
    <w:p w:rsidR="00B84013" w:rsidRPr="00DA1BBE" w:rsidRDefault="00B84013" w:rsidP="00B84013">
      <w:pPr>
        <w:spacing w:after="0" w:line="264" w:lineRule="auto"/>
        <w:ind w:firstLine="284"/>
        <w:rPr>
          <w:rFonts w:ascii="Times New Roman" w:hAnsi="Times New Roman"/>
          <w:sz w:val="24"/>
          <w:szCs w:val="24"/>
        </w:rPr>
      </w:pPr>
    </w:p>
    <w:p w:rsidR="00B84013" w:rsidRPr="00DA1BBE" w:rsidRDefault="00B84013" w:rsidP="00B8401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1BBE">
        <w:rPr>
          <w:rFonts w:ascii="Times New Roman" w:hAnsi="Times New Roman"/>
          <w:b/>
          <w:color w:val="000000"/>
          <w:sz w:val="24"/>
          <w:szCs w:val="24"/>
        </w:rPr>
        <w:t>Риски трансформации финансовой отчетности по МСФО и  их последствия</w:t>
      </w:r>
    </w:p>
    <w:p w:rsidR="00B84013" w:rsidRPr="00DA1BBE" w:rsidRDefault="00B84013" w:rsidP="00B84013">
      <w:pPr>
        <w:spacing w:after="0" w:line="264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К.А. Косова</w:t>
      </w:r>
    </w:p>
    <w:p w:rsidR="00B84013" w:rsidRPr="00DA1BBE" w:rsidRDefault="00B84013" w:rsidP="00B84013">
      <w:pPr>
        <w:spacing w:after="0" w:line="264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DA1BBE">
        <w:rPr>
          <w:rFonts w:ascii="Times New Roman" w:hAnsi="Times New Roman"/>
          <w:i/>
          <w:sz w:val="24"/>
          <w:szCs w:val="24"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</w:p>
    <w:p w:rsidR="00B84013" w:rsidRPr="00DA1BBE" w:rsidRDefault="00B84013" w:rsidP="00B84013">
      <w:pPr>
        <w:spacing w:after="0" w:line="264" w:lineRule="auto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DA1BBE">
        <w:rPr>
          <w:rFonts w:ascii="Times New Roman" w:hAnsi="Times New Roman"/>
          <w:i/>
          <w:sz w:val="24"/>
          <w:szCs w:val="24"/>
        </w:rPr>
        <w:t>г. Омск, Россия</w:t>
      </w:r>
    </w:p>
    <w:p w:rsidR="00B84013" w:rsidRPr="00DA1BBE" w:rsidRDefault="00B84013" w:rsidP="00B84013">
      <w:pPr>
        <w:spacing w:after="0" w:line="264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84013" w:rsidRPr="00DA1BBE" w:rsidRDefault="00B84013" w:rsidP="00DA1BB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A1BBE">
        <w:rPr>
          <w:rFonts w:ascii="Times New Roman" w:hAnsi="Times New Roman"/>
          <w:b/>
          <w:i/>
          <w:sz w:val="24"/>
          <w:szCs w:val="24"/>
        </w:rPr>
        <w:t xml:space="preserve">Аннотация – </w:t>
      </w:r>
      <w:r w:rsidR="00DA1BBE" w:rsidRPr="00DA1BBE">
        <w:rPr>
          <w:rFonts w:ascii="Times New Roman" w:hAnsi="Times New Roman"/>
          <w:b/>
          <w:i/>
          <w:sz w:val="24"/>
          <w:szCs w:val="24"/>
        </w:rPr>
        <w:t>в условиях глобализации, наибольшую значимость для компаний приобретает достоверность</w:t>
      </w:r>
      <w:r w:rsidR="009A4A5A" w:rsidRPr="00DA1BBE">
        <w:rPr>
          <w:rFonts w:ascii="Times New Roman" w:hAnsi="Times New Roman"/>
          <w:b/>
          <w:i/>
          <w:sz w:val="24"/>
          <w:szCs w:val="24"/>
        </w:rPr>
        <w:t xml:space="preserve"> финансовая</w:t>
      </w:r>
      <w:r w:rsidR="00DA1BBE" w:rsidRPr="00DA1BBE">
        <w:rPr>
          <w:rFonts w:ascii="Times New Roman" w:hAnsi="Times New Roman"/>
          <w:b/>
          <w:i/>
          <w:sz w:val="24"/>
          <w:szCs w:val="24"/>
        </w:rPr>
        <w:t xml:space="preserve"> отчетность, сделанная по правилам  МСФО. На основе ее данных пользователи финансовой отчетности, принимают решения, влекущие за собой финансовые и нематериальные риски. Следовательно, необходимо понимание, причин возникновения ошибок и путей их исправления.</w:t>
      </w:r>
    </w:p>
    <w:p w:rsidR="00B84013" w:rsidRPr="00DA1BBE" w:rsidRDefault="00B84013" w:rsidP="00B84013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1BBE">
        <w:rPr>
          <w:rFonts w:ascii="Times New Roman" w:hAnsi="Times New Roman"/>
          <w:b/>
          <w:i/>
          <w:sz w:val="24"/>
          <w:szCs w:val="24"/>
        </w:rPr>
        <w:t xml:space="preserve">Ключевые слова </w:t>
      </w:r>
      <w:r w:rsidRPr="00DA1BBE">
        <w:rPr>
          <w:rFonts w:ascii="Times New Roman" w:hAnsi="Times New Roman"/>
          <w:b/>
          <w:i/>
          <w:sz w:val="24"/>
          <w:szCs w:val="24"/>
        </w:rPr>
        <w:softHyphen/>
      </w:r>
      <w:r w:rsidRPr="00DA1BBE">
        <w:rPr>
          <w:rFonts w:ascii="Times New Roman" w:hAnsi="Times New Roman"/>
          <w:b/>
          <w:i/>
          <w:sz w:val="24"/>
          <w:szCs w:val="24"/>
        </w:rPr>
        <w:softHyphen/>
        <w:t xml:space="preserve">– </w:t>
      </w:r>
      <w:r w:rsidR="0096669A" w:rsidRPr="00DA1BBE">
        <w:rPr>
          <w:rFonts w:ascii="Times New Roman" w:hAnsi="Times New Roman"/>
          <w:b/>
          <w:i/>
          <w:sz w:val="24"/>
          <w:szCs w:val="24"/>
        </w:rPr>
        <w:t>риски трансформации отчетности</w:t>
      </w:r>
      <w:r w:rsidRPr="00DA1BB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6669A" w:rsidRPr="00DA1BBE">
        <w:rPr>
          <w:rFonts w:ascii="Times New Roman" w:hAnsi="Times New Roman"/>
          <w:b/>
          <w:i/>
          <w:sz w:val="24"/>
          <w:szCs w:val="24"/>
        </w:rPr>
        <w:t>финансовая отчетность</w:t>
      </w:r>
      <w:r w:rsidRPr="00DA1BB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6669A" w:rsidRPr="00DA1BBE">
        <w:rPr>
          <w:rFonts w:ascii="Times New Roman" w:hAnsi="Times New Roman"/>
          <w:b/>
          <w:i/>
          <w:sz w:val="24"/>
          <w:szCs w:val="24"/>
        </w:rPr>
        <w:t>МСФО</w:t>
      </w:r>
      <w:r w:rsidRPr="00DA1BBE">
        <w:rPr>
          <w:rFonts w:ascii="Times New Roman" w:hAnsi="Times New Roman"/>
          <w:b/>
          <w:i/>
          <w:sz w:val="24"/>
          <w:szCs w:val="24"/>
        </w:rPr>
        <w:t>.</w:t>
      </w:r>
    </w:p>
    <w:p w:rsidR="00B84013" w:rsidRPr="00DA1BBE" w:rsidRDefault="00B84013" w:rsidP="00B84013">
      <w:pPr>
        <w:spacing w:before="40" w:after="4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4013" w:rsidRPr="00DA1BBE" w:rsidRDefault="00B84013" w:rsidP="00B84013">
      <w:pPr>
        <w:spacing w:before="40" w:after="40" w:line="264" w:lineRule="auto"/>
        <w:jc w:val="center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I. Введение</w:t>
      </w:r>
    </w:p>
    <w:p w:rsidR="00624BB5" w:rsidRPr="00756968" w:rsidRDefault="00624BB5" w:rsidP="00624BB5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Все чаще финансовая отчетность, составленная по МСФО, становится основой для принятия компаниями управленческих, финансовых и стратегических решений. В современных условиях особую актуальность приобретает совершенствование практики применения МСФО, как международного инструмента обмена финансовой информацией, так как переход российских хозяйствующих субъектов на отчетность, которая понятна и вызывает доверие за рубежом, является весьма важным элементом проводимой реформы учетной системы.</w:t>
      </w:r>
    </w:p>
    <w:p w:rsidR="00624BB5" w:rsidRPr="00756968" w:rsidRDefault="00624BB5" w:rsidP="00B84013">
      <w:pPr>
        <w:spacing w:after="0" w:line="264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84013" w:rsidRPr="00DA1BBE" w:rsidRDefault="00B84013" w:rsidP="00B84013">
      <w:pPr>
        <w:spacing w:after="0" w:line="264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DA1BBE">
        <w:rPr>
          <w:rFonts w:ascii="Times New Roman" w:hAnsi="Times New Roman"/>
          <w:color w:val="000000"/>
          <w:sz w:val="24"/>
          <w:szCs w:val="24"/>
        </w:rPr>
        <w:t>II. Постановка задачи</w:t>
      </w:r>
    </w:p>
    <w:p w:rsidR="00B84013" w:rsidRPr="00DA1BBE" w:rsidRDefault="001702E8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Главной задачей научной работы является рассмотрение пользователей финансовой отчетности, рисков, возникающих в ходе трансформации отчетности по МСФО</w:t>
      </w:r>
      <w:r w:rsidR="00B84013" w:rsidRPr="00DA1BBE">
        <w:rPr>
          <w:rFonts w:ascii="Times New Roman" w:hAnsi="Times New Roman"/>
          <w:sz w:val="24"/>
          <w:szCs w:val="24"/>
        </w:rPr>
        <w:t>. Необходимо</w:t>
      </w:r>
      <w:r w:rsidRPr="00DA1BBE">
        <w:rPr>
          <w:rFonts w:ascii="Times New Roman" w:hAnsi="Times New Roman"/>
          <w:sz w:val="24"/>
          <w:szCs w:val="24"/>
        </w:rPr>
        <w:t xml:space="preserve"> </w:t>
      </w:r>
      <w:r w:rsidR="00B84013" w:rsidRPr="00DA1BBE">
        <w:rPr>
          <w:rFonts w:ascii="Times New Roman" w:hAnsi="Times New Roman"/>
          <w:sz w:val="24"/>
          <w:szCs w:val="24"/>
        </w:rPr>
        <w:t xml:space="preserve">проанализировать </w:t>
      </w:r>
      <w:r w:rsidRPr="00DA1BBE">
        <w:rPr>
          <w:rFonts w:ascii="Times New Roman" w:hAnsi="Times New Roman"/>
          <w:sz w:val="24"/>
          <w:szCs w:val="24"/>
        </w:rPr>
        <w:t>наиболее частые причины возникновения ошибок при трансформации финансовой отчетности.</w:t>
      </w:r>
      <w:r w:rsidR="00B84013" w:rsidRPr="00DA1BBE">
        <w:rPr>
          <w:rFonts w:ascii="Times New Roman" w:hAnsi="Times New Roman"/>
          <w:sz w:val="24"/>
          <w:szCs w:val="24"/>
        </w:rPr>
        <w:t xml:space="preserve"> </w:t>
      </w:r>
      <w:r w:rsidR="00DA1BBE" w:rsidRPr="00DA1BBE">
        <w:rPr>
          <w:rFonts w:ascii="Times New Roman" w:hAnsi="Times New Roman"/>
          <w:sz w:val="24"/>
          <w:szCs w:val="24"/>
        </w:rPr>
        <w:t xml:space="preserve">Рассмотреть </w:t>
      </w:r>
      <w:r w:rsidRPr="00DA1BBE">
        <w:rPr>
          <w:rFonts w:ascii="Times New Roman" w:hAnsi="Times New Roman"/>
          <w:sz w:val="24"/>
          <w:szCs w:val="24"/>
        </w:rPr>
        <w:t xml:space="preserve"> пользователей отчетности, </w:t>
      </w:r>
      <w:r w:rsidR="00DA1BBE" w:rsidRPr="00DA1BBE">
        <w:rPr>
          <w:rFonts w:ascii="Times New Roman" w:hAnsi="Times New Roman"/>
          <w:sz w:val="24"/>
          <w:szCs w:val="24"/>
        </w:rPr>
        <w:t>их информационную потребность</w:t>
      </w:r>
      <w:r w:rsidRPr="00DA1BBE">
        <w:rPr>
          <w:rFonts w:ascii="Times New Roman" w:hAnsi="Times New Roman"/>
          <w:sz w:val="24"/>
          <w:szCs w:val="24"/>
        </w:rPr>
        <w:t xml:space="preserve">, и какие риски они могут понести, при анализе недостоверной отчетности. </w:t>
      </w:r>
    </w:p>
    <w:p w:rsidR="001702E8" w:rsidRPr="00DA1BBE" w:rsidRDefault="001702E8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4013" w:rsidRPr="00DA1BBE" w:rsidRDefault="00B84013" w:rsidP="00B8401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III. Теория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Целью финансовой отчетности по МСФО является предоставление информации о финансовом положении и результатах деятельности организации. Эта информация необходима широкому кругу пользователей, представленных в таблице: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BE">
              <w:rPr>
                <w:rFonts w:ascii="Times New Roman" w:hAnsi="Times New Roman"/>
                <w:sz w:val="24"/>
                <w:szCs w:val="24"/>
              </w:rPr>
              <w:t>Цели получения информации</w:t>
            </w:r>
          </w:p>
        </w:tc>
      </w:tr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t>Инвестор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для принятия решения о покупке и продаже ценных бумаг компании;</w:t>
            </w:r>
          </w:p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для оценки способности компании выплачивать дивиденды;</w:t>
            </w:r>
          </w:p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для оценки устойчивости компании на рынке.</w:t>
            </w:r>
          </w:p>
        </w:tc>
      </w:tr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t>Работники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для получения информации о стабильности и прибыльности нанимателей;</w:t>
            </w:r>
          </w:p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 xml:space="preserve">- чтобы определить сможет ли компания  обеспечить </w:t>
            </w: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заработную плату, пенсии;</w:t>
            </w:r>
          </w:p>
        </w:tc>
      </w:tr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lastRenderedPageBreak/>
              <w:t>Займодавцы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определить риск в отношении возврата займа и выплаты причитающихся процентов;</w:t>
            </w:r>
          </w:p>
        </w:tc>
      </w:tr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t>Поставщики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чтобы оценить платежеспособность компании;</w:t>
            </w:r>
          </w:p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для принятия решения о долгосрочном сотрудничестве.</w:t>
            </w:r>
          </w:p>
        </w:tc>
      </w:tr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t>Покупатели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чтобы узнать о стабильности компании для того, чтобы пользоваться услугами и товарами компании в последующее время;</w:t>
            </w:r>
          </w:p>
        </w:tc>
      </w:tr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t>Правительство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для определения налоговой политики государства;</w:t>
            </w:r>
          </w:p>
        </w:tc>
      </w:tr>
      <w:tr w:rsidR="001643AA" w:rsidRPr="00DA1BBE" w:rsidTr="00FB2817">
        <w:tc>
          <w:tcPr>
            <w:tcW w:w="2943" w:type="dxa"/>
          </w:tcPr>
          <w:p w:rsidR="001643AA" w:rsidRPr="00DA1BBE" w:rsidRDefault="001643AA" w:rsidP="00FB2817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DA1BBE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6628" w:type="dxa"/>
          </w:tcPr>
          <w:p w:rsidR="001643AA" w:rsidRPr="00DA1BBE" w:rsidRDefault="001643AA" w:rsidP="00FB2817">
            <w:pPr>
              <w:pStyle w:val="a4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1BBE">
              <w:rPr>
                <w:rFonts w:eastAsia="Calibri" w:cs="Times New Roman"/>
                <w:sz w:val="24"/>
                <w:szCs w:val="24"/>
                <w:lang w:eastAsia="en-US"/>
              </w:rPr>
              <w:t>- для оценки вклада компании в местную экономику, количестве предоставляемых мест и др.</w:t>
            </w:r>
          </w:p>
        </w:tc>
      </w:tr>
    </w:tbl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Таблица 1 – Пользователи финансовой отчетности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В условиях современного бизнеса, когда положение компании связано с рыночной стоимостью выпущенных ценных бумаг, а источники денежных средств зависят от кредитов и инвестиций, финансовая отчетность должна быть не только понятной, достоверной, но и привлекательной для инвесторов и кредиторов</w:t>
      </w:r>
      <w:r w:rsidR="00756968" w:rsidRPr="00756968">
        <w:rPr>
          <w:rFonts w:ascii="Times New Roman" w:hAnsi="Times New Roman"/>
          <w:sz w:val="24"/>
          <w:szCs w:val="24"/>
        </w:rPr>
        <w:t xml:space="preserve"> [3]</w:t>
      </w:r>
      <w:r w:rsidRPr="00DA1BBE">
        <w:rPr>
          <w:rFonts w:ascii="Times New Roman" w:hAnsi="Times New Roman"/>
          <w:sz w:val="24"/>
          <w:szCs w:val="24"/>
        </w:rPr>
        <w:t>. Руководство компании несет основную ответственность за подготовку и предоставление финансовой отчетности. Оно должно не допускать ошибок и неточностей в отчетности,  так как внешние пользователи, анализируя недостоверную отчетность, несут риски и потери, что ведет не только к штрафным санкциям, но и к снижению привлекательности организации для внешних пользователей</w:t>
      </w:r>
      <w:r w:rsidR="00756968" w:rsidRPr="00756968">
        <w:rPr>
          <w:rFonts w:ascii="Times New Roman" w:hAnsi="Times New Roman"/>
          <w:sz w:val="24"/>
          <w:szCs w:val="24"/>
        </w:rPr>
        <w:t xml:space="preserve"> [2]</w:t>
      </w:r>
      <w:r w:rsidRPr="00DA1BBE">
        <w:rPr>
          <w:rFonts w:ascii="Times New Roman" w:hAnsi="Times New Roman"/>
          <w:sz w:val="24"/>
          <w:szCs w:val="24"/>
        </w:rPr>
        <w:t>.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Наиболее частые причины, по которым могут возникнуть ошибки при трансформации  финансовой отчетности в МСФО: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-</w:t>
      </w:r>
      <w:r w:rsidRPr="00DA1BBE">
        <w:rPr>
          <w:rFonts w:ascii="Times New Roman" w:hAnsi="Times New Roman"/>
          <w:sz w:val="24"/>
          <w:szCs w:val="24"/>
        </w:rPr>
        <w:tab/>
        <w:t>Математические просчеты;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-</w:t>
      </w:r>
      <w:r w:rsidRPr="00DA1BBE">
        <w:rPr>
          <w:rFonts w:ascii="Times New Roman" w:hAnsi="Times New Roman"/>
          <w:sz w:val="24"/>
          <w:szCs w:val="24"/>
        </w:rPr>
        <w:tab/>
        <w:t>Неверное применение положений учетной политики;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-</w:t>
      </w:r>
      <w:r w:rsidRPr="00DA1BBE">
        <w:rPr>
          <w:rFonts w:ascii="Times New Roman" w:hAnsi="Times New Roman"/>
          <w:sz w:val="24"/>
          <w:szCs w:val="24"/>
        </w:rPr>
        <w:tab/>
        <w:t>Невнимательность;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-</w:t>
      </w:r>
      <w:r w:rsidRPr="00DA1BBE">
        <w:rPr>
          <w:rFonts w:ascii="Times New Roman" w:hAnsi="Times New Roman"/>
          <w:sz w:val="24"/>
          <w:szCs w:val="24"/>
        </w:rPr>
        <w:tab/>
        <w:t>Мошенничество;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-</w:t>
      </w:r>
      <w:r w:rsidRPr="00DA1BBE">
        <w:rPr>
          <w:rFonts w:ascii="Times New Roman" w:hAnsi="Times New Roman"/>
          <w:sz w:val="24"/>
          <w:szCs w:val="24"/>
        </w:rPr>
        <w:tab/>
        <w:t>Неверное толкование положений МСФО.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Большое количество ошибок  относится на арифметические просчеты и неточности в написании трансформационных корректировок. Часто можно увидеть, что при написании трансформационной поправки сотрудник компании ставит неправильный знак, и вместо увеличения статьи обязательств по МСФО, получает ее уменьшение. Также распространены ошибки, связанные с классификацией статей  доходов и расходов, активов и обязательств из одной категории в другую. В данном случае возникает риск того, что ни одна статья не будет расклассифицирована. 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Ошибки невнимательности возникают из-за низкого уровня автоматизации, поскольку большая часть трансформационных проводок рассчитывается в  Excel, и как следствие увеличивается ошибки в результате человеческого фактора. 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Зачастую неверное применение положений учетной политики  и толкование положений МСФО возникает при формировании стоимости нематериальных активов, компании сталкиваются с вопросом, считается ли актив нематериальным или его необходимо отнести на затраты текущего периода. Так же часто возникают ошибки, связанные с поправками прошлых периодов.</w:t>
      </w:r>
    </w:p>
    <w:p w:rsidR="00B84013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Среди ошибок, допускаемых с умыслом мошенничества, следует отметить манипуляции с оценками и профессиональными суждениями касательно фактов и </w:t>
      </w:r>
      <w:r w:rsidRPr="00DA1BBE">
        <w:rPr>
          <w:rFonts w:ascii="Times New Roman" w:hAnsi="Times New Roman"/>
          <w:sz w:val="24"/>
          <w:szCs w:val="24"/>
        </w:rPr>
        <w:lastRenderedPageBreak/>
        <w:t>событий деятельности организации, которые с легкостью маскируются под изменения в оценочных суждениях.</w:t>
      </w:r>
    </w:p>
    <w:p w:rsidR="001643AA" w:rsidRPr="00DA1BBE" w:rsidRDefault="001643AA" w:rsidP="001643AA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4013" w:rsidRPr="00DA1BBE" w:rsidRDefault="00B84013" w:rsidP="00B8401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IV. Результаты</w:t>
      </w:r>
      <w:r w:rsidR="006B12D8">
        <w:rPr>
          <w:rFonts w:ascii="Times New Roman" w:hAnsi="Times New Roman"/>
          <w:sz w:val="24"/>
          <w:szCs w:val="24"/>
        </w:rPr>
        <w:t xml:space="preserve"> исследования</w:t>
      </w:r>
    </w:p>
    <w:p w:rsidR="00B84013" w:rsidRPr="00DA1BBE" w:rsidRDefault="001643AA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Воздействие выделенных и рассмотренных причин искажения финансовой отчетности формирует неопределенную ситуацию в бухгалтерском учете, повышая риск допущения ошибки при трансформации отчетности. </w:t>
      </w:r>
    </w:p>
    <w:p w:rsidR="00B1055A" w:rsidRPr="00DA1BBE" w:rsidRDefault="00B1055A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При анализе недостоверной отчетности инвесторы и кредиторы могут не правильно оценить вероятность и срок возврата денежных средств, условия выдачи инвестиций и порядка кредитования.</w:t>
      </w:r>
      <w:r w:rsidR="00A41F07" w:rsidRPr="00DA1BBE">
        <w:rPr>
          <w:rFonts w:ascii="Times New Roman" w:hAnsi="Times New Roman"/>
          <w:sz w:val="24"/>
          <w:szCs w:val="24"/>
        </w:rPr>
        <w:t xml:space="preserve"> Поставщики, заинтересованные в продолжительном сотрудничестве с организацией, могут неверно просчитать денежный поток. А работники желающие получать стабильный заработок и соц. пакет, вероятно, сделают неверный выбор при отборе работодателей. </w:t>
      </w:r>
      <w:r w:rsidRPr="00DA1BBE">
        <w:rPr>
          <w:rFonts w:ascii="Times New Roman" w:hAnsi="Times New Roman"/>
          <w:sz w:val="24"/>
          <w:szCs w:val="24"/>
        </w:rPr>
        <w:t xml:space="preserve"> Это может повлечь за собой серьезные </w:t>
      </w:r>
      <w:r w:rsidR="001702E8" w:rsidRPr="00DA1BBE">
        <w:rPr>
          <w:rFonts w:ascii="Times New Roman" w:hAnsi="Times New Roman"/>
          <w:sz w:val="24"/>
          <w:szCs w:val="24"/>
        </w:rPr>
        <w:t xml:space="preserve">материальные </w:t>
      </w:r>
      <w:r w:rsidRPr="00DA1BBE">
        <w:rPr>
          <w:rFonts w:ascii="Times New Roman" w:hAnsi="Times New Roman"/>
          <w:sz w:val="24"/>
          <w:szCs w:val="24"/>
        </w:rPr>
        <w:t xml:space="preserve"> потери для </w:t>
      </w:r>
      <w:r w:rsidR="00A41F07" w:rsidRPr="00DA1BBE">
        <w:rPr>
          <w:rFonts w:ascii="Times New Roman" w:hAnsi="Times New Roman"/>
          <w:sz w:val="24"/>
          <w:szCs w:val="24"/>
        </w:rPr>
        <w:t>данных</w:t>
      </w:r>
      <w:r w:rsidRPr="00DA1BBE">
        <w:rPr>
          <w:rFonts w:ascii="Times New Roman" w:hAnsi="Times New Roman"/>
          <w:sz w:val="24"/>
          <w:szCs w:val="24"/>
        </w:rPr>
        <w:t xml:space="preserve"> пользователей финансовой отчетности. В свою очередь </w:t>
      </w:r>
      <w:r w:rsidR="00A41F07" w:rsidRPr="00DA1BBE">
        <w:rPr>
          <w:rFonts w:ascii="Times New Roman" w:hAnsi="Times New Roman"/>
          <w:sz w:val="24"/>
          <w:szCs w:val="24"/>
        </w:rPr>
        <w:t>компания может</w:t>
      </w:r>
      <w:r w:rsidRPr="00DA1BBE">
        <w:rPr>
          <w:rFonts w:ascii="Times New Roman" w:hAnsi="Times New Roman"/>
          <w:sz w:val="24"/>
          <w:szCs w:val="24"/>
        </w:rPr>
        <w:t xml:space="preserve"> лишиться конкурентных преимуществ в виде притока дополнительных денежных средств и уменьшения репутации организации. </w:t>
      </w:r>
    </w:p>
    <w:p w:rsidR="001702E8" w:rsidRPr="00DA1BBE" w:rsidRDefault="00B1055A" w:rsidP="001702E8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Другие пользователи финансовой отчетности при анализе недостоверной отчетности не несут материальных потерь, </w:t>
      </w:r>
      <w:r w:rsidR="000E2AF1" w:rsidRPr="00DA1BBE">
        <w:rPr>
          <w:rFonts w:ascii="Times New Roman" w:hAnsi="Times New Roman"/>
          <w:sz w:val="24"/>
          <w:szCs w:val="24"/>
        </w:rPr>
        <w:t>но они так же несут риски при принятии решений</w:t>
      </w:r>
      <w:r w:rsidR="009A4A5A" w:rsidRPr="00DA1BBE">
        <w:rPr>
          <w:rFonts w:ascii="Times New Roman" w:hAnsi="Times New Roman"/>
          <w:sz w:val="24"/>
          <w:szCs w:val="24"/>
        </w:rPr>
        <w:t xml:space="preserve"> касающихся: реализации общегосударственной политики, налоговых платежей, статистики и т.д</w:t>
      </w:r>
      <w:r w:rsidR="000E2AF1" w:rsidRPr="00DA1BBE">
        <w:rPr>
          <w:rFonts w:ascii="Times New Roman" w:hAnsi="Times New Roman"/>
          <w:sz w:val="24"/>
          <w:szCs w:val="24"/>
        </w:rPr>
        <w:t xml:space="preserve">. </w:t>
      </w:r>
    </w:p>
    <w:p w:rsidR="001702E8" w:rsidRPr="00DA1BBE" w:rsidRDefault="001702E8" w:rsidP="001702E8">
      <w:pPr>
        <w:spacing w:after="0" w:line="264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84013" w:rsidRPr="00DA1BBE" w:rsidRDefault="00B84013" w:rsidP="001702E8">
      <w:pPr>
        <w:spacing w:after="0" w:line="264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V. </w:t>
      </w:r>
      <w:r w:rsidR="006B12D8" w:rsidRPr="00DA1BBE">
        <w:rPr>
          <w:rFonts w:ascii="Times New Roman" w:hAnsi="Times New Roman"/>
          <w:sz w:val="24"/>
          <w:szCs w:val="24"/>
        </w:rPr>
        <w:t>Выводы и заключение</w:t>
      </w:r>
    </w:p>
    <w:p w:rsidR="00B84013" w:rsidRPr="00DA1BBE" w:rsidRDefault="009A4A5A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Очевидно, что снижать риски, допущения ошибок при трансформации финансовой отчетности, необходимо. Для этого с</w:t>
      </w:r>
      <w:r w:rsidR="001643AA" w:rsidRPr="00DA1BBE">
        <w:rPr>
          <w:rFonts w:ascii="Times New Roman" w:hAnsi="Times New Roman"/>
          <w:sz w:val="24"/>
          <w:szCs w:val="24"/>
        </w:rPr>
        <w:t>уществуют разные способы исправления ошибок: потенциальные ошибки можно исправить до даты утверждения финансовой отчетности руководством, существенные ошибки прошлых периодов устраняют путем ретроспективного исправления</w:t>
      </w:r>
      <w:r w:rsidR="00756968" w:rsidRPr="00756968">
        <w:rPr>
          <w:rFonts w:ascii="Times New Roman" w:hAnsi="Times New Roman"/>
          <w:sz w:val="24"/>
          <w:szCs w:val="24"/>
        </w:rPr>
        <w:t xml:space="preserve"> [1]</w:t>
      </w:r>
      <w:r w:rsidR="001643AA" w:rsidRPr="00DA1BBE">
        <w:rPr>
          <w:rFonts w:ascii="Times New Roman" w:hAnsi="Times New Roman"/>
          <w:sz w:val="24"/>
          <w:szCs w:val="24"/>
        </w:rPr>
        <w:t>. Особо эффективным считается функционирование системы внутреннего контроля компании, который позволяет выявить ошибки на самых ранних этапах трансформации и подготовки отчетности</w:t>
      </w:r>
      <w:r w:rsidRPr="00DA1BBE">
        <w:rPr>
          <w:rFonts w:ascii="Times New Roman" w:hAnsi="Times New Roman"/>
          <w:sz w:val="24"/>
          <w:szCs w:val="24"/>
        </w:rPr>
        <w:t>, а так же предотвратить их появление</w:t>
      </w:r>
      <w:r w:rsidR="001643AA" w:rsidRPr="00DA1BBE">
        <w:rPr>
          <w:rFonts w:ascii="Times New Roman" w:hAnsi="Times New Roman"/>
          <w:sz w:val="24"/>
          <w:szCs w:val="24"/>
        </w:rPr>
        <w:t>.</w:t>
      </w:r>
    </w:p>
    <w:p w:rsidR="00B84013" w:rsidRPr="00DA1BBE" w:rsidRDefault="0096669A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В настоящее время для компаний наиболее актуально стоит вопрос о предоставлении достоверной отчетности по МСФО, так как это является одним из главных факторов для принятия экономического решения пользователями бухгалтерской отчетности и повышения конкурентоспособности компании.  </w:t>
      </w:r>
    </w:p>
    <w:p w:rsidR="0096669A" w:rsidRPr="00DA1BBE" w:rsidRDefault="0096669A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4013" w:rsidRPr="00DA1BBE" w:rsidRDefault="00B84013" w:rsidP="00B84013">
      <w:pPr>
        <w:spacing w:after="0" w:line="264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>Список литературы</w:t>
      </w:r>
    </w:p>
    <w:p w:rsidR="00B84013" w:rsidRPr="00DA1BBE" w:rsidRDefault="00B84013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A1BBE">
        <w:rPr>
          <w:rFonts w:ascii="Times New Roman" w:hAnsi="Times New Roman"/>
          <w:sz w:val="24"/>
          <w:szCs w:val="24"/>
        </w:rPr>
        <w:t xml:space="preserve">1. </w:t>
      </w:r>
      <w:r w:rsidR="009A4A5A" w:rsidRPr="00DA1BBE">
        <w:rPr>
          <w:rFonts w:ascii="Times New Roman" w:hAnsi="Times New Roman"/>
          <w:sz w:val="24"/>
          <w:szCs w:val="24"/>
        </w:rPr>
        <w:t>МСФО (IAS) 8 «Учетная политика, изменения в бухгалтерских оценках и ошибки» (введен в действие на территории Российской Федерации Приказом Минфина России от 25.11.2011 N 160н) (ред. от 26.08.2015)</w:t>
      </w:r>
    </w:p>
    <w:p w:rsidR="00B84013" w:rsidRPr="00D7470A" w:rsidRDefault="00756968" w:rsidP="00B84013">
      <w:pPr>
        <w:spacing w:after="0"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56968">
        <w:rPr>
          <w:rFonts w:ascii="Times New Roman" w:hAnsi="Times New Roman"/>
          <w:sz w:val="24"/>
          <w:szCs w:val="24"/>
        </w:rPr>
        <w:t>2</w:t>
      </w:r>
      <w:r w:rsidR="00B84013" w:rsidRPr="00DA1BBE">
        <w:rPr>
          <w:rFonts w:ascii="Times New Roman" w:hAnsi="Times New Roman"/>
          <w:sz w:val="24"/>
          <w:szCs w:val="24"/>
        </w:rPr>
        <w:t xml:space="preserve">. </w:t>
      </w:r>
      <w:r w:rsidR="00D7470A" w:rsidRPr="00D7470A">
        <w:rPr>
          <w:rFonts w:ascii="Times New Roman" w:hAnsi="Times New Roman"/>
          <w:sz w:val="24"/>
          <w:szCs w:val="24"/>
        </w:rPr>
        <w:t xml:space="preserve">Миловидов В. Управление рисками в условиях асимметрии информации: отличай отличимое. Мировая экономика и международные отношения, 2015, № 8, сс. 14-24 </w:t>
      </w:r>
      <w:r w:rsidR="00B84013" w:rsidRPr="00DA1BBE">
        <w:rPr>
          <w:rFonts w:ascii="Times New Roman" w:hAnsi="Times New Roman"/>
          <w:sz w:val="24"/>
          <w:szCs w:val="24"/>
        </w:rPr>
        <w:t>[Электронный ресурс]. – Режим доступа:</w:t>
      </w:r>
      <w:r w:rsidR="00D7470A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D7470A" w:rsidRPr="00D7470A">
          <w:rPr>
            <w:rFonts w:ascii="Times New Roman" w:hAnsi="Times New Roman"/>
            <w:sz w:val="24"/>
            <w:szCs w:val="24"/>
          </w:rPr>
          <w:t>https://www.imemo.ru</w:t>
        </w:r>
      </w:hyperlink>
      <w:r w:rsidR="00D7470A" w:rsidRPr="00D7470A">
        <w:rPr>
          <w:rFonts w:ascii="Times New Roman" w:hAnsi="Times New Roman"/>
          <w:sz w:val="24"/>
          <w:szCs w:val="24"/>
        </w:rPr>
        <w:t>/ jour/meimo/index.php?page_id=685&amp;id=6988&amp;jid=6984&amp;jj=49</w:t>
      </w:r>
      <w:r w:rsidR="00B84013" w:rsidRPr="00D7470A">
        <w:rPr>
          <w:rFonts w:ascii="Times New Roman" w:hAnsi="Times New Roman"/>
          <w:sz w:val="24"/>
          <w:szCs w:val="24"/>
        </w:rPr>
        <w:t>.</w:t>
      </w:r>
    </w:p>
    <w:p w:rsidR="002A2246" w:rsidRPr="00DA1BBE" w:rsidRDefault="00756968" w:rsidP="00D7470A">
      <w:pPr>
        <w:spacing w:after="0" w:line="264" w:lineRule="auto"/>
        <w:ind w:firstLine="284"/>
        <w:jc w:val="both"/>
        <w:rPr>
          <w:sz w:val="24"/>
          <w:szCs w:val="24"/>
        </w:rPr>
      </w:pPr>
      <w:r w:rsidRPr="00756968">
        <w:rPr>
          <w:rFonts w:ascii="Times New Roman" w:hAnsi="Times New Roman"/>
          <w:sz w:val="24"/>
          <w:szCs w:val="24"/>
        </w:rPr>
        <w:t>3</w:t>
      </w:r>
      <w:r w:rsidR="00B84013" w:rsidRPr="00DA1BBE">
        <w:rPr>
          <w:rFonts w:ascii="Times New Roman" w:hAnsi="Times New Roman"/>
          <w:sz w:val="24"/>
          <w:szCs w:val="24"/>
        </w:rPr>
        <w:t xml:space="preserve">. </w:t>
      </w:r>
      <w:r w:rsidR="00D7470A" w:rsidRPr="00D7470A">
        <w:rPr>
          <w:rFonts w:ascii="Times New Roman" w:hAnsi="Times New Roman"/>
          <w:sz w:val="24"/>
          <w:szCs w:val="24"/>
        </w:rPr>
        <w:t xml:space="preserve">Олевский Г. Интернационализация предпринимательства и национальная конкурентоспособность. Мировая экономика и международные отношения, 2016, № 12, т. 60, сс. 17-26 </w:t>
      </w:r>
      <w:r w:rsidR="00B84013" w:rsidRPr="00DA1BBE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="00D7470A" w:rsidRPr="00D7470A">
        <w:rPr>
          <w:sz w:val="24"/>
          <w:szCs w:val="24"/>
        </w:rPr>
        <w:t>https://www.imemo.ru/jour/meimo/index.php?page_id=685&amp;id=7683&amp;jid=7674&amp;jj=49</w:t>
      </w:r>
    </w:p>
    <w:sectPr w:rsidR="002A2246" w:rsidRPr="00DA1BBE" w:rsidSect="002A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B84013"/>
    <w:rsid w:val="000E2AF1"/>
    <w:rsid w:val="00112D99"/>
    <w:rsid w:val="001643AA"/>
    <w:rsid w:val="001702E8"/>
    <w:rsid w:val="00224FCD"/>
    <w:rsid w:val="002A2246"/>
    <w:rsid w:val="00624BB5"/>
    <w:rsid w:val="006B12D8"/>
    <w:rsid w:val="00756968"/>
    <w:rsid w:val="0096669A"/>
    <w:rsid w:val="009A4A5A"/>
    <w:rsid w:val="009E1440"/>
    <w:rsid w:val="00A41F07"/>
    <w:rsid w:val="00B1055A"/>
    <w:rsid w:val="00B84013"/>
    <w:rsid w:val="00D7470A"/>
    <w:rsid w:val="00DA1BBE"/>
    <w:rsid w:val="00E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1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3A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5">
    <w:name w:val="Hyperlink"/>
    <w:basedOn w:val="a0"/>
    <w:uiPriority w:val="99"/>
    <w:unhideWhenUsed/>
    <w:rsid w:val="00D74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e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2017-11-05T09:25:00Z</dcterms:created>
  <dcterms:modified xsi:type="dcterms:W3CDTF">2017-11-05T09:25:00Z</dcterms:modified>
</cp:coreProperties>
</file>