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EE" w:rsidRDefault="00CE0508">
      <w:r>
        <w:rPr>
          <w:noProof/>
          <w:lang w:eastAsia="ru-RU"/>
        </w:rPr>
        <w:drawing>
          <wp:inline distT="0" distB="0" distL="0" distR="0">
            <wp:extent cx="1712047" cy="1741440"/>
            <wp:effectExtent l="0" t="0" r="2540" b="0"/>
            <wp:docPr id="5" name="Рисунок 5" descr="C:\Users\BobrivaAI\Desktop\рис_4  Реконструкция ТОКМ 2250_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rivaAI\Desktop\рис_4  Реконструкция ТОКМ 2250_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88" cy="17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A1">
        <w:t>А</w:t>
      </w:r>
      <w:r w:rsidR="00E20EA1">
        <w:tab/>
      </w:r>
      <w:r w:rsidR="003555EE">
        <w:rPr>
          <w:noProof/>
          <w:lang w:eastAsia="ru-RU"/>
        </w:rPr>
        <w:drawing>
          <wp:inline distT="0" distB="0" distL="0" distR="0">
            <wp:extent cx="1828800" cy="1524000"/>
            <wp:effectExtent l="0" t="0" r="0" b="0"/>
            <wp:docPr id="7" name="Рисунок 7" descr="C:\Users\BobrivaAI\Desktop\ТОКМ 2250_288_к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rivaAI\Desktop\ТОКМ 2250_288_к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9" t="11110" r="6819" b="4232"/>
                    <a:stretch/>
                  </pic:blipFill>
                  <pic:spPr bwMode="auto">
                    <a:xfrm>
                      <a:off x="0" y="0"/>
                      <a:ext cx="1840304" cy="15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0EA1">
        <w:rPr>
          <w:noProof/>
          <w:lang w:eastAsia="ru-RU"/>
        </w:rPr>
        <w:t>Б</w:t>
      </w:r>
      <w:r w:rsidR="003555EE">
        <w:rPr>
          <w:noProof/>
          <w:lang w:eastAsia="ru-RU"/>
        </w:rPr>
        <w:drawing>
          <wp:inline distT="0" distB="0" distL="0" distR="0">
            <wp:extent cx="1724025" cy="1528443"/>
            <wp:effectExtent l="0" t="0" r="0" b="0"/>
            <wp:docPr id="11" name="Рисунок 11" descr="C:\Users\BobrivaAI\Desktop\ТОКМ 2250_335_к13_п3_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brivaAI\Desktop\ТОКМ 2250_335_к13_п3_д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50" cy="152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6F">
        <w:t>В</w:t>
      </w:r>
    </w:p>
    <w:p w:rsidR="001C366D" w:rsidRDefault="00EE4477" w:rsidP="00425C32">
      <w:r>
        <w:rPr>
          <w:noProof/>
          <w:lang w:eastAsia="ru-RU"/>
        </w:rPr>
        <w:drawing>
          <wp:inline distT="0" distB="0" distL="0" distR="0">
            <wp:extent cx="2095500" cy="1504950"/>
            <wp:effectExtent l="0" t="0" r="0" b="0"/>
            <wp:docPr id="4" name="Рисунок 4" descr="C:\Users\BobrivaAI\Desktop\рис_11  Реконструкция ТОКМ 1499_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rivaAI\Desktop\рис_11  Реконструкция ТОКМ 1499_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3" b="10715"/>
                    <a:stretch/>
                  </pic:blipFill>
                  <pic:spPr bwMode="auto">
                    <a:xfrm flipH="1">
                      <a:off x="0" y="0"/>
                      <a:ext cx="2102392" cy="15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0EA1">
        <w:rPr>
          <w:noProof/>
          <w:lang w:eastAsia="ru-RU"/>
        </w:rPr>
        <w:t xml:space="preserve"> Г</w:t>
      </w:r>
      <w:r w:rsidR="003555EE">
        <w:rPr>
          <w:noProof/>
          <w:lang w:eastAsia="ru-RU"/>
        </w:rPr>
        <w:drawing>
          <wp:inline distT="0" distB="0" distL="0" distR="0">
            <wp:extent cx="1781175" cy="1396572"/>
            <wp:effectExtent l="0" t="0" r="0" b="0"/>
            <wp:docPr id="1" name="Рисунок 1" descr="C:\Users\BobrivaAI\Desktop\Локтионовой_береста_тезисы\Карбинский КМ1_посуда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rivaAI\Desktop\Локтионовой_береста_тезисы\Карбинский КМ1_посуда_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00" r="-800"/>
                    <a:stretch/>
                  </pic:blipFill>
                  <pic:spPr bwMode="auto">
                    <a:xfrm>
                      <a:off x="0" y="0"/>
                      <a:ext cx="1798759" cy="14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2A6F">
        <w:t>Д</w:t>
      </w:r>
    </w:p>
    <w:p w:rsidR="000E61F5" w:rsidRDefault="000E61F5" w:rsidP="00425C32"/>
    <w:p w:rsidR="00E24675" w:rsidRDefault="003076BE" w:rsidP="00425C32">
      <w:r>
        <w:rPr>
          <w:noProof/>
          <w:lang w:eastAsia="ru-RU"/>
        </w:rPr>
        <w:drawing>
          <wp:inline distT="0" distB="0" distL="0" distR="0">
            <wp:extent cx="1685296" cy="1282351"/>
            <wp:effectExtent l="0" t="0" r="0" b="0"/>
            <wp:docPr id="9" name="Рисунок 9" descr="C:\Users\BobrivaAI\Desktop\R табакерки\LVV_56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brivaAI\Desktop\R табакерки\LVV_568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44" cy="12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A1">
        <w:t>Е</w:t>
      </w:r>
      <w:r w:rsidR="000E61F5">
        <w:t xml:space="preserve"> </w:t>
      </w:r>
      <w:r w:rsidR="00E87D60">
        <w:rPr>
          <w:noProof/>
          <w:lang w:eastAsia="ru-RU"/>
        </w:rPr>
        <w:drawing>
          <wp:inline distT="0" distB="0" distL="0" distR="0">
            <wp:extent cx="2141709" cy="1112218"/>
            <wp:effectExtent l="0" t="0" r="0" b="0"/>
            <wp:docPr id="3" name="Рисунок 3" descr="C:\Users\BobrivaAI\Desktop\20180503_1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rivaAI\Desktop\20180503_110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142" cy="111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60">
        <w:t>Ж</w:t>
      </w:r>
      <w:r w:rsidR="00E87D60">
        <w:tab/>
      </w:r>
      <w:r w:rsidR="000E61F5">
        <w:rPr>
          <w:noProof/>
          <w:lang w:eastAsia="ru-RU"/>
        </w:rPr>
        <w:drawing>
          <wp:inline distT="0" distB="0" distL="0" distR="0" wp14:anchorId="2E8219FC" wp14:editId="502BB0E3">
            <wp:extent cx="1628304" cy="1123950"/>
            <wp:effectExtent l="0" t="0" r="0" b="0"/>
            <wp:docPr id="2" name="Рисунок 2" descr="C:\Users\BobrivaAI\Desktop\R табакерки\LVV_57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rivaAI\Desktop\R табакерки\LVV_574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52" cy="113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60">
        <w:tab/>
      </w:r>
      <w:proofErr w:type="gramStart"/>
      <w:r w:rsidR="000E61F5">
        <w:t>З</w:t>
      </w:r>
      <w:proofErr w:type="gramEnd"/>
      <w:r w:rsidR="00E24675" w:rsidRPr="00E20EA1">
        <w:t xml:space="preserve">                        </w:t>
      </w:r>
      <w:r w:rsidR="00E24675">
        <w:rPr>
          <w:noProof/>
          <w:lang w:eastAsia="ru-RU"/>
        </w:rPr>
        <w:drawing>
          <wp:inline distT="0" distB="0" distL="0" distR="0">
            <wp:extent cx="1343025" cy="1162050"/>
            <wp:effectExtent l="0" t="0" r="0" b="0"/>
            <wp:docPr id="8" name="Рисунок 1" descr="C:\Users\$\Downloads\Табакерки из Рындиной\118_ris_12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$\Downloads\Табакерки из Рындиной\118_ris_12_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68" cy="11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675">
        <w:t>И</w:t>
      </w:r>
      <w:r w:rsidR="00E24675">
        <w:rPr>
          <w:noProof/>
          <w:lang w:eastAsia="ru-RU"/>
        </w:rPr>
        <w:drawing>
          <wp:inline distT="0" distB="0" distL="0" distR="0">
            <wp:extent cx="2118398" cy="1187173"/>
            <wp:effectExtent l="0" t="0" r="0" b="0"/>
            <wp:docPr id="15" name="Рисунок 2" descr="C:\Users\$\Downloads\Табакерки из Рындиной\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$\Downloads\Табакерки из Рындиной\20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17" cy="119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29B">
        <w:t xml:space="preserve">К   </w:t>
      </w:r>
      <w:r w:rsidR="000E61F5">
        <w:rPr>
          <w:noProof/>
          <w:lang w:eastAsia="ru-RU"/>
        </w:rPr>
        <w:drawing>
          <wp:inline distT="0" distB="0" distL="0" distR="0" wp14:anchorId="6685E6D1" wp14:editId="39F4D710">
            <wp:extent cx="1895475" cy="1162050"/>
            <wp:effectExtent l="0" t="0" r="0" b="0"/>
            <wp:docPr id="6" name="Рисунок 3" descr="C:\Users\$\Downloads\Табакерки из Рындиной\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$\Downloads\Табакерки из Рындиной\2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2830" t="4196" r="3301" b="10489"/>
                    <a:stretch/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29B">
        <w:t xml:space="preserve">           </w:t>
      </w:r>
    </w:p>
    <w:p w:rsidR="00E20EA1" w:rsidRPr="00E7729B" w:rsidRDefault="00E20EA1" w:rsidP="00425C32"/>
    <w:p w:rsidR="003954E8" w:rsidRPr="003A0279" w:rsidRDefault="00E20EA1" w:rsidP="003A0279">
      <w:pPr>
        <w:jc w:val="both"/>
        <w:rPr>
          <w:rFonts w:ascii="Times New Roman" w:hAnsi="Times New Roman" w:cs="Times New Roman"/>
        </w:rPr>
      </w:pPr>
      <w:r w:rsidRPr="003A0279">
        <w:rPr>
          <w:rFonts w:ascii="Times New Roman" w:hAnsi="Times New Roman" w:cs="Times New Roman"/>
        </w:rPr>
        <w:t xml:space="preserve">Рис. 1. Группа </w:t>
      </w:r>
      <w:r w:rsidRPr="003A0279">
        <w:rPr>
          <w:rFonts w:ascii="Times New Roman" w:hAnsi="Times New Roman" w:cs="Times New Roman"/>
          <w:lang w:val="en-US"/>
        </w:rPr>
        <w:t>I</w:t>
      </w:r>
      <w:r w:rsidRPr="003A0279">
        <w:rPr>
          <w:rFonts w:ascii="Times New Roman" w:hAnsi="Times New Roman" w:cs="Times New Roman"/>
        </w:rPr>
        <w:t xml:space="preserve">. Коробки. А, Б, В </w:t>
      </w:r>
      <w:r w:rsidRPr="003A0279">
        <w:rPr>
          <w:rFonts w:ascii="Times New Roman" w:hAnsi="Times New Roman" w:cs="Times New Roman"/>
        </w:rPr>
        <w:t>–</w:t>
      </w:r>
      <w:r w:rsidRPr="003A0279">
        <w:rPr>
          <w:rFonts w:ascii="Times New Roman" w:hAnsi="Times New Roman" w:cs="Times New Roman"/>
        </w:rPr>
        <w:t xml:space="preserve"> </w:t>
      </w:r>
      <w:proofErr w:type="spellStart"/>
      <w:r w:rsidRPr="003A0279">
        <w:rPr>
          <w:rFonts w:ascii="Times New Roman" w:hAnsi="Times New Roman" w:cs="Times New Roman"/>
        </w:rPr>
        <w:t>Балагачевский</w:t>
      </w:r>
      <w:proofErr w:type="spellEnd"/>
      <w:r w:rsidRPr="003A0279">
        <w:rPr>
          <w:rFonts w:ascii="Times New Roman" w:hAnsi="Times New Roman" w:cs="Times New Roman"/>
        </w:rPr>
        <w:t xml:space="preserve"> могильник; Г – Остяцкая Гора; Д – </w:t>
      </w:r>
      <w:proofErr w:type="spellStart"/>
      <w:r w:rsidRPr="003A0279">
        <w:rPr>
          <w:rFonts w:ascii="Times New Roman" w:hAnsi="Times New Roman" w:cs="Times New Roman"/>
        </w:rPr>
        <w:t>Карбинский</w:t>
      </w:r>
      <w:proofErr w:type="spellEnd"/>
      <w:r w:rsidR="000E61F5" w:rsidRPr="003A0279">
        <w:rPr>
          <w:rFonts w:ascii="Times New Roman" w:hAnsi="Times New Roman" w:cs="Times New Roman"/>
        </w:rPr>
        <w:t xml:space="preserve"> </w:t>
      </w:r>
      <w:r w:rsidRPr="003A0279">
        <w:rPr>
          <w:rFonts w:ascii="Times New Roman" w:hAnsi="Times New Roman" w:cs="Times New Roman"/>
          <w:lang w:val="en-US"/>
        </w:rPr>
        <w:t>II</w:t>
      </w:r>
      <w:r w:rsidRPr="003A0279">
        <w:rPr>
          <w:rFonts w:ascii="Times New Roman" w:hAnsi="Times New Roman" w:cs="Times New Roman"/>
        </w:rPr>
        <w:t>;</w:t>
      </w:r>
      <w:r w:rsidR="00EC0A48" w:rsidRPr="003A0279">
        <w:rPr>
          <w:rFonts w:ascii="Times New Roman" w:hAnsi="Times New Roman" w:cs="Times New Roman"/>
        </w:rPr>
        <w:t xml:space="preserve"> Группа </w:t>
      </w:r>
      <w:r w:rsidR="00EC0A48" w:rsidRPr="003A0279">
        <w:rPr>
          <w:rFonts w:ascii="Times New Roman" w:hAnsi="Times New Roman" w:cs="Times New Roman"/>
          <w:lang w:val="en-US"/>
        </w:rPr>
        <w:t>III</w:t>
      </w:r>
      <w:r w:rsidR="00EC0A48" w:rsidRPr="003A0279">
        <w:rPr>
          <w:rFonts w:ascii="Times New Roman" w:hAnsi="Times New Roman" w:cs="Times New Roman"/>
        </w:rPr>
        <w:t xml:space="preserve">. </w:t>
      </w:r>
      <w:proofErr w:type="spellStart"/>
      <w:r w:rsidR="00EC0A48" w:rsidRPr="003A0279">
        <w:rPr>
          <w:rFonts w:ascii="Times New Roman" w:hAnsi="Times New Roman" w:cs="Times New Roman"/>
        </w:rPr>
        <w:t>Табакернки</w:t>
      </w:r>
      <w:proofErr w:type="spellEnd"/>
      <w:r w:rsidR="00EC0A48" w:rsidRPr="003A0279">
        <w:rPr>
          <w:rFonts w:ascii="Times New Roman" w:hAnsi="Times New Roman" w:cs="Times New Roman"/>
        </w:rPr>
        <w:t>. Е, Ж</w:t>
      </w:r>
      <w:r w:rsidR="00E24675" w:rsidRPr="003A0279">
        <w:rPr>
          <w:rFonts w:ascii="Times New Roman" w:hAnsi="Times New Roman" w:cs="Times New Roman"/>
        </w:rPr>
        <w:t xml:space="preserve">, </w:t>
      </w:r>
      <w:proofErr w:type="gramStart"/>
      <w:r w:rsidR="00E24675" w:rsidRPr="003A0279">
        <w:rPr>
          <w:rFonts w:ascii="Times New Roman" w:hAnsi="Times New Roman" w:cs="Times New Roman"/>
        </w:rPr>
        <w:t>З</w:t>
      </w:r>
      <w:proofErr w:type="gramEnd"/>
      <w:r w:rsidR="00EC0A48" w:rsidRPr="003A0279">
        <w:rPr>
          <w:rFonts w:ascii="Times New Roman" w:hAnsi="Times New Roman" w:cs="Times New Roman"/>
        </w:rPr>
        <w:t xml:space="preserve">  </w:t>
      </w:r>
      <w:r w:rsidRPr="003A0279">
        <w:rPr>
          <w:rFonts w:ascii="Times New Roman" w:hAnsi="Times New Roman" w:cs="Times New Roman"/>
        </w:rPr>
        <w:t>–</w:t>
      </w:r>
      <w:r w:rsidR="00EC0A48" w:rsidRPr="003A0279">
        <w:rPr>
          <w:rFonts w:ascii="Times New Roman" w:hAnsi="Times New Roman" w:cs="Times New Roman"/>
        </w:rPr>
        <w:t xml:space="preserve"> </w:t>
      </w:r>
      <w:proofErr w:type="spellStart"/>
      <w:r w:rsidR="00EC0A48" w:rsidRPr="003A0279">
        <w:rPr>
          <w:rFonts w:ascii="Times New Roman" w:hAnsi="Times New Roman" w:cs="Times New Roman"/>
        </w:rPr>
        <w:t>Тискинский</w:t>
      </w:r>
      <w:proofErr w:type="spellEnd"/>
      <w:r w:rsidR="00EC0A48" w:rsidRPr="003A0279">
        <w:rPr>
          <w:rFonts w:ascii="Times New Roman" w:hAnsi="Times New Roman" w:cs="Times New Roman"/>
        </w:rPr>
        <w:t xml:space="preserve"> могильник;  И – </w:t>
      </w:r>
      <w:r w:rsidR="00E24675" w:rsidRPr="003A0279">
        <w:rPr>
          <w:rFonts w:ascii="Times New Roman" w:hAnsi="Times New Roman" w:cs="Times New Roman"/>
        </w:rPr>
        <w:t xml:space="preserve">Усть-Балыкский некрополь, р. </w:t>
      </w:r>
      <w:r w:rsidR="00EC0A48" w:rsidRPr="003A0279">
        <w:rPr>
          <w:rFonts w:ascii="Times New Roman" w:hAnsi="Times New Roman" w:cs="Times New Roman"/>
        </w:rPr>
        <w:t xml:space="preserve">Большой Балык, </w:t>
      </w:r>
      <w:r w:rsidR="00E7729B" w:rsidRPr="003A0279">
        <w:rPr>
          <w:rFonts w:ascii="Times New Roman" w:hAnsi="Times New Roman" w:cs="Times New Roman"/>
        </w:rPr>
        <w:t xml:space="preserve">К – </w:t>
      </w:r>
      <w:proofErr w:type="spellStart"/>
      <w:r w:rsidR="00E7729B" w:rsidRPr="003A0279">
        <w:rPr>
          <w:rFonts w:ascii="Times New Roman" w:hAnsi="Times New Roman" w:cs="Times New Roman"/>
        </w:rPr>
        <w:t>Кинтусовский</w:t>
      </w:r>
      <w:proofErr w:type="spellEnd"/>
      <w:r w:rsidR="00E7729B" w:rsidRPr="003A0279">
        <w:rPr>
          <w:rFonts w:ascii="Times New Roman" w:hAnsi="Times New Roman" w:cs="Times New Roman"/>
        </w:rPr>
        <w:t xml:space="preserve"> I, р. </w:t>
      </w:r>
      <w:proofErr w:type="spellStart"/>
      <w:r w:rsidR="00E7729B" w:rsidRPr="003A0279">
        <w:rPr>
          <w:rFonts w:ascii="Times New Roman" w:hAnsi="Times New Roman" w:cs="Times New Roman"/>
        </w:rPr>
        <w:t>Салым</w:t>
      </w:r>
      <w:proofErr w:type="spellEnd"/>
      <w:r w:rsidR="00E7729B" w:rsidRPr="003A0279">
        <w:rPr>
          <w:rFonts w:ascii="Times New Roman" w:hAnsi="Times New Roman" w:cs="Times New Roman"/>
        </w:rPr>
        <w:t xml:space="preserve">,  Л – </w:t>
      </w:r>
      <w:proofErr w:type="spellStart"/>
      <w:r w:rsidR="00E7729B" w:rsidRPr="003A0279">
        <w:rPr>
          <w:rFonts w:ascii="Times New Roman" w:hAnsi="Times New Roman" w:cs="Times New Roman"/>
        </w:rPr>
        <w:t>Соровский</w:t>
      </w:r>
      <w:proofErr w:type="spellEnd"/>
      <w:r w:rsidR="00E7729B" w:rsidRPr="003A0279">
        <w:rPr>
          <w:rFonts w:ascii="Times New Roman" w:hAnsi="Times New Roman" w:cs="Times New Roman"/>
        </w:rPr>
        <w:t xml:space="preserve"> могильник, р. Салым</w:t>
      </w:r>
    </w:p>
    <w:p w:rsidR="00CE0508" w:rsidRDefault="00CE0508">
      <w:bookmarkStart w:id="0" w:name="_GoBack"/>
      <w:bookmarkEnd w:id="0"/>
    </w:p>
    <w:sectPr w:rsidR="00CE0508" w:rsidSect="00C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438"/>
    <w:rsid w:val="000E61F5"/>
    <w:rsid w:val="001373DF"/>
    <w:rsid w:val="001B55A3"/>
    <w:rsid w:val="001C366D"/>
    <w:rsid w:val="002310D4"/>
    <w:rsid w:val="003076BE"/>
    <w:rsid w:val="003555EE"/>
    <w:rsid w:val="003954E8"/>
    <w:rsid w:val="003A0279"/>
    <w:rsid w:val="00425C32"/>
    <w:rsid w:val="004463AA"/>
    <w:rsid w:val="00564438"/>
    <w:rsid w:val="006B3B0A"/>
    <w:rsid w:val="00732A6F"/>
    <w:rsid w:val="00A2608A"/>
    <w:rsid w:val="00BE2296"/>
    <w:rsid w:val="00CC0D8D"/>
    <w:rsid w:val="00CE0508"/>
    <w:rsid w:val="00E20EA1"/>
    <w:rsid w:val="00E24675"/>
    <w:rsid w:val="00E7729B"/>
    <w:rsid w:val="00E87D60"/>
    <w:rsid w:val="00EC0A48"/>
    <w:rsid w:val="00EE4477"/>
    <w:rsid w:val="00F6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tif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Анна Ивановна</dc:creator>
  <cp:keywords/>
  <dc:description/>
  <cp:lastModifiedBy>Боброва Анна Ивановна</cp:lastModifiedBy>
  <cp:revision>21</cp:revision>
  <cp:lastPrinted>2018-05-23T04:49:00Z</cp:lastPrinted>
  <dcterms:created xsi:type="dcterms:W3CDTF">2018-05-21T06:22:00Z</dcterms:created>
  <dcterms:modified xsi:type="dcterms:W3CDTF">2018-05-23T05:00:00Z</dcterms:modified>
</cp:coreProperties>
</file>