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2C" w:rsidRPr="00CF2CBF" w:rsidRDefault="00843E2C" w:rsidP="00843E2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CF2CBF">
        <w:rPr>
          <w:rFonts w:ascii="Times New Roman" w:hAnsi="Times New Roman" w:cs="Times New Roman"/>
          <w:sz w:val="28"/>
        </w:rPr>
        <w:t>УДК 902; 394</w:t>
      </w:r>
    </w:p>
    <w:p w:rsidR="00843E2C" w:rsidRDefault="00843E2C" w:rsidP="00843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Е.В. ВОДЯСОВ</w:t>
      </w:r>
    </w:p>
    <w:p w:rsidR="00843E2C" w:rsidRPr="009A079D" w:rsidRDefault="00843E2C" w:rsidP="00843E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9A079D">
        <w:rPr>
          <w:rFonts w:ascii="Times New Roman" w:hAnsi="Times New Roman" w:cs="Times New Roman"/>
          <w:i/>
          <w:sz w:val="28"/>
        </w:rPr>
        <w:t>Томск, Томский государственный университет</w:t>
      </w:r>
    </w:p>
    <w:p w:rsidR="00843E2C" w:rsidRDefault="00843E2C" w:rsidP="00843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ДОБЫЧА ЖЕЛЕЗНОЙ РУДЫ В ТРАДИЦИОННОЙ СИБИРСКОЙ МЕТАЛЛУРГИИ: ЭТНОАРХЕОЛОГИЧЕСКИЙ ВЗГЛЯД*</w:t>
      </w:r>
    </w:p>
    <w:p w:rsidR="00843E2C" w:rsidRPr="009A079D" w:rsidRDefault="00843E2C" w:rsidP="00843E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 </w:t>
      </w:r>
      <w:r w:rsidRPr="009A079D">
        <w:rPr>
          <w:rFonts w:ascii="Times New Roman" w:hAnsi="Times New Roman" w:cs="Times New Roman"/>
          <w:sz w:val="28"/>
        </w:rPr>
        <w:t>Исследование выполнено при поддержке гранта Президента Российской Федерации № МК-3166.2017.6 «Древнейшие очаги чёрной металлургии Северной Евразии: новые источники, методы и интерпретации».</w:t>
      </w:r>
    </w:p>
    <w:p w:rsidR="00843E2C" w:rsidRPr="009A079D" w:rsidRDefault="00843E2C" w:rsidP="00843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E4EFF" w:rsidRDefault="00843E2C" w:rsidP="00843E2C">
      <w:pPr>
        <w:ind w:firstLine="567"/>
        <w:jc w:val="both"/>
      </w:pPr>
      <w:r w:rsidRPr="00843E2C">
        <w:rPr>
          <w:rFonts w:ascii="Times New Roman" w:hAnsi="Times New Roman" w:cs="Times New Roman"/>
          <w:sz w:val="28"/>
        </w:rPr>
        <w:t xml:space="preserve">В статье рассматривается проблема реконструкции способов добычи и подготовки железной руды для сыродутного процесса в Сибири. Письменные и археологические источники демонстрируют, что на протяжении многих веков основные технологии добычи железной руды в традиционной сибирской металлургии не изменились. Сделан вывод, что в древности и средневековье рудознатцы Сибири могли добывать </w:t>
      </w:r>
      <w:proofErr w:type="spellStart"/>
      <w:r w:rsidRPr="00843E2C">
        <w:rPr>
          <w:rFonts w:ascii="Times New Roman" w:hAnsi="Times New Roman" w:cs="Times New Roman"/>
          <w:sz w:val="28"/>
        </w:rPr>
        <w:t>сидеритовую</w:t>
      </w:r>
      <w:proofErr w:type="spellEnd"/>
      <w:r w:rsidRPr="00843E2C">
        <w:rPr>
          <w:rFonts w:ascii="Times New Roman" w:hAnsi="Times New Roman" w:cs="Times New Roman"/>
          <w:sz w:val="28"/>
        </w:rPr>
        <w:t xml:space="preserve"> руду из обнажений речных террас л</w:t>
      </w:r>
      <w:bookmarkStart w:id="0" w:name="_GoBack"/>
      <w:bookmarkEnd w:id="0"/>
      <w:r w:rsidRPr="00843E2C">
        <w:rPr>
          <w:rFonts w:ascii="Times New Roman" w:hAnsi="Times New Roman" w:cs="Times New Roman"/>
          <w:sz w:val="28"/>
        </w:rPr>
        <w:t>ибо выкапывать болотную руду, неглубоко залегающую под землей. Общими действиями для всех культур являлись сушка руды, предварительный обжиг перед плавкой и дробление руды в порошок. Унификация технологий обусловлена не столько традициями, сколько объективной универсальностью железоделательного процесса в силу его общих физико-химических основ.</w:t>
      </w:r>
    </w:p>
    <w:sectPr w:rsidR="004E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C"/>
    <w:rsid w:val="004E4EFF"/>
    <w:rsid w:val="008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2018-04-09T09:02:00Z</dcterms:created>
  <dcterms:modified xsi:type="dcterms:W3CDTF">2018-04-09T09:03:00Z</dcterms:modified>
</cp:coreProperties>
</file>