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951" w:rsidRPr="0023449A" w:rsidRDefault="00BF3951" w:rsidP="00245174">
      <w:pPr>
        <w:spacing w:after="0" w:line="360" w:lineRule="auto"/>
        <w:rPr>
          <w:rFonts w:eastAsia="TimesNewRomanPSMT"/>
          <w:b w:val="0"/>
          <w:sz w:val="28"/>
          <w:szCs w:val="28"/>
        </w:rPr>
      </w:pPr>
      <w:r w:rsidRPr="0023449A">
        <w:rPr>
          <w:b w:val="0"/>
          <w:sz w:val="28"/>
          <w:szCs w:val="28"/>
        </w:rPr>
        <w:t>УДК</w:t>
      </w:r>
      <w:r w:rsidR="00F6241C" w:rsidRPr="0023449A">
        <w:rPr>
          <w:b w:val="0"/>
          <w:sz w:val="28"/>
          <w:szCs w:val="28"/>
        </w:rPr>
        <w:t xml:space="preserve"> </w:t>
      </w:r>
      <w:r w:rsidRPr="0023449A">
        <w:rPr>
          <w:rFonts w:eastAsia="TimesNewRomanPSMT"/>
          <w:b w:val="0"/>
          <w:sz w:val="28"/>
          <w:szCs w:val="28"/>
        </w:rPr>
        <w:t>904</w:t>
      </w:r>
    </w:p>
    <w:p w:rsidR="00BF3951" w:rsidRPr="0023449A" w:rsidRDefault="00BF3951" w:rsidP="00245174">
      <w:pPr>
        <w:spacing w:after="0" w:line="360" w:lineRule="auto"/>
        <w:rPr>
          <w:b w:val="0"/>
          <w:sz w:val="28"/>
          <w:szCs w:val="28"/>
        </w:rPr>
      </w:pPr>
    </w:p>
    <w:p w:rsidR="00BF3951" w:rsidRPr="0023449A" w:rsidRDefault="00BF3951" w:rsidP="00245174">
      <w:pPr>
        <w:spacing w:after="0" w:line="360" w:lineRule="auto"/>
        <w:jc w:val="center"/>
        <w:rPr>
          <w:sz w:val="28"/>
          <w:szCs w:val="28"/>
        </w:rPr>
      </w:pPr>
      <w:r w:rsidRPr="0023449A">
        <w:rPr>
          <w:sz w:val="28"/>
          <w:szCs w:val="28"/>
        </w:rPr>
        <w:t>Л.В. Татаурова</w:t>
      </w:r>
    </w:p>
    <w:p w:rsidR="00BF3951" w:rsidRPr="0023449A" w:rsidRDefault="00BF3951" w:rsidP="00245174">
      <w:pPr>
        <w:spacing w:after="0" w:line="360" w:lineRule="auto"/>
        <w:jc w:val="center"/>
        <w:rPr>
          <w:b w:val="0"/>
          <w:i/>
          <w:sz w:val="28"/>
          <w:szCs w:val="28"/>
        </w:rPr>
      </w:pPr>
      <w:r w:rsidRPr="0023449A">
        <w:rPr>
          <w:b w:val="0"/>
          <w:i/>
          <w:sz w:val="28"/>
          <w:szCs w:val="28"/>
        </w:rPr>
        <w:t>Омский филиал Института археологии и этнографии СО РАН</w:t>
      </w:r>
    </w:p>
    <w:p w:rsidR="00BF3951" w:rsidRPr="0023449A" w:rsidRDefault="00BF3951" w:rsidP="00245174">
      <w:pPr>
        <w:spacing w:after="0" w:line="360" w:lineRule="auto"/>
        <w:jc w:val="center"/>
        <w:rPr>
          <w:sz w:val="28"/>
          <w:szCs w:val="28"/>
        </w:rPr>
      </w:pPr>
      <w:r w:rsidRPr="0023449A">
        <w:rPr>
          <w:sz w:val="28"/>
          <w:szCs w:val="28"/>
        </w:rPr>
        <w:t xml:space="preserve">Мир детства сибирской деревни </w:t>
      </w:r>
      <w:r w:rsidRPr="0023449A">
        <w:rPr>
          <w:sz w:val="28"/>
          <w:szCs w:val="28"/>
          <w:lang w:val="en-US"/>
        </w:rPr>
        <w:t>XVII</w:t>
      </w:r>
      <w:r w:rsidRPr="0023449A">
        <w:rPr>
          <w:sz w:val="28"/>
          <w:szCs w:val="28"/>
        </w:rPr>
        <w:t>-</w:t>
      </w:r>
      <w:r w:rsidRPr="0023449A">
        <w:rPr>
          <w:sz w:val="28"/>
          <w:szCs w:val="28"/>
          <w:lang w:val="en-US"/>
        </w:rPr>
        <w:t>XVIII</w:t>
      </w:r>
      <w:r w:rsidRPr="0023449A">
        <w:rPr>
          <w:sz w:val="28"/>
          <w:szCs w:val="28"/>
        </w:rPr>
        <w:t xml:space="preserve"> вв. </w:t>
      </w:r>
    </w:p>
    <w:p w:rsidR="000A13E7" w:rsidRPr="0023449A" w:rsidRDefault="000A13E7" w:rsidP="000A13E7">
      <w:pPr>
        <w:spacing w:after="0" w:line="360" w:lineRule="auto"/>
        <w:jc w:val="both"/>
        <w:rPr>
          <w:b w:val="0"/>
          <w:sz w:val="28"/>
          <w:szCs w:val="28"/>
        </w:rPr>
      </w:pPr>
      <w:r w:rsidRPr="0023449A">
        <w:rPr>
          <w:b w:val="0"/>
          <w:i/>
          <w:sz w:val="28"/>
          <w:szCs w:val="28"/>
        </w:rPr>
        <w:t>Аннотация.</w:t>
      </w:r>
      <w:r w:rsidRPr="0023449A">
        <w:rPr>
          <w:b w:val="0"/>
          <w:sz w:val="28"/>
          <w:szCs w:val="28"/>
        </w:rPr>
        <w:t xml:space="preserve"> Мир детства и сибирская игрушка </w:t>
      </w:r>
      <w:r w:rsidRPr="0023449A">
        <w:rPr>
          <w:b w:val="0"/>
          <w:sz w:val="28"/>
          <w:szCs w:val="28"/>
          <w:lang w:val="en-US"/>
        </w:rPr>
        <w:t>XVII</w:t>
      </w:r>
      <w:r w:rsidRPr="0023449A">
        <w:rPr>
          <w:b w:val="0"/>
          <w:sz w:val="28"/>
          <w:szCs w:val="28"/>
        </w:rPr>
        <w:t>-</w:t>
      </w:r>
      <w:r w:rsidRPr="0023449A">
        <w:rPr>
          <w:b w:val="0"/>
          <w:sz w:val="28"/>
          <w:szCs w:val="28"/>
          <w:lang w:val="en-US"/>
        </w:rPr>
        <w:t>XVIII</w:t>
      </w:r>
      <w:r w:rsidRPr="0023449A">
        <w:rPr>
          <w:b w:val="0"/>
          <w:sz w:val="28"/>
          <w:szCs w:val="28"/>
        </w:rPr>
        <w:t xml:space="preserve"> вв. весьма интересный, но пока малоизученный аспект русской культуры. Накопление археологического материала и обнаружение уникальных для сельской культуры предметов, стали стимулом для автора вновь обратится к этой теме. На материалах русских поселений Омского Прииртышья рассмотрены обучающие, ассоциативные и игрушки-забавы для мальчиков и девочек, и предметы общего использования. Проанализированы детская глиняная посудка, свистульки, лодочки из коры, фишки из глины для игры в камешки, костяные бабки и </w:t>
      </w:r>
      <w:r w:rsidRPr="0023449A">
        <w:rPr>
          <w:b w:val="0"/>
          <w:bCs/>
          <w:sz w:val="28"/>
          <w:szCs w:val="28"/>
        </w:rPr>
        <w:t>звуковые игрушки.</w:t>
      </w:r>
      <w:r w:rsidRPr="0023449A">
        <w:rPr>
          <w:b w:val="0"/>
          <w:sz w:val="28"/>
          <w:szCs w:val="28"/>
        </w:rPr>
        <w:t xml:space="preserve"> Вводятся в научный оборот уникальные находки: погремушка, аналоги которой выявлены во Владимиро-Суздальской земле, стеклянные шары, ранее найденные только в культурных слоях городов, оригинальный глиняный орнаментированный волчок.  </w:t>
      </w:r>
    </w:p>
    <w:p w:rsidR="000A13E7" w:rsidRPr="0023449A" w:rsidRDefault="000A13E7" w:rsidP="000A13E7">
      <w:pPr>
        <w:spacing w:after="0" w:line="360" w:lineRule="auto"/>
        <w:jc w:val="both"/>
        <w:rPr>
          <w:b w:val="0"/>
          <w:sz w:val="28"/>
          <w:szCs w:val="28"/>
        </w:rPr>
      </w:pPr>
      <w:r w:rsidRPr="0023449A">
        <w:rPr>
          <w:b w:val="0"/>
          <w:i/>
          <w:sz w:val="28"/>
          <w:szCs w:val="28"/>
        </w:rPr>
        <w:t>Ключевые слова</w:t>
      </w:r>
      <w:proofErr w:type="gramStart"/>
      <w:r w:rsidRPr="0023449A">
        <w:rPr>
          <w:b w:val="0"/>
          <w:sz w:val="28"/>
          <w:szCs w:val="28"/>
        </w:rPr>
        <w:t>.</w:t>
      </w:r>
      <w:proofErr w:type="gramEnd"/>
      <w:r w:rsidRPr="0023449A">
        <w:rPr>
          <w:b w:val="0"/>
          <w:sz w:val="28"/>
          <w:szCs w:val="28"/>
        </w:rPr>
        <w:t xml:space="preserve"> </w:t>
      </w:r>
      <w:proofErr w:type="gramStart"/>
      <w:r w:rsidRPr="0023449A">
        <w:rPr>
          <w:b w:val="0"/>
          <w:sz w:val="28"/>
          <w:szCs w:val="28"/>
        </w:rPr>
        <w:t>а</w:t>
      </w:r>
      <w:proofErr w:type="gramEnd"/>
      <w:r w:rsidRPr="0023449A">
        <w:rPr>
          <w:b w:val="0"/>
          <w:sz w:val="28"/>
          <w:szCs w:val="28"/>
        </w:rPr>
        <w:t>рхеология русских Сибири, детская игрушка, сельские памятники</w:t>
      </w:r>
    </w:p>
    <w:p w:rsidR="000A13E7" w:rsidRPr="0023449A" w:rsidRDefault="000A13E7" w:rsidP="00245174">
      <w:pPr>
        <w:spacing w:after="0" w:line="360" w:lineRule="auto"/>
        <w:jc w:val="center"/>
        <w:rPr>
          <w:sz w:val="28"/>
          <w:szCs w:val="28"/>
        </w:rPr>
      </w:pPr>
    </w:p>
    <w:p w:rsidR="002622BA" w:rsidRPr="0023449A" w:rsidRDefault="002622BA" w:rsidP="002622BA">
      <w:pPr>
        <w:pStyle w:val="a5"/>
        <w:spacing w:before="0" w:beforeAutospacing="0" w:after="0" w:afterAutospacing="0"/>
        <w:jc w:val="center"/>
        <w:rPr>
          <w:sz w:val="28"/>
          <w:szCs w:val="28"/>
          <w:lang w:val="en-US"/>
        </w:rPr>
      </w:pPr>
      <w:r w:rsidRPr="0023449A">
        <w:rPr>
          <w:sz w:val="28"/>
          <w:szCs w:val="28"/>
          <w:lang w:val="en-US"/>
        </w:rPr>
        <w:t xml:space="preserve">L. V. </w:t>
      </w:r>
      <w:proofErr w:type="spellStart"/>
      <w:r w:rsidRPr="0023449A">
        <w:rPr>
          <w:sz w:val="28"/>
          <w:szCs w:val="28"/>
          <w:lang w:val="en-US"/>
        </w:rPr>
        <w:t>Tataurova</w:t>
      </w:r>
      <w:proofErr w:type="spellEnd"/>
    </w:p>
    <w:p w:rsidR="00BF3951" w:rsidRPr="0023449A" w:rsidRDefault="002622BA" w:rsidP="002622BA">
      <w:pPr>
        <w:spacing w:after="0" w:line="360" w:lineRule="auto"/>
        <w:jc w:val="center"/>
        <w:rPr>
          <w:b w:val="0"/>
          <w:sz w:val="28"/>
          <w:szCs w:val="28"/>
          <w:lang w:val="en-US"/>
        </w:rPr>
      </w:pPr>
      <w:proofErr w:type="gramStart"/>
      <w:r w:rsidRPr="0023449A">
        <w:rPr>
          <w:b w:val="0"/>
          <w:i/>
          <w:sz w:val="28"/>
          <w:szCs w:val="28"/>
          <w:lang w:val="en-US"/>
        </w:rPr>
        <w:t>Omsk Branch of the Institute of Archeology and Ethnography of the SB RAS</w:t>
      </w:r>
      <w:r w:rsidRPr="0023449A">
        <w:rPr>
          <w:sz w:val="28"/>
          <w:szCs w:val="28"/>
          <w:lang w:val="en-US"/>
        </w:rPr>
        <w:t>.</w:t>
      </w:r>
      <w:proofErr w:type="gramEnd"/>
    </w:p>
    <w:p w:rsidR="00EA3648" w:rsidRPr="0023449A" w:rsidRDefault="00EA3648" w:rsidP="00EA3648">
      <w:pPr>
        <w:spacing w:after="0" w:line="360" w:lineRule="auto"/>
        <w:jc w:val="center"/>
        <w:rPr>
          <w:sz w:val="28"/>
          <w:szCs w:val="28"/>
          <w:lang w:val="en-US"/>
        </w:rPr>
      </w:pPr>
      <w:proofErr w:type="gramStart"/>
      <w:r w:rsidRPr="0023449A">
        <w:rPr>
          <w:sz w:val="28"/>
          <w:szCs w:val="28"/>
          <w:lang w:val="en-US"/>
        </w:rPr>
        <w:t>The world of childhood in Siberian village in the XVII-XVIII centuries.</w:t>
      </w:r>
      <w:proofErr w:type="gramEnd"/>
    </w:p>
    <w:p w:rsidR="00EA3648" w:rsidRPr="0023449A" w:rsidRDefault="00EA3648" w:rsidP="00EA3648">
      <w:pPr>
        <w:spacing w:after="0" w:line="360" w:lineRule="auto"/>
        <w:jc w:val="both"/>
        <w:rPr>
          <w:b w:val="0"/>
          <w:sz w:val="28"/>
          <w:szCs w:val="28"/>
          <w:lang w:val="en-US"/>
        </w:rPr>
      </w:pPr>
      <w:proofErr w:type="gramStart"/>
      <w:r w:rsidRPr="0023449A">
        <w:rPr>
          <w:sz w:val="28"/>
          <w:szCs w:val="28"/>
          <w:lang w:val="en-US"/>
        </w:rPr>
        <w:t>Annotation.</w:t>
      </w:r>
      <w:proofErr w:type="gramEnd"/>
      <w:r w:rsidRPr="0023449A">
        <w:rPr>
          <w:b w:val="0"/>
          <w:sz w:val="28"/>
          <w:szCs w:val="28"/>
          <w:lang w:val="en-US"/>
        </w:rPr>
        <w:t xml:space="preserve"> The world of childhood and the Siberian toy of the XVII-XVIII centuries are very interesting, but so far little studied aspect of Russian culture. The accumulation of archaeological material and the discovery of objects unique for rural </w:t>
      </w:r>
      <w:proofErr w:type="gramStart"/>
      <w:r w:rsidRPr="0023449A">
        <w:rPr>
          <w:b w:val="0"/>
          <w:sz w:val="28"/>
          <w:szCs w:val="28"/>
          <w:lang w:val="en-US"/>
        </w:rPr>
        <w:t>culture,</w:t>
      </w:r>
      <w:proofErr w:type="gramEnd"/>
      <w:r w:rsidRPr="0023449A">
        <w:rPr>
          <w:b w:val="0"/>
          <w:sz w:val="28"/>
          <w:szCs w:val="28"/>
          <w:lang w:val="en-US"/>
        </w:rPr>
        <w:t xml:space="preserve"> have become an incentive for the author to turn again to this topic. On the materials of the Russian settlements of Omsk </w:t>
      </w:r>
      <w:proofErr w:type="spellStart"/>
      <w:r w:rsidRPr="0023449A">
        <w:rPr>
          <w:b w:val="0"/>
          <w:sz w:val="28"/>
          <w:szCs w:val="28"/>
          <w:lang w:val="en-US"/>
        </w:rPr>
        <w:t>Priirtyshye</w:t>
      </w:r>
      <w:proofErr w:type="spellEnd"/>
      <w:r w:rsidRPr="0023449A">
        <w:rPr>
          <w:b w:val="0"/>
          <w:sz w:val="28"/>
          <w:szCs w:val="28"/>
          <w:lang w:val="en-US"/>
        </w:rPr>
        <w:t xml:space="preserve"> educational, associative and toy-games for boys and girls, and objects of general </w:t>
      </w:r>
      <w:r w:rsidRPr="0023449A">
        <w:rPr>
          <w:b w:val="0"/>
          <w:sz w:val="28"/>
          <w:szCs w:val="28"/>
          <w:lang w:val="en-US"/>
        </w:rPr>
        <w:lastRenderedPageBreak/>
        <w:t>use are considered. Children's earthenware, whistles, boats from the bark, chips made of clay for playing pebbles, bone knuckles and sound toys were analyzed. Unique finds are introduced into the scientific revolution: a rattle, analogues of which have been revealed in the Vladimir-</w:t>
      </w:r>
      <w:proofErr w:type="spellStart"/>
      <w:r w:rsidRPr="0023449A">
        <w:rPr>
          <w:b w:val="0"/>
          <w:sz w:val="28"/>
          <w:szCs w:val="28"/>
          <w:lang w:val="en-US"/>
        </w:rPr>
        <w:t>Suzdal</w:t>
      </w:r>
      <w:proofErr w:type="spellEnd"/>
      <w:r w:rsidRPr="0023449A">
        <w:rPr>
          <w:b w:val="0"/>
          <w:sz w:val="28"/>
          <w:szCs w:val="28"/>
          <w:lang w:val="en-US"/>
        </w:rPr>
        <w:t xml:space="preserve"> land, glass spheres, previously found only in cultural layers of cities, an original clay ornamented top.</w:t>
      </w:r>
    </w:p>
    <w:p w:rsidR="002622BA" w:rsidRPr="0023449A" w:rsidRDefault="00EA3648" w:rsidP="00EA3648">
      <w:pPr>
        <w:spacing w:after="0" w:line="360" w:lineRule="auto"/>
        <w:jc w:val="both"/>
        <w:rPr>
          <w:b w:val="0"/>
          <w:sz w:val="28"/>
          <w:szCs w:val="28"/>
          <w:lang w:val="en-US"/>
        </w:rPr>
      </w:pPr>
      <w:proofErr w:type="gramStart"/>
      <w:r w:rsidRPr="0023449A">
        <w:rPr>
          <w:sz w:val="28"/>
          <w:szCs w:val="28"/>
          <w:lang w:val="en-US"/>
        </w:rPr>
        <w:t>Keywords.</w:t>
      </w:r>
      <w:proofErr w:type="gramEnd"/>
      <w:r w:rsidRPr="0023449A">
        <w:rPr>
          <w:b w:val="0"/>
          <w:sz w:val="28"/>
          <w:szCs w:val="28"/>
          <w:lang w:val="en-US"/>
        </w:rPr>
        <w:t xml:space="preserve"> </w:t>
      </w:r>
      <w:proofErr w:type="gramStart"/>
      <w:r w:rsidRPr="0023449A">
        <w:rPr>
          <w:b w:val="0"/>
          <w:sz w:val="28"/>
          <w:szCs w:val="28"/>
          <w:lang w:val="en-US"/>
        </w:rPr>
        <w:t>archaeology</w:t>
      </w:r>
      <w:proofErr w:type="gramEnd"/>
      <w:r w:rsidRPr="0023449A">
        <w:rPr>
          <w:b w:val="0"/>
          <w:sz w:val="28"/>
          <w:szCs w:val="28"/>
          <w:lang w:val="en-US"/>
        </w:rPr>
        <w:t xml:space="preserve"> of Russian Siberia, children's toy, rural monuments</w:t>
      </w:r>
    </w:p>
    <w:p w:rsidR="00EA3648" w:rsidRPr="0023449A" w:rsidRDefault="00EA3648" w:rsidP="00245174">
      <w:pPr>
        <w:spacing w:after="0" w:line="360" w:lineRule="auto"/>
        <w:ind w:firstLine="567"/>
        <w:jc w:val="both"/>
        <w:rPr>
          <w:b w:val="0"/>
          <w:sz w:val="28"/>
          <w:szCs w:val="28"/>
          <w:lang w:val="en-US"/>
        </w:rPr>
      </w:pP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Строительство городов и острогов в Сибири в конце </w:t>
      </w:r>
      <w:r w:rsidRPr="0023449A">
        <w:rPr>
          <w:b w:val="0"/>
          <w:sz w:val="28"/>
          <w:szCs w:val="28"/>
          <w:lang w:val="en-US"/>
        </w:rPr>
        <w:t>XVI</w:t>
      </w:r>
      <w:r w:rsidRPr="0023449A">
        <w:rPr>
          <w:b w:val="0"/>
          <w:sz w:val="28"/>
          <w:szCs w:val="28"/>
        </w:rPr>
        <w:t xml:space="preserve"> - </w:t>
      </w:r>
      <w:r w:rsidRPr="0023449A">
        <w:rPr>
          <w:b w:val="0"/>
          <w:sz w:val="28"/>
          <w:szCs w:val="28"/>
          <w:lang w:val="en-US"/>
        </w:rPr>
        <w:t>XVII</w:t>
      </w:r>
      <w:r w:rsidRPr="0023449A">
        <w:rPr>
          <w:b w:val="0"/>
          <w:sz w:val="28"/>
          <w:szCs w:val="28"/>
        </w:rPr>
        <w:t xml:space="preserve"> вв. способствовало складыванию вокруг них сети сел и деревень и формированию сельского населения, большую часть которого составляли дети. На это указывает археологическое изучение погребальных комплексов (Татаурова, 2010: 65, 66). Помимо витальных потребностей, мир детства строился на адаптации ребенка к социокультурной среде взрослых. И в этом процессе свое значение имел не только опыт и знания старших, но и игровая среда, которую создавали сами дети с использованием различных игрушек.</w:t>
      </w:r>
    </w:p>
    <w:p w:rsidR="00BF3951" w:rsidRPr="0023449A" w:rsidRDefault="00BF3951" w:rsidP="00245174">
      <w:pPr>
        <w:spacing w:after="0" w:line="360" w:lineRule="auto"/>
        <w:ind w:firstLine="567"/>
        <w:jc w:val="both"/>
        <w:rPr>
          <w:rFonts w:eastAsia="TimesNewRomanPSMT"/>
          <w:b w:val="0"/>
          <w:sz w:val="28"/>
          <w:szCs w:val="28"/>
        </w:rPr>
      </w:pPr>
      <w:r w:rsidRPr="0023449A">
        <w:rPr>
          <w:b w:val="0"/>
          <w:sz w:val="28"/>
          <w:szCs w:val="28"/>
        </w:rPr>
        <w:t xml:space="preserve">Теме изучения детских игрушек, относящихся ко времени освоения Сибири русскими, посвящено пока небольшое количество работ. Обстоятельное исследование материалов г. Мангазеи сделано С.Г. </w:t>
      </w:r>
      <w:proofErr w:type="spellStart"/>
      <w:r w:rsidRPr="0023449A">
        <w:rPr>
          <w:b w:val="0"/>
          <w:sz w:val="28"/>
          <w:szCs w:val="28"/>
        </w:rPr>
        <w:t>Пархимовичем</w:t>
      </w:r>
      <w:proofErr w:type="spellEnd"/>
      <w:r w:rsidRPr="0023449A">
        <w:rPr>
          <w:b w:val="0"/>
          <w:sz w:val="28"/>
          <w:szCs w:val="28"/>
        </w:rPr>
        <w:t xml:space="preserve"> (</w:t>
      </w:r>
      <w:proofErr w:type="spellStart"/>
      <w:r w:rsidR="00A846E4" w:rsidRPr="0023449A">
        <w:rPr>
          <w:b w:val="0"/>
          <w:sz w:val="28"/>
          <w:szCs w:val="28"/>
        </w:rPr>
        <w:t>Пархимович</w:t>
      </w:r>
      <w:proofErr w:type="spellEnd"/>
      <w:r w:rsidR="00A846E4" w:rsidRPr="0023449A">
        <w:rPr>
          <w:b w:val="0"/>
          <w:sz w:val="28"/>
          <w:szCs w:val="28"/>
        </w:rPr>
        <w:t xml:space="preserve">, </w:t>
      </w:r>
      <w:r w:rsidRPr="0023449A">
        <w:rPr>
          <w:b w:val="0"/>
          <w:sz w:val="28"/>
          <w:szCs w:val="28"/>
        </w:rPr>
        <w:t>2014</w:t>
      </w:r>
      <w:proofErr w:type="gramStart"/>
      <w:r w:rsidRPr="0023449A">
        <w:rPr>
          <w:b w:val="0"/>
          <w:sz w:val="28"/>
          <w:szCs w:val="28"/>
        </w:rPr>
        <w:t xml:space="preserve"> :</w:t>
      </w:r>
      <w:proofErr w:type="gramEnd"/>
      <w:r w:rsidRPr="0023449A">
        <w:rPr>
          <w:b w:val="0"/>
          <w:sz w:val="28"/>
          <w:szCs w:val="28"/>
        </w:rPr>
        <w:t xml:space="preserve"> 253-267). </w:t>
      </w:r>
      <w:r w:rsidR="00F6241C" w:rsidRPr="0023449A">
        <w:rPr>
          <w:b w:val="0"/>
          <w:sz w:val="28"/>
          <w:szCs w:val="28"/>
        </w:rPr>
        <w:t xml:space="preserve">Особенностью и уникальностью этой коллекции можно считать большое количество игрушек из органических материалов, редко сохраняющихся в культурных слоях. </w:t>
      </w:r>
      <w:r w:rsidRPr="0023449A">
        <w:rPr>
          <w:b w:val="0"/>
          <w:sz w:val="28"/>
          <w:szCs w:val="28"/>
        </w:rPr>
        <w:t xml:space="preserve">Применив классификацию А.С. </w:t>
      </w:r>
      <w:proofErr w:type="spellStart"/>
      <w:r w:rsidRPr="0023449A">
        <w:rPr>
          <w:b w:val="0"/>
          <w:sz w:val="28"/>
          <w:szCs w:val="28"/>
        </w:rPr>
        <w:t>Хорошева</w:t>
      </w:r>
      <w:proofErr w:type="spellEnd"/>
      <w:r w:rsidRPr="0023449A">
        <w:rPr>
          <w:b w:val="0"/>
          <w:sz w:val="28"/>
          <w:szCs w:val="28"/>
        </w:rPr>
        <w:t>, он выделил в Мангазейских материалах два класса – индивидуальные и коллективные (</w:t>
      </w:r>
      <w:r w:rsidR="00A846E4" w:rsidRPr="0023449A">
        <w:rPr>
          <w:b w:val="0"/>
          <w:sz w:val="28"/>
          <w:szCs w:val="28"/>
        </w:rPr>
        <w:t xml:space="preserve">Пархимович, </w:t>
      </w:r>
      <w:r w:rsidR="00EA3648" w:rsidRPr="0023449A">
        <w:rPr>
          <w:b w:val="0"/>
          <w:sz w:val="28"/>
          <w:szCs w:val="28"/>
        </w:rPr>
        <w:t>2014</w:t>
      </w:r>
      <w:proofErr w:type="gramStart"/>
      <w:r w:rsidR="00EA3648" w:rsidRPr="0023449A">
        <w:rPr>
          <w:b w:val="0"/>
          <w:sz w:val="28"/>
          <w:szCs w:val="28"/>
        </w:rPr>
        <w:t xml:space="preserve"> </w:t>
      </w:r>
      <w:r w:rsidRPr="0023449A">
        <w:rPr>
          <w:b w:val="0"/>
          <w:sz w:val="28"/>
          <w:szCs w:val="28"/>
        </w:rPr>
        <w:t>:</w:t>
      </w:r>
      <w:proofErr w:type="gramEnd"/>
      <w:r w:rsidRPr="0023449A">
        <w:rPr>
          <w:b w:val="0"/>
          <w:sz w:val="28"/>
          <w:szCs w:val="28"/>
        </w:rPr>
        <w:t xml:space="preserve"> 253). Очерк по игральным принадлежностям г. Томска есть в монографии М.П. Черной (</w:t>
      </w:r>
      <w:r w:rsidR="00A846E4" w:rsidRPr="0023449A">
        <w:rPr>
          <w:b w:val="0"/>
          <w:sz w:val="28"/>
          <w:szCs w:val="28"/>
        </w:rPr>
        <w:t xml:space="preserve">Черная, </w:t>
      </w:r>
      <w:r w:rsidRPr="0023449A">
        <w:rPr>
          <w:b w:val="0"/>
          <w:sz w:val="28"/>
          <w:szCs w:val="28"/>
        </w:rPr>
        <w:t>2015</w:t>
      </w:r>
      <w:proofErr w:type="gramStart"/>
      <w:r w:rsidRPr="0023449A">
        <w:rPr>
          <w:b w:val="0"/>
          <w:sz w:val="28"/>
          <w:szCs w:val="28"/>
        </w:rPr>
        <w:t xml:space="preserve"> :</w:t>
      </w:r>
      <w:proofErr w:type="gramEnd"/>
      <w:r w:rsidRPr="0023449A">
        <w:rPr>
          <w:b w:val="0"/>
          <w:sz w:val="28"/>
          <w:szCs w:val="28"/>
        </w:rPr>
        <w:t xml:space="preserve"> 170-179), однако он характеризует игры взрослого населения средневекового города. Хотя автор делает акцент на то, что</w:t>
      </w:r>
      <w:r w:rsidR="009920FC" w:rsidRPr="0023449A">
        <w:rPr>
          <w:b w:val="0"/>
          <w:sz w:val="28"/>
          <w:szCs w:val="28"/>
        </w:rPr>
        <w:t>, например,</w:t>
      </w:r>
      <w:r w:rsidRPr="0023449A">
        <w:rPr>
          <w:b w:val="0"/>
          <w:sz w:val="28"/>
          <w:szCs w:val="28"/>
        </w:rPr>
        <w:t xml:space="preserve"> шахматной игре обучались с детских лет (Черная, 2015</w:t>
      </w:r>
      <w:proofErr w:type="gramStart"/>
      <w:r w:rsidRPr="0023449A">
        <w:rPr>
          <w:b w:val="0"/>
          <w:sz w:val="28"/>
          <w:szCs w:val="28"/>
        </w:rPr>
        <w:t xml:space="preserve"> :</w:t>
      </w:r>
      <w:proofErr w:type="gramEnd"/>
      <w:r w:rsidRPr="0023449A">
        <w:rPr>
          <w:b w:val="0"/>
          <w:sz w:val="28"/>
          <w:szCs w:val="28"/>
        </w:rPr>
        <w:t xml:space="preserve"> 177). Роль детской игрушки как социального маркера у русских Западной Сибири оценил Ф.С. Татауров (</w:t>
      </w:r>
      <w:r w:rsidR="00A846E4" w:rsidRPr="0023449A">
        <w:rPr>
          <w:b w:val="0"/>
          <w:sz w:val="28"/>
          <w:szCs w:val="28"/>
        </w:rPr>
        <w:t xml:space="preserve">Татауров, </w:t>
      </w:r>
      <w:r w:rsidRPr="0023449A">
        <w:rPr>
          <w:b w:val="0"/>
          <w:sz w:val="28"/>
          <w:szCs w:val="28"/>
        </w:rPr>
        <w:t>2016</w:t>
      </w:r>
      <w:proofErr w:type="gramStart"/>
      <w:r w:rsidRPr="0023449A">
        <w:rPr>
          <w:b w:val="0"/>
          <w:sz w:val="28"/>
          <w:szCs w:val="28"/>
        </w:rPr>
        <w:t xml:space="preserve"> </w:t>
      </w:r>
      <w:r w:rsidRPr="0023449A">
        <w:rPr>
          <w:b w:val="0"/>
          <w:sz w:val="28"/>
          <w:szCs w:val="28"/>
        </w:rPr>
        <w:lastRenderedPageBreak/>
        <w:t>:</w:t>
      </w:r>
      <w:proofErr w:type="gramEnd"/>
      <w:r w:rsidRPr="0023449A">
        <w:rPr>
          <w:b w:val="0"/>
          <w:sz w:val="28"/>
          <w:szCs w:val="28"/>
        </w:rPr>
        <w:t xml:space="preserve"> </w:t>
      </w:r>
      <w:r w:rsidRPr="0023449A">
        <w:rPr>
          <w:rFonts w:eastAsia="TimesNewRomanPSMT"/>
          <w:b w:val="0"/>
          <w:sz w:val="28"/>
          <w:szCs w:val="28"/>
        </w:rPr>
        <w:t>352—362), привлекая к анализу как опубликованные, так и новые материалы из раскопок г. Тары и Омска.</w:t>
      </w:r>
    </w:p>
    <w:p w:rsidR="00BF3951" w:rsidRPr="0023449A" w:rsidRDefault="00BF3951" w:rsidP="00245174">
      <w:pPr>
        <w:spacing w:after="0" w:line="360" w:lineRule="auto"/>
        <w:ind w:firstLine="567"/>
        <w:jc w:val="both"/>
        <w:rPr>
          <w:b w:val="0"/>
          <w:sz w:val="28"/>
          <w:szCs w:val="28"/>
        </w:rPr>
      </w:pPr>
      <w:r w:rsidRPr="0023449A">
        <w:rPr>
          <w:rFonts w:eastAsia="TimesNewRomanPSMT"/>
          <w:b w:val="0"/>
          <w:sz w:val="28"/>
          <w:szCs w:val="28"/>
        </w:rPr>
        <w:t>Миру детства деревенских ребятишек, отраженному через предметный комплекс археологических находок из сельских памятников Омского Прииртышья, была посвящена работа автора (Татаурова, 2008</w:t>
      </w:r>
      <w:proofErr w:type="gramStart"/>
      <w:r w:rsidRPr="0023449A">
        <w:rPr>
          <w:rFonts w:eastAsia="TimesNewRomanPSMT"/>
          <w:b w:val="0"/>
          <w:sz w:val="28"/>
          <w:szCs w:val="28"/>
        </w:rPr>
        <w:t xml:space="preserve"> :</w:t>
      </w:r>
      <w:proofErr w:type="gramEnd"/>
      <w:r w:rsidRPr="0023449A">
        <w:rPr>
          <w:rFonts w:eastAsia="TimesNewRomanPSMT"/>
          <w:b w:val="0"/>
          <w:sz w:val="28"/>
          <w:szCs w:val="28"/>
        </w:rPr>
        <w:t xml:space="preserve"> </w:t>
      </w:r>
      <w:r w:rsidRPr="0023449A">
        <w:rPr>
          <w:b w:val="0"/>
          <w:sz w:val="28"/>
          <w:szCs w:val="28"/>
        </w:rPr>
        <w:t xml:space="preserve">197-200). Обращение вновь к этой теме вызвано не только существенным пополнением коллекции, но и </w:t>
      </w:r>
      <w:r w:rsidR="00D25402" w:rsidRPr="0023449A">
        <w:rPr>
          <w:b w:val="0"/>
          <w:sz w:val="28"/>
          <w:szCs w:val="28"/>
        </w:rPr>
        <w:t>появлением</w:t>
      </w:r>
      <w:r w:rsidRPr="0023449A">
        <w:rPr>
          <w:b w:val="0"/>
          <w:sz w:val="28"/>
          <w:szCs w:val="28"/>
        </w:rPr>
        <w:t xml:space="preserve"> в ней </w:t>
      </w:r>
      <w:r w:rsidR="00D25402" w:rsidRPr="0023449A">
        <w:rPr>
          <w:b w:val="0"/>
          <w:sz w:val="28"/>
          <w:szCs w:val="28"/>
        </w:rPr>
        <w:t>уникальных для сельских комплексов</w:t>
      </w:r>
      <w:r w:rsidRPr="0023449A">
        <w:rPr>
          <w:b w:val="0"/>
          <w:sz w:val="28"/>
          <w:szCs w:val="28"/>
        </w:rPr>
        <w:t xml:space="preserve"> изделий.</w:t>
      </w: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Собрание детских игрушек получено в результате раскопок деревенских </w:t>
      </w:r>
      <w:r w:rsidR="00D25402" w:rsidRPr="0023449A">
        <w:rPr>
          <w:b w:val="0"/>
          <w:sz w:val="28"/>
          <w:szCs w:val="28"/>
        </w:rPr>
        <w:t>памятников</w:t>
      </w:r>
      <w:r w:rsidRPr="0023449A">
        <w:rPr>
          <w:b w:val="0"/>
          <w:sz w:val="28"/>
          <w:szCs w:val="28"/>
        </w:rPr>
        <w:t xml:space="preserve"> </w:t>
      </w:r>
      <w:r w:rsidRPr="0023449A">
        <w:rPr>
          <w:b w:val="0"/>
          <w:sz w:val="28"/>
          <w:szCs w:val="28"/>
          <w:lang w:val="en-US"/>
        </w:rPr>
        <w:t>XVII</w:t>
      </w:r>
      <w:r w:rsidRPr="0023449A">
        <w:rPr>
          <w:b w:val="0"/>
          <w:sz w:val="28"/>
          <w:szCs w:val="28"/>
        </w:rPr>
        <w:t>-</w:t>
      </w:r>
      <w:r w:rsidRPr="0023449A">
        <w:rPr>
          <w:b w:val="0"/>
          <w:sz w:val="28"/>
          <w:szCs w:val="28"/>
          <w:lang w:val="en-US"/>
        </w:rPr>
        <w:t>XVIII</w:t>
      </w:r>
      <w:r w:rsidRPr="0023449A">
        <w:rPr>
          <w:b w:val="0"/>
          <w:sz w:val="28"/>
          <w:szCs w:val="28"/>
        </w:rPr>
        <w:t xml:space="preserve"> вв. в Омской области: Ананьино-</w:t>
      </w:r>
      <w:proofErr w:type="gramStart"/>
      <w:r w:rsidRPr="0023449A">
        <w:rPr>
          <w:b w:val="0"/>
          <w:sz w:val="28"/>
          <w:szCs w:val="28"/>
          <w:lang w:val="en-US"/>
        </w:rPr>
        <w:t>I</w:t>
      </w:r>
      <w:proofErr w:type="gramEnd"/>
      <w:r w:rsidR="009920FC" w:rsidRPr="0023449A">
        <w:rPr>
          <w:b w:val="0"/>
          <w:sz w:val="28"/>
          <w:szCs w:val="28"/>
        </w:rPr>
        <w:t xml:space="preserve"> </w:t>
      </w:r>
      <w:r w:rsidRPr="0023449A">
        <w:rPr>
          <w:b w:val="0"/>
          <w:sz w:val="28"/>
          <w:szCs w:val="28"/>
        </w:rPr>
        <w:t>(Тарский район), деревня основана в период с 1600 по 1620-е гг. (Татаурова, Крих, 2015:</w:t>
      </w:r>
      <w:r w:rsidR="009920FC" w:rsidRPr="0023449A">
        <w:rPr>
          <w:b w:val="0"/>
          <w:sz w:val="28"/>
          <w:szCs w:val="28"/>
        </w:rPr>
        <w:t xml:space="preserve"> </w:t>
      </w:r>
      <w:r w:rsidRPr="0023449A">
        <w:rPr>
          <w:b w:val="0"/>
          <w:sz w:val="28"/>
          <w:szCs w:val="28"/>
        </w:rPr>
        <w:t>479, 480); Изюк-</w:t>
      </w:r>
      <w:r w:rsidRPr="0023449A">
        <w:rPr>
          <w:b w:val="0"/>
          <w:sz w:val="28"/>
          <w:szCs w:val="28"/>
          <w:lang w:val="en-US"/>
        </w:rPr>
        <w:t>I</w:t>
      </w:r>
      <w:r w:rsidRPr="0023449A">
        <w:rPr>
          <w:b w:val="0"/>
          <w:sz w:val="28"/>
          <w:szCs w:val="28"/>
        </w:rPr>
        <w:t xml:space="preserve"> (Большереченский район), деревня основана в 1660-е гг. (Крих, 2012: 137); Бергамак-</w:t>
      </w:r>
      <w:r w:rsidRPr="0023449A">
        <w:rPr>
          <w:b w:val="0"/>
          <w:sz w:val="28"/>
          <w:szCs w:val="28"/>
          <w:lang w:val="en-US"/>
        </w:rPr>
        <w:t>I</w:t>
      </w:r>
      <w:r w:rsidRPr="0023449A">
        <w:rPr>
          <w:b w:val="0"/>
          <w:sz w:val="28"/>
          <w:szCs w:val="28"/>
        </w:rPr>
        <w:t xml:space="preserve"> (Муромцевский район), острог и слобода, основанные в </w:t>
      </w:r>
      <w:smartTag w:uri="urn:schemas-microsoft-com:office:smarttags" w:element="metricconverter">
        <w:smartTagPr>
          <w:attr w:name="ProductID" w:val="1668 г"/>
        </w:smartTagPr>
        <w:r w:rsidRPr="0023449A">
          <w:rPr>
            <w:b w:val="0"/>
            <w:sz w:val="28"/>
            <w:szCs w:val="28"/>
          </w:rPr>
          <w:t>1668 г</w:t>
        </w:r>
      </w:smartTag>
      <w:r w:rsidRPr="0023449A">
        <w:rPr>
          <w:b w:val="0"/>
          <w:sz w:val="28"/>
          <w:szCs w:val="28"/>
        </w:rPr>
        <w:t>. (Этнографо-археологические комплексы, 2016: 184); Локти-</w:t>
      </w:r>
      <w:r w:rsidRPr="0023449A">
        <w:rPr>
          <w:b w:val="0"/>
          <w:sz w:val="28"/>
          <w:szCs w:val="28"/>
          <w:lang w:val="en-US"/>
        </w:rPr>
        <w:t>I</w:t>
      </w:r>
      <w:r w:rsidRPr="0023449A">
        <w:rPr>
          <w:b w:val="0"/>
          <w:sz w:val="28"/>
          <w:szCs w:val="28"/>
        </w:rPr>
        <w:t xml:space="preserve"> (</w:t>
      </w:r>
      <w:proofErr w:type="spellStart"/>
      <w:r w:rsidRPr="0023449A">
        <w:rPr>
          <w:b w:val="0"/>
          <w:sz w:val="28"/>
          <w:szCs w:val="28"/>
        </w:rPr>
        <w:t>Нижнеомский</w:t>
      </w:r>
      <w:proofErr w:type="spellEnd"/>
      <w:r w:rsidRPr="0023449A">
        <w:rPr>
          <w:b w:val="0"/>
          <w:sz w:val="28"/>
          <w:szCs w:val="28"/>
        </w:rPr>
        <w:t xml:space="preserve"> район), основана в </w:t>
      </w:r>
      <w:smartTag w:uri="urn:schemas-microsoft-com:office:smarttags" w:element="metricconverter">
        <w:smartTagPr>
          <w:attr w:name="ProductID" w:val="1726 г"/>
        </w:smartTagPr>
        <w:r w:rsidRPr="0023449A">
          <w:rPr>
            <w:b w:val="0"/>
            <w:sz w:val="28"/>
            <w:szCs w:val="28"/>
          </w:rPr>
          <w:t>1726 г</w:t>
        </w:r>
      </w:smartTag>
      <w:r w:rsidRPr="0023449A">
        <w:rPr>
          <w:b w:val="0"/>
          <w:sz w:val="28"/>
          <w:szCs w:val="28"/>
        </w:rPr>
        <w:t xml:space="preserve">. </w:t>
      </w:r>
    </w:p>
    <w:p w:rsidR="00BF3951" w:rsidRPr="0023449A" w:rsidRDefault="00BF3951" w:rsidP="00245174">
      <w:pPr>
        <w:spacing w:after="0" w:line="360" w:lineRule="auto"/>
        <w:ind w:firstLine="540"/>
        <w:jc w:val="both"/>
        <w:rPr>
          <w:b w:val="0"/>
          <w:sz w:val="28"/>
          <w:szCs w:val="28"/>
        </w:rPr>
      </w:pPr>
      <w:r w:rsidRPr="0023449A">
        <w:rPr>
          <w:b w:val="0"/>
          <w:sz w:val="28"/>
          <w:szCs w:val="28"/>
        </w:rPr>
        <w:t>Имеющиеся игрушки, по материалу можно разделить на глиняные, стеклянные, костяные и деревянные; по назначению на обучающие и ассоциативные (Татаурова, 2008 : 198)</w:t>
      </w:r>
      <w:r w:rsidR="00C70990" w:rsidRPr="0023449A">
        <w:rPr>
          <w:b w:val="0"/>
          <w:sz w:val="28"/>
          <w:szCs w:val="28"/>
        </w:rPr>
        <w:t>,</w:t>
      </w:r>
      <w:r w:rsidR="00F6241C" w:rsidRPr="0023449A">
        <w:rPr>
          <w:b w:val="0"/>
          <w:sz w:val="28"/>
          <w:szCs w:val="28"/>
        </w:rPr>
        <w:t xml:space="preserve"> игрушки для досуга (забавы)</w:t>
      </w:r>
      <w:r w:rsidRPr="0023449A">
        <w:rPr>
          <w:b w:val="0"/>
          <w:sz w:val="28"/>
          <w:szCs w:val="28"/>
        </w:rPr>
        <w:t xml:space="preserve">; по </w:t>
      </w:r>
      <w:r w:rsidR="009920FC" w:rsidRPr="0023449A">
        <w:rPr>
          <w:b w:val="0"/>
          <w:sz w:val="28"/>
          <w:szCs w:val="28"/>
        </w:rPr>
        <w:t xml:space="preserve">гендерной </w:t>
      </w:r>
      <w:r w:rsidRPr="0023449A">
        <w:rPr>
          <w:b w:val="0"/>
          <w:sz w:val="28"/>
          <w:szCs w:val="28"/>
        </w:rPr>
        <w:t>принадлежности</w:t>
      </w:r>
      <w:r w:rsidR="009920FC" w:rsidRPr="0023449A">
        <w:rPr>
          <w:b w:val="0"/>
          <w:sz w:val="28"/>
          <w:szCs w:val="28"/>
        </w:rPr>
        <w:t xml:space="preserve"> </w:t>
      </w:r>
      <w:r w:rsidRPr="0023449A">
        <w:rPr>
          <w:b w:val="0"/>
          <w:sz w:val="28"/>
          <w:szCs w:val="28"/>
        </w:rPr>
        <w:t xml:space="preserve">– для мальчиков, для девочек, и общие, с которыми играли все дети. </w:t>
      </w:r>
    </w:p>
    <w:p w:rsidR="00BF3951" w:rsidRPr="0023449A" w:rsidRDefault="00BF3951" w:rsidP="00245174">
      <w:pPr>
        <w:spacing w:after="0" w:line="360" w:lineRule="auto"/>
        <w:ind w:firstLine="540"/>
        <w:jc w:val="both"/>
        <w:rPr>
          <w:b w:val="0"/>
          <w:sz w:val="28"/>
          <w:szCs w:val="28"/>
        </w:rPr>
      </w:pPr>
      <w:r w:rsidRPr="0023449A">
        <w:rPr>
          <w:b w:val="0"/>
          <w:sz w:val="28"/>
          <w:szCs w:val="28"/>
        </w:rPr>
        <w:t>Обучающие</w:t>
      </w:r>
      <w:r w:rsidR="00F6241C" w:rsidRPr="0023449A">
        <w:rPr>
          <w:b w:val="0"/>
          <w:sz w:val="28"/>
          <w:szCs w:val="28"/>
        </w:rPr>
        <w:t>, ассо</w:t>
      </w:r>
      <w:r w:rsidR="00177CCF" w:rsidRPr="0023449A">
        <w:rPr>
          <w:b w:val="0"/>
          <w:sz w:val="28"/>
          <w:szCs w:val="28"/>
        </w:rPr>
        <w:t>циативные</w:t>
      </w:r>
      <w:r w:rsidRPr="0023449A">
        <w:rPr>
          <w:b w:val="0"/>
          <w:sz w:val="28"/>
          <w:szCs w:val="28"/>
        </w:rPr>
        <w:t xml:space="preserve"> игрушки для девочек. К ним мы причисляем коллекцию глиняных сосудов, имитирующих типы и формы посуды, используемой в быту (рис. 1/</w:t>
      </w:r>
      <w:r w:rsidR="00D25402" w:rsidRPr="0023449A">
        <w:rPr>
          <w:b w:val="0"/>
          <w:i/>
          <w:sz w:val="28"/>
          <w:szCs w:val="28"/>
        </w:rPr>
        <w:t>1-14</w:t>
      </w:r>
      <w:r w:rsidRPr="0023449A">
        <w:rPr>
          <w:b w:val="0"/>
          <w:sz w:val="28"/>
          <w:szCs w:val="28"/>
        </w:rPr>
        <w:t xml:space="preserve">). Эти игрушки могли делать взрослые, хотя, скорее всего, </w:t>
      </w:r>
      <w:r w:rsidR="009920FC" w:rsidRPr="0023449A">
        <w:rPr>
          <w:b w:val="0"/>
          <w:sz w:val="28"/>
          <w:szCs w:val="28"/>
        </w:rPr>
        <w:t xml:space="preserve">сами дети </w:t>
      </w:r>
      <w:r w:rsidRPr="0023449A">
        <w:rPr>
          <w:b w:val="0"/>
          <w:sz w:val="28"/>
          <w:szCs w:val="28"/>
        </w:rPr>
        <w:t xml:space="preserve">лепили </w:t>
      </w:r>
      <w:r w:rsidR="009920FC" w:rsidRPr="0023449A">
        <w:rPr>
          <w:b w:val="0"/>
          <w:sz w:val="28"/>
          <w:szCs w:val="28"/>
        </w:rPr>
        <w:t xml:space="preserve">их из глины </w:t>
      </w:r>
      <w:r w:rsidRPr="0023449A">
        <w:rPr>
          <w:b w:val="0"/>
          <w:sz w:val="28"/>
          <w:szCs w:val="28"/>
        </w:rPr>
        <w:t>и обжигали дома в печке или в костре. Большинство предметов изготовлено из куска глины, которому придавали необходимую форму, иногда наносили орнамент (рис. 1/</w:t>
      </w:r>
      <w:r w:rsidR="00D25402" w:rsidRPr="0023449A">
        <w:rPr>
          <w:b w:val="0"/>
          <w:i/>
          <w:sz w:val="28"/>
          <w:szCs w:val="28"/>
        </w:rPr>
        <w:t>13</w:t>
      </w:r>
      <w:r w:rsidRPr="0023449A">
        <w:rPr>
          <w:b w:val="0"/>
          <w:sz w:val="28"/>
          <w:szCs w:val="28"/>
        </w:rPr>
        <w:t>). Есть изделия, грубо слепленные из глиняных жгутов, с толстыми</w:t>
      </w:r>
      <w:r w:rsidR="00F6241C" w:rsidRPr="0023449A">
        <w:rPr>
          <w:b w:val="0"/>
          <w:sz w:val="28"/>
          <w:szCs w:val="28"/>
        </w:rPr>
        <w:t xml:space="preserve"> стенками, обожженные на костре</w:t>
      </w:r>
      <w:r w:rsidRPr="0023449A">
        <w:rPr>
          <w:b w:val="0"/>
          <w:sz w:val="28"/>
          <w:szCs w:val="28"/>
        </w:rPr>
        <w:t xml:space="preserve"> </w:t>
      </w:r>
      <w:r w:rsidR="00D25402" w:rsidRPr="0023449A">
        <w:rPr>
          <w:b w:val="0"/>
          <w:sz w:val="28"/>
          <w:szCs w:val="28"/>
        </w:rPr>
        <w:t>(рис. 1/</w:t>
      </w:r>
      <w:r w:rsidR="00D25402" w:rsidRPr="0023449A">
        <w:rPr>
          <w:b w:val="0"/>
          <w:i/>
          <w:sz w:val="28"/>
          <w:szCs w:val="28"/>
        </w:rPr>
        <w:t>14</w:t>
      </w:r>
      <w:r w:rsidR="00D25402" w:rsidRPr="0023449A">
        <w:rPr>
          <w:b w:val="0"/>
          <w:sz w:val="28"/>
          <w:szCs w:val="28"/>
        </w:rPr>
        <w:t>).</w:t>
      </w:r>
      <w:r w:rsidRPr="0023449A">
        <w:rPr>
          <w:b w:val="0"/>
          <w:sz w:val="28"/>
          <w:szCs w:val="28"/>
        </w:rPr>
        <w:t xml:space="preserve"> Эту «посуду» </w:t>
      </w:r>
      <w:r w:rsidRPr="0023449A">
        <w:rPr>
          <w:b w:val="0"/>
          <w:sz w:val="28"/>
          <w:szCs w:val="28"/>
        </w:rPr>
        <w:lastRenderedPageBreak/>
        <w:t xml:space="preserve">дети делали по мере надобности, не придавая особого значения качеству, хотя и старались соблюсти все необходимые производственные операции. </w:t>
      </w:r>
    </w:p>
    <w:p w:rsidR="00BF3951" w:rsidRPr="0023449A" w:rsidRDefault="00BF3951" w:rsidP="00245174">
      <w:pPr>
        <w:spacing w:after="0" w:line="360" w:lineRule="auto"/>
        <w:ind w:firstLine="540"/>
        <w:jc w:val="both"/>
        <w:rPr>
          <w:b w:val="0"/>
          <w:sz w:val="28"/>
          <w:szCs w:val="28"/>
        </w:rPr>
      </w:pPr>
      <w:r w:rsidRPr="0023449A">
        <w:rPr>
          <w:b w:val="0"/>
          <w:sz w:val="28"/>
          <w:szCs w:val="28"/>
        </w:rPr>
        <w:t>Именно девочки, играя в куклы, или друг с другом создавали в игре прообразы своей будущей семьи, копируя отношения и семейные традиции взрослых, бытовую культуру, культуру питания и своего кулинарного мастерства, которое демонстрировали куклам или подружкам в кукольной посуде, чаще в устной форме. В моем детстве мы называли это «игрой в дом» (Татаурова, 2008 : 199). Такие игры и игрушки обучали и закрепляли культурные традиции, воспринимаемые из повседневной жизни. В представленном наборе игрушек узнаваемы характерные типы русской посуды: горшки (рис. 1</w:t>
      </w:r>
      <w:r w:rsidRPr="0023449A">
        <w:rPr>
          <w:b w:val="0"/>
          <w:i/>
          <w:sz w:val="28"/>
          <w:szCs w:val="28"/>
        </w:rPr>
        <w:t>/</w:t>
      </w:r>
      <w:r w:rsidR="00D25402" w:rsidRPr="0023449A">
        <w:rPr>
          <w:b w:val="0"/>
          <w:i/>
          <w:sz w:val="28"/>
          <w:szCs w:val="28"/>
        </w:rPr>
        <w:t xml:space="preserve"> 4,5</w:t>
      </w:r>
      <w:r w:rsidRPr="0023449A">
        <w:rPr>
          <w:b w:val="0"/>
          <w:sz w:val="28"/>
          <w:szCs w:val="28"/>
        </w:rPr>
        <w:t>); корчаги (рис. 1/</w:t>
      </w:r>
      <w:r w:rsidR="00D25402" w:rsidRPr="0023449A">
        <w:rPr>
          <w:b w:val="0"/>
          <w:i/>
          <w:sz w:val="28"/>
          <w:szCs w:val="28"/>
        </w:rPr>
        <w:t>1</w:t>
      </w:r>
      <w:r w:rsidRPr="0023449A">
        <w:rPr>
          <w:b w:val="0"/>
          <w:sz w:val="28"/>
          <w:szCs w:val="28"/>
        </w:rPr>
        <w:t>); латки (рис. 1/</w:t>
      </w:r>
      <w:r w:rsidR="00D25402" w:rsidRPr="0023449A">
        <w:rPr>
          <w:b w:val="0"/>
          <w:sz w:val="28"/>
          <w:szCs w:val="28"/>
        </w:rPr>
        <w:t xml:space="preserve"> </w:t>
      </w:r>
      <w:r w:rsidR="00D25402" w:rsidRPr="0023449A">
        <w:rPr>
          <w:b w:val="0"/>
          <w:i/>
          <w:sz w:val="28"/>
          <w:szCs w:val="28"/>
        </w:rPr>
        <w:t>2,3</w:t>
      </w:r>
      <w:r w:rsidRPr="0023449A">
        <w:rPr>
          <w:b w:val="0"/>
          <w:sz w:val="28"/>
          <w:szCs w:val="28"/>
        </w:rPr>
        <w:t>), солонки (рис. 1/</w:t>
      </w:r>
      <w:r w:rsidR="00D25402" w:rsidRPr="0023449A">
        <w:rPr>
          <w:b w:val="0"/>
          <w:i/>
          <w:sz w:val="28"/>
          <w:szCs w:val="28"/>
        </w:rPr>
        <w:t>9</w:t>
      </w:r>
      <w:r w:rsidRPr="0023449A">
        <w:rPr>
          <w:b w:val="0"/>
          <w:sz w:val="28"/>
          <w:szCs w:val="28"/>
        </w:rPr>
        <w:t>)</w:t>
      </w:r>
      <w:r w:rsidR="00D25402" w:rsidRPr="0023449A">
        <w:rPr>
          <w:b w:val="0"/>
          <w:sz w:val="28"/>
          <w:szCs w:val="28"/>
        </w:rPr>
        <w:t xml:space="preserve">; миски (рис. 1/ </w:t>
      </w:r>
      <w:r w:rsidR="00D25402" w:rsidRPr="0023449A">
        <w:rPr>
          <w:b w:val="0"/>
          <w:i/>
          <w:sz w:val="28"/>
          <w:szCs w:val="28"/>
        </w:rPr>
        <w:t>6</w:t>
      </w:r>
      <w:r w:rsidR="00D25402" w:rsidRPr="0023449A">
        <w:rPr>
          <w:b w:val="0"/>
          <w:sz w:val="28"/>
          <w:szCs w:val="28"/>
        </w:rPr>
        <w:t xml:space="preserve">, </w:t>
      </w:r>
      <w:r w:rsidR="00D25402" w:rsidRPr="0023449A">
        <w:rPr>
          <w:b w:val="0"/>
          <w:i/>
          <w:sz w:val="28"/>
          <w:szCs w:val="28"/>
        </w:rPr>
        <w:t>10-12</w:t>
      </w:r>
      <w:r w:rsidR="00D25402" w:rsidRPr="0023449A">
        <w:rPr>
          <w:b w:val="0"/>
          <w:sz w:val="28"/>
          <w:szCs w:val="28"/>
        </w:rPr>
        <w:t>), стаканы (рис. 1/</w:t>
      </w:r>
      <w:r w:rsidR="00D25402" w:rsidRPr="0023449A">
        <w:rPr>
          <w:b w:val="0"/>
          <w:i/>
          <w:sz w:val="28"/>
          <w:szCs w:val="28"/>
        </w:rPr>
        <w:t>7</w:t>
      </w:r>
      <w:r w:rsidR="00D25402" w:rsidRPr="0023449A">
        <w:rPr>
          <w:b w:val="0"/>
          <w:sz w:val="28"/>
          <w:szCs w:val="28"/>
        </w:rPr>
        <w:t>)</w:t>
      </w:r>
      <w:r w:rsidRPr="0023449A">
        <w:rPr>
          <w:b w:val="0"/>
          <w:sz w:val="28"/>
          <w:szCs w:val="28"/>
        </w:rPr>
        <w:t>.</w:t>
      </w:r>
      <w:r w:rsidR="000842B0" w:rsidRPr="0023449A">
        <w:rPr>
          <w:b w:val="0"/>
          <w:sz w:val="28"/>
          <w:szCs w:val="28"/>
        </w:rPr>
        <w:t xml:space="preserve"> К этой </w:t>
      </w:r>
      <w:r w:rsidR="00131AC1" w:rsidRPr="0023449A">
        <w:rPr>
          <w:b w:val="0"/>
          <w:sz w:val="28"/>
          <w:szCs w:val="28"/>
        </w:rPr>
        <w:t>категории</w:t>
      </w:r>
      <w:r w:rsidR="000842B0" w:rsidRPr="0023449A">
        <w:rPr>
          <w:b w:val="0"/>
          <w:sz w:val="28"/>
          <w:szCs w:val="28"/>
        </w:rPr>
        <w:t xml:space="preserve"> игрушек относится и фрагмент глиняной ложечки (рис. 1/</w:t>
      </w:r>
      <w:r w:rsidR="000842B0" w:rsidRPr="0023449A">
        <w:rPr>
          <w:b w:val="0"/>
          <w:i/>
          <w:sz w:val="28"/>
          <w:szCs w:val="28"/>
        </w:rPr>
        <w:t>15</w:t>
      </w:r>
      <w:r w:rsidR="000842B0" w:rsidRPr="0023449A">
        <w:rPr>
          <w:b w:val="0"/>
          <w:sz w:val="28"/>
          <w:szCs w:val="28"/>
        </w:rPr>
        <w:t>).</w:t>
      </w:r>
    </w:p>
    <w:p w:rsidR="00BF3951" w:rsidRPr="0023449A" w:rsidRDefault="00BF3951" w:rsidP="00245174">
      <w:pPr>
        <w:spacing w:after="0" w:line="360" w:lineRule="auto"/>
        <w:ind w:firstLine="540"/>
        <w:jc w:val="both"/>
        <w:rPr>
          <w:b w:val="0"/>
          <w:sz w:val="28"/>
          <w:szCs w:val="28"/>
        </w:rPr>
      </w:pPr>
      <w:r w:rsidRPr="0023449A">
        <w:rPr>
          <w:b w:val="0"/>
          <w:sz w:val="28"/>
          <w:szCs w:val="28"/>
        </w:rPr>
        <w:t>Археологическим подтверждением принадлежности маленьких сосудиков к детским игрушкам стали раскопки на кладбище Ананьино-</w:t>
      </w:r>
      <w:r w:rsidRPr="0023449A">
        <w:rPr>
          <w:b w:val="0"/>
          <w:sz w:val="28"/>
          <w:szCs w:val="28"/>
          <w:lang w:val="en-US"/>
        </w:rPr>
        <w:t>I</w:t>
      </w:r>
      <w:r w:rsidRPr="0023449A">
        <w:rPr>
          <w:b w:val="0"/>
          <w:sz w:val="28"/>
          <w:szCs w:val="28"/>
        </w:rPr>
        <w:t xml:space="preserve">  комплекса детских захоронений, в </w:t>
      </w:r>
      <w:proofErr w:type="spellStart"/>
      <w:r w:rsidRPr="0023449A">
        <w:rPr>
          <w:b w:val="0"/>
          <w:sz w:val="28"/>
          <w:szCs w:val="28"/>
        </w:rPr>
        <w:t>межмогильном</w:t>
      </w:r>
      <w:proofErr w:type="spellEnd"/>
      <w:r w:rsidRPr="0023449A">
        <w:rPr>
          <w:b w:val="0"/>
          <w:sz w:val="28"/>
          <w:szCs w:val="28"/>
        </w:rPr>
        <w:t xml:space="preserve"> пространстве которого, найдено несколько подобных предметов</w:t>
      </w:r>
      <w:r w:rsidR="00D25402" w:rsidRPr="0023449A">
        <w:rPr>
          <w:b w:val="0"/>
          <w:sz w:val="28"/>
          <w:szCs w:val="28"/>
        </w:rPr>
        <w:t xml:space="preserve"> (рис. 1/</w:t>
      </w:r>
      <w:r w:rsidR="004146FA" w:rsidRPr="0023449A">
        <w:rPr>
          <w:b w:val="0"/>
          <w:sz w:val="28"/>
          <w:szCs w:val="28"/>
        </w:rPr>
        <w:t xml:space="preserve"> </w:t>
      </w:r>
      <w:r w:rsidR="00D25402" w:rsidRPr="0023449A">
        <w:rPr>
          <w:b w:val="0"/>
          <w:i/>
          <w:sz w:val="28"/>
          <w:szCs w:val="28"/>
        </w:rPr>
        <w:t>5, 1</w:t>
      </w:r>
      <w:r w:rsidR="004146FA" w:rsidRPr="0023449A">
        <w:rPr>
          <w:b w:val="0"/>
          <w:i/>
          <w:sz w:val="28"/>
          <w:szCs w:val="28"/>
        </w:rPr>
        <w:t>2</w:t>
      </w:r>
      <w:r w:rsidR="00D25402" w:rsidRPr="0023449A">
        <w:rPr>
          <w:b w:val="0"/>
          <w:sz w:val="28"/>
          <w:szCs w:val="28"/>
        </w:rPr>
        <w:t>)</w:t>
      </w:r>
      <w:r w:rsidRPr="0023449A">
        <w:rPr>
          <w:b w:val="0"/>
          <w:sz w:val="28"/>
          <w:szCs w:val="28"/>
        </w:rPr>
        <w:t xml:space="preserve">, кроме того, </w:t>
      </w:r>
      <w:r w:rsidR="009920FC" w:rsidRPr="0023449A">
        <w:rPr>
          <w:b w:val="0"/>
          <w:sz w:val="28"/>
          <w:szCs w:val="28"/>
        </w:rPr>
        <w:t>серия</w:t>
      </w:r>
      <w:r w:rsidRPr="0023449A">
        <w:rPr>
          <w:b w:val="0"/>
          <w:sz w:val="28"/>
          <w:szCs w:val="28"/>
        </w:rPr>
        <w:t xml:space="preserve"> изделий обнаружен</w:t>
      </w:r>
      <w:r w:rsidR="009920FC" w:rsidRPr="0023449A">
        <w:rPr>
          <w:b w:val="0"/>
          <w:sz w:val="28"/>
          <w:szCs w:val="28"/>
        </w:rPr>
        <w:t>а</w:t>
      </w:r>
      <w:r w:rsidRPr="0023449A">
        <w:rPr>
          <w:b w:val="0"/>
          <w:sz w:val="28"/>
          <w:szCs w:val="28"/>
        </w:rPr>
        <w:t xml:space="preserve"> в одном из раскопанных жилищ в печном развале (рис. 1/</w:t>
      </w:r>
      <w:r w:rsidR="00D25402" w:rsidRPr="0023449A">
        <w:rPr>
          <w:b w:val="0"/>
          <w:i/>
          <w:sz w:val="28"/>
          <w:szCs w:val="28"/>
        </w:rPr>
        <w:t>1-4</w:t>
      </w:r>
      <w:r w:rsidRPr="0023449A">
        <w:rPr>
          <w:b w:val="0"/>
          <w:sz w:val="28"/>
          <w:szCs w:val="28"/>
        </w:rPr>
        <w:t>).</w:t>
      </w:r>
    </w:p>
    <w:p w:rsidR="00BF3951" w:rsidRPr="0023449A" w:rsidRDefault="00BF3951" w:rsidP="00245174">
      <w:pPr>
        <w:spacing w:after="0" w:line="360" w:lineRule="auto"/>
        <w:ind w:firstLine="540"/>
        <w:jc w:val="both"/>
        <w:rPr>
          <w:b w:val="0"/>
          <w:sz w:val="28"/>
          <w:szCs w:val="28"/>
        </w:rPr>
      </w:pPr>
      <w:r w:rsidRPr="0023449A">
        <w:rPr>
          <w:b w:val="0"/>
          <w:sz w:val="28"/>
          <w:szCs w:val="28"/>
        </w:rPr>
        <w:t xml:space="preserve">В материалах, относимых ко времени Древней Руси </w:t>
      </w:r>
      <w:proofErr w:type="spellStart"/>
      <w:r w:rsidRPr="0023449A">
        <w:rPr>
          <w:b w:val="0"/>
          <w:sz w:val="28"/>
          <w:szCs w:val="28"/>
        </w:rPr>
        <w:t>домонгольского</w:t>
      </w:r>
      <w:proofErr w:type="spellEnd"/>
      <w:r w:rsidRPr="0023449A">
        <w:rPr>
          <w:b w:val="0"/>
          <w:sz w:val="28"/>
          <w:szCs w:val="28"/>
        </w:rPr>
        <w:t xml:space="preserve"> периода, игрушки, копирующие формы столовой и кухонной посуды распространенной в то время, представлены на поселениях большими сериями; часть их изготовлена вручную, часть гончарами (</w:t>
      </w:r>
      <w:proofErr w:type="spellStart"/>
      <w:r w:rsidRPr="0023449A">
        <w:rPr>
          <w:b w:val="0"/>
          <w:sz w:val="28"/>
          <w:szCs w:val="28"/>
        </w:rPr>
        <w:t>Розенфельдт</w:t>
      </w:r>
      <w:proofErr w:type="spellEnd"/>
      <w:r w:rsidRPr="0023449A">
        <w:rPr>
          <w:b w:val="0"/>
          <w:sz w:val="28"/>
          <w:szCs w:val="28"/>
        </w:rPr>
        <w:t>, 1997: 118).</w:t>
      </w:r>
    </w:p>
    <w:p w:rsidR="00E31FEE" w:rsidRPr="0023449A" w:rsidRDefault="00BF3951" w:rsidP="00245174">
      <w:pPr>
        <w:spacing w:after="0" w:line="360" w:lineRule="auto"/>
        <w:ind w:firstLine="540"/>
        <w:jc w:val="both"/>
        <w:rPr>
          <w:b w:val="0"/>
          <w:sz w:val="28"/>
          <w:szCs w:val="28"/>
        </w:rPr>
      </w:pPr>
      <w:r w:rsidRPr="0023449A">
        <w:rPr>
          <w:b w:val="0"/>
          <w:sz w:val="28"/>
          <w:szCs w:val="28"/>
        </w:rPr>
        <w:t>К девичьим забавам относятся</w:t>
      </w:r>
      <w:r w:rsidR="004146FA" w:rsidRPr="0023449A">
        <w:rPr>
          <w:b w:val="0"/>
          <w:sz w:val="28"/>
          <w:szCs w:val="28"/>
        </w:rPr>
        <w:t xml:space="preserve"> игра в</w:t>
      </w:r>
      <w:r w:rsidRPr="0023449A">
        <w:rPr>
          <w:b w:val="0"/>
          <w:sz w:val="28"/>
          <w:szCs w:val="28"/>
        </w:rPr>
        <w:t xml:space="preserve"> </w:t>
      </w:r>
      <w:proofErr w:type="spellStart"/>
      <w:r w:rsidRPr="0023449A">
        <w:rPr>
          <w:b w:val="0"/>
          <w:sz w:val="28"/>
          <w:szCs w:val="28"/>
        </w:rPr>
        <w:t>креймешки</w:t>
      </w:r>
      <w:proofErr w:type="spellEnd"/>
      <w:r w:rsidR="00E31FEE" w:rsidRPr="0023449A">
        <w:rPr>
          <w:b w:val="0"/>
          <w:sz w:val="28"/>
          <w:szCs w:val="28"/>
        </w:rPr>
        <w:t xml:space="preserve"> (камешки)</w:t>
      </w:r>
      <w:r w:rsidR="00E11D3C" w:rsidRPr="0023449A">
        <w:rPr>
          <w:b w:val="0"/>
          <w:sz w:val="28"/>
          <w:szCs w:val="28"/>
        </w:rPr>
        <w:t xml:space="preserve"> (рис. 1/</w:t>
      </w:r>
      <w:r w:rsidR="004146FA" w:rsidRPr="0023449A">
        <w:rPr>
          <w:b w:val="0"/>
          <w:i/>
          <w:sz w:val="28"/>
          <w:szCs w:val="28"/>
        </w:rPr>
        <w:t>18</w:t>
      </w:r>
      <w:r w:rsidR="00E11D3C" w:rsidRPr="0023449A">
        <w:rPr>
          <w:b w:val="0"/>
          <w:sz w:val="28"/>
          <w:szCs w:val="28"/>
        </w:rPr>
        <w:t>).</w:t>
      </w:r>
      <w:r w:rsidR="00E31FEE" w:rsidRPr="0023449A">
        <w:rPr>
          <w:b w:val="0"/>
          <w:sz w:val="28"/>
          <w:szCs w:val="28"/>
        </w:rPr>
        <w:t xml:space="preserve"> В материалах Прииртышских памятников встречено большое количество глиняных «фишек» округлой формы, диаметром от 3 до 5 см, толщиной 0,5-0,8 см (Татаурова, 2008: 199). Игра была популярна в европейской части России и Малороссии (</w:t>
      </w:r>
      <w:proofErr w:type="spellStart"/>
      <w:r w:rsidR="00E31FEE" w:rsidRPr="0023449A">
        <w:rPr>
          <w:b w:val="0"/>
          <w:sz w:val="28"/>
          <w:szCs w:val="28"/>
        </w:rPr>
        <w:t>Забылин</w:t>
      </w:r>
      <w:proofErr w:type="spellEnd"/>
      <w:r w:rsidR="00E31FEE" w:rsidRPr="0023449A">
        <w:rPr>
          <w:b w:val="0"/>
          <w:sz w:val="28"/>
          <w:szCs w:val="28"/>
        </w:rPr>
        <w:t>, 2003: 521-542; Терещенко, 2006: 390), откуда, вероятно пришла в Сибирь.</w:t>
      </w:r>
    </w:p>
    <w:p w:rsidR="00E31FEE" w:rsidRPr="0023449A" w:rsidRDefault="009920FC" w:rsidP="00245174">
      <w:pPr>
        <w:spacing w:after="0" w:line="360" w:lineRule="auto"/>
        <w:ind w:firstLine="540"/>
        <w:jc w:val="both"/>
        <w:rPr>
          <w:b w:val="0"/>
          <w:sz w:val="28"/>
          <w:szCs w:val="28"/>
        </w:rPr>
      </w:pPr>
      <w:r w:rsidRPr="0023449A">
        <w:rPr>
          <w:b w:val="0"/>
          <w:sz w:val="28"/>
          <w:szCs w:val="28"/>
        </w:rPr>
        <w:lastRenderedPageBreak/>
        <w:t>В</w:t>
      </w:r>
      <w:r w:rsidR="00E31FEE" w:rsidRPr="0023449A">
        <w:rPr>
          <w:b w:val="0"/>
          <w:sz w:val="28"/>
          <w:szCs w:val="28"/>
        </w:rPr>
        <w:t xml:space="preserve"> этой серии предметов </w:t>
      </w:r>
      <w:r w:rsidRPr="0023449A">
        <w:rPr>
          <w:b w:val="0"/>
          <w:sz w:val="28"/>
          <w:szCs w:val="28"/>
        </w:rPr>
        <w:t>особо интересен</w:t>
      </w:r>
      <w:r w:rsidR="00E31FEE" w:rsidRPr="0023449A">
        <w:rPr>
          <w:b w:val="0"/>
          <w:sz w:val="28"/>
          <w:szCs w:val="28"/>
        </w:rPr>
        <w:t xml:space="preserve"> глиняный диск округлой формы </w:t>
      </w:r>
      <w:r w:rsidR="004146FA" w:rsidRPr="0023449A">
        <w:rPr>
          <w:b w:val="0"/>
          <w:sz w:val="28"/>
          <w:szCs w:val="28"/>
        </w:rPr>
        <w:t>размером</w:t>
      </w:r>
      <w:r w:rsidR="00E31FEE" w:rsidRPr="0023449A">
        <w:rPr>
          <w:b w:val="0"/>
          <w:sz w:val="28"/>
          <w:szCs w:val="28"/>
        </w:rPr>
        <w:t xml:space="preserve"> 4-</w:t>
      </w:r>
      <w:smartTag w:uri="urn:schemas-microsoft-com:office:smarttags" w:element="metricconverter">
        <w:smartTagPr>
          <w:attr w:name="ProductID" w:val="4,4 см"/>
        </w:smartTagPr>
        <w:r w:rsidR="00E31FEE" w:rsidRPr="0023449A">
          <w:rPr>
            <w:b w:val="0"/>
            <w:sz w:val="28"/>
            <w:szCs w:val="28"/>
          </w:rPr>
          <w:t>4,4 см</w:t>
        </w:r>
      </w:smartTag>
      <w:r w:rsidR="00E31FEE" w:rsidRPr="0023449A">
        <w:rPr>
          <w:b w:val="0"/>
          <w:sz w:val="28"/>
          <w:szCs w:val="28"/>
        </w:rPr>
        <w:t>, толщиной 1,4-</w:t>
      </w:r>
      <w:smartTag w:uri="urn:schemas-microsoft-com:office:smarttags" w:element="metricconverter">
        <w:smartTagPr>
          <w:attr w:name="ProductID" w:val="1,8 см"/>
        </w:smartTagPr>
        <w:r w:rsidR="00E31FEE" w:rsidRPr="0023449A">
          <w:rPr>
            <w:b w:val="0"/>
            <w:sz w:val="28"/>
            <w:szCs w:val="28"/>
          </w:rPr>
          <w:t>1,8 см</w:t>
        </w:r>
      </w:smartTag>
      <w:r w:rsidR="00E31FEE" w:rsidRPr="0023449A">
        <w:rPr>
          <w:b w:val="0"/>
          <w:sz w:val="28"/>
          <w:szCs w:val="28"/>
        </w:rPr>
        <w:t>, найден</w:t>
      </w:r>
      <w:r w:rsidR="00E11D3C" w:rsidRPr="0023449A">
        <w:rPr>
          <w:b w:val="0"/>
          <w:sz w:val="28"/>
          <w:szCs w:val="28"/>
        </w:rPr>
        <w:t>ный</w:t>
      </w:r>
      <w:r w:rsidR="00E31FEE" w:rsidRPr="0023449A">
        <w:rPr>
          <w:b w:val="0"/>
          <w:sz w:val="28"/>
          <w:szCs w:val="28"/>
        </w:rPr>
        <w:t xml:space="preserve"> на </w:t>
      </w:r>
      <w:proofErr w:type="spellStart"/>
      <w:r w:rsidR="00E31FEE" w:rsidRPr="0023449A">
        <w:rPr>
          <w:b w:val="0"/>
          <w:sz w:val="28"/>
          <w:szCs w:val="28"/>
        </w:rPr>
        <w:t>ананьинском</w:t>
      </w:r>
      <w:proofErr w:type="spellEnd"/>
      <w:r w:rsidR="00E31FEE" w:rsidRPr="0023449A">
        <w:rPr>
          <w:b w:val="0"/>
          <w:sz w:val="28"/>
          <w:szCs w:val="28"/>
        </w:rPr>
        <w:t xml:space="preserve"> поселении</w:t>
      </w:r>
      <w:r w:rsidR="00E11D3C" w:rsidRPr="0023449A">
        <w:rPr>
          <w:b w:val="0"/>
          <w:sz w:val="28"/>
          <w:szCs w:val="28"/>
        </w:rPr>
        <w:t xml:space="preserve"> (рис. 1/</w:t>
      </w:r>
      <w:r w:rsidR="004146FA" w:rsidRPr="0023449A">
        <w:rPr>
          <w:b w:val="0"/>
          <w:i/>
          <w:sz w:val="28"/>
          <w:szCs w:val="28"/>
        </w:rPr>
        <w:t>18а</w:t>
      </w:r>
      <w:r w:rsidR="00E11D3C" w:rsidRPr="0023449A">
        <w:rPr>
          <w:b w:val="0"/>
          <w:sz w:val="28"/>
          <w:szCs w:val="28"/>
        </w:rPr>
        <w:t>).</w:t>
      </w:r>
      <w:r w:rsidR="00E31FEE" w:rsidRPr="0023449A">
        <w:rPr>
          <w:b w:val="0"/>
          <w:sz w:val="28"/>
          <w:szCs w:val="28"/>
        </w:rPr>
        <w:t xml:space="preserve"> От других «фишек» он отличается </w:t>
      </w:r>
      <w:r w:rsidR="004146FA" w:rsidRPr="0023449A">
        <w:rPr>
          <w:b w:val="0"/>
          <w:sz w:val="28"/>
          <w:szCs w:val="28"/>
        </w:rPr>
        <w:t>тем, что изготовлен специально, а не из стенки битого сосуда, как большинство изделий</w:t>
      </w:r>
      <w:r w:rsidR="00E31FEE" w:rsidRPr="0023449A">
        <w:rPr>
          <w:b w:val="0"/>
          <w:sz w:val="28"/>
          <w:szCs w:val="28"/>
        </w:rPr>
        <w:t xml:space="preserve">. По назначению, возможно, он принадлежал к комплекту шашек. </w:t>
      </w:r>
    </w:p>
    <w:p w:rsidR="00BF3951" w:rsidRPr="0023449A" w:rsidRDefault="00BF3951" w:rsidP="00245174">
      <w:pPr>
        <w:spacing w:after="0" w:line="360" w:lineRule="auto"/>
        <w:ind w:firstLine="567"/>
        <w:jc w:val="both"/>
        <w:rPr>
          <w:b w:val="0"/>
          <w:sz w:val="28"/>
          <w:szCs w:val="28"/>
        </w:rPr>
      </w:pPr>
      <w:r w:rsidRPr="0023449A">
        <w:rPr>
          <w:b w:val="0"/>
          <w:sz w:val="28"/>
          <w:szCs w:val="28"/>
        </w:rPr>
        <w:t>К ассоциативным предметам для мальчиков можно отнести лодочки из сосновой коры (</w:t>
      </w:r>
      <w:r w:rsidR="004146FA" w:rsidRPr="0023449A">
        <w:rPr>
          <w:b w:val="0"/>
          <w:sz w:val="28"/>
          <w:szCs w:val="28"/>
        </w:rPr>
        <w:t>рис. 2</w:t>
      </w:r>
      <w:r w:rsidRPr="0023449A">
        <w:rPr>
          <w:b w:val="0"/>
          <w:sz w:val="28"/>
          <w:szCs w:val="28"/>
        </w:rPr>
        <w:t>/</w:t>
      </w:r>
      <w:r w:rsidR="004146FA" w:rsidRPr="0023449A">
        <w:rPr>
          <w:b w:val="0"/>
          <w:i/>
          <w:sz w:val="28"/>
          <w:szCs w:val="28"/>
        </w:rPr>
        <w:t>1-3</w:t>
      </w:r>
      <w:r w:rsidRPr="0023449A">
        <w:rPr>
          <w:b w:val="0"/>
          <w:sz w:val="28"/>
          <w:szCs w:val="28"/>
        </w:rPr>
        <w:t xml:space="preserve">). Их делали мальчикам отцы и деды, могли выстругивать сами дети, особенно весной, и пускать по ручьям в «дальние страны» под парусом, </w:t>
      </w:r>
      <w:r w:rsidR="00C70990" w:rsidRPr="0023449A">
        <w:rPr>
          <w:b w:val="0"/>
          <w:sz w:val="28"/>
          <w:szCs w:val="28"/>
        </w:rPr>
        <w:t>выступая в роли капитана</w:t>
      </w:r>
      <w:r w:rsidRPr="0023449A">
        <w:rPr>
          <w:b w:val="0"/>
          <w:sz w:val="28"/>
          <w:szCs w:val="28"/>
        </w:rPr>
        <w:t xml:space="preserve">. </w:t>
      </w:r>
      <w:r w:rsidR="00FD6A34" w:rsidRPr="0023449A">
        <w:rPr>
          <w:b w:val="0"/>
          <w:sz w:val="28"/>
          <w:szCs w:val="28"/>
        </w:rPr>
        <w:t>По мнению Ф.С. Татаурова «</w:t>
      </w:r>
      <w:r w:rsidR="00C70990" w:rsidRPr="0023449A">
        <w:rPr>
          <w:b w:val="0"/>
          <w:sz w:val="28"/>
          <w:szCs w:val="28"/>
        </w:rPr>
        <w:t>и</w:t>
      </w:r>
      <w:r w:rsidR="00FD6A34" w:rsidRPr="0023449A">
        <w:rPr>
          <w:b w:val="0"/>
          <w:sz w:val="28"/>
          <w:szCs w:val="28"/>
        </w:rPr>
        <w:t>скусство управление кораблём всегда пользовалось уважением среди разных социальных слоёв общества</w:t>
      </w:r>
      <w:r w:rsidR="00C70990" w:rsidRPr="0023449A">
        <w:rPr>
          <w:b w:val="0"/>
          <w:sz w:val="28"/>
          <w:szCs w:val="28"/>
        </w:rPr>
        <w:t>»</w:t>
      </w:r>
      <w:r w:rsidR="00FD6A34" w:rsidRPr="0023449A">
        <w:rPr>
          <w:b w:val="0"/>
          <w:sz w:val="28"/>
          <w:szCs w:val="28"/>
        </w:rPr>
        <w:t xml:space="preserve"> </w:t>
      </w:r>
      <w:r w:rsidRPr="0023449A">
        <w:rPr>
          <w:b w:val="0"/>
          <w:sz w:val="28"/>
          <w:szCs w:val="28"/>
        </w:rPr>
        <w:t xml:space="preserve">(Татауров, 2016 : </w:t>
      </w:r>
      <w:r w:rsidR="004F1304" w:rsidRPr="0023449A">
        <w:rPr>
          <w:b w:val="0"/>
          <w:sz w:val="28"/>
          <w:szCs w:val="28"/>
        </w:rPr>
        <w:t>356, 357</w:t>
      </w:r>
      <w:r w:rsidRPr="0023449A">
        <w:rPr>
          <w:b w:val="0"/>
          <w:sz w:val="28"/>
          <w:szCs w:val="28"/>
        </w:rPr>
        <w:t>).</w:t>
      </w:r>
    </w:p>
    <w:p w:rsidR="00BF3951" w:rsidRPr="0023449A" w:rsidRDefault="00BF3951" w:rsidP="00245174">
      <w:pPr>
        <w:spacing w:after="0" w:line="360" w:lineRule="auto"/>
        <w:ind w:firstLine="540"/>
        <w:jc w:val="both"/>
        <w:rPr>
          <w:b w:val="0"/>
          <w:sz w:val="28"/>
          <w:szCs w:val="28"/>
        </w:rPr>
      </w:pPr>
      <w:r w:rsidRPr="0023449A">
        <w:rPr>
          <w:b w:val="0"/>
          <w:sz w:val="28"/>
          <w:szCs w:val="28"/>
        </w:rPr>
        <w:t xml:space="preserve">Вероятно, обучающие игрушки для мальчиков тоже имели место быть, так уже в Древней Руси </w:t>
      </w:r>
      <w:r w:rsidRPr="0023449A">
        <w:rPr>
          <w:b w:val="0"/>
          <w:sz w:val="28"/>
          <w:szCs w:val="28"/>
          <w:lang w:val="en-US"/>
        </w:rPr>
        <w:t>IX</w:t>
      </w:r>
      <w:r w:rsidRPr="0023449A">
        <w:rPr>
          <w:b w:val="0"/>
          <w:sz w:val="28"/>
          <w:szCs w:val="28"/>
        </w:rPr>
        <w:t xml:space="preserve"> – </w:t>
      </w:r>
      <w:r w:rsidRPr="0023449A">
        <w:rPr>
          <w:b w:val="0"/>
          <w:sz w:val="28"/>
          <w:szCs w:val="28"/>
          <w:lang w:val="en-US"/>
        </w:rPr>
        <w:t>XII</w:t>
      </w:r>
      <w:r w:rsidRPr="0023449A">
        <w:rPr>
          <w:b w:val="0"/>
          <w:sz w:val="28"/>
          <w:szCs w:val="28"/>
        </w:rPr>
        <w:t xml:space="preserve"> вв. в качестве игрушек использовали копии бытовых предметов, чаще оружия. Как пишет Р.Л. </w:t>
      </w:r>
      <w:proofErr w:type="spellStart"/>
      <w:r w:rsidRPr="0023449A">
        <w:rPr>
          <w:b w:val="0"/>
          <w:sz w:val="28"/>
          <w:szCs w:val="28"/>
        </w:rPr>
        <w:t>Розенфельдт</w:t>
      </w:r>
      <w:proofErr w:type="spellEnd"/>
      <w:r w:rsidRPr="0023449A">
        <w:rPr>
          <w:b w:val="0"/>
          <w:sz w:val="28"/>
          <w:szCs w:val="28"/>
        </w:rPr>
        <w:t xml:space="preserve"> «игрушки способствовали развитию определенных навыков у детей, заменяя ребенку настоящие орудия труда, образцы вооружения, приобщая их к занятиям взрослых» (1997: 119). Эта традиции сохранились и продолжали бытовать в Сибири. Разнообразие таких игрушек в коллекции Мангазеи представил С.Г. Пархимович (2014 : 256). Подобные, или другие игрушки – копии бытовых предметов, известны в нашем регионе, в коллекции г. Тары (Татауров, 2016 : </w:t>
      </w:r>
      <w:r w:rsidR="000842B0" w:rsidRPr="0023449A">
        <w:rPr>
          <w:b w:val="0"/>
          <w:sz w:val="28"/>
          <w:szCs w:val="28"/>
        </w:rPr>
        <w:t>355</w:t>
      </w:r>
      <w:r w:rsidRPr="0023449A">
        <w:rPr>
          <w:b w:val="0"/>
          <w:sz w:val="28"/>
          <w:szCs w:val="28"/>
        </w:rPr>
        <w:t>).</w:t>
      </w:r>
    </w:p>
    <w:p w:rsidR="00BF3951" w:rsidRPr="0023449A" w:rsidRDefault="00BF3951" w:rsidP="00245174">
      <w:pPr>
        <w:spacing w:after="0" w:line="360" w:lineRule="auto"/>
        <w:ind w:firstLine="567"/>
        <w:jc w:val="both"/>
        <w:rPr>
          <w:rFonts w:eastAsia="TimesNewRomanPSMT"/>
          <w:b w:val="0"/>
          <w:sz w:val="28"/>
          <w:szCs w:val="28"/>
          <w:lang w:eastAsia="ru-RU"/>
        </w:rPr>
      </w:pPr>
      <w:r w:rsidRPr="0023449A">
        <w:rPr>
          <w:b w:val="0"/>
          <w:sz w:val="28"/>
          <w:szCs w:val="28"/>
        </w:rPr>
        <w:t xml:space="preserve">К мальчишеским забавам можно отнести серию керамических шариков, диаметром от </w:t>
      </w:r>
      <w:r w:rsidR="000842B0" w:rsidRPr="0023449A">
        <w:rPr>
          <w:b w:val="0"/>
          <w:sz w:val="28"/>
          <w:szCs w:val="28"/>
        </w:rPr>
        <w:t>1</w:t>
      </w:r>
      <w:r w:rsidRPr="0023449A">
        <w:rPr>
          <w:b w:val="0"/>
          <w:sz w:val="28"/>
          <w:szCs w:val="28"/>
        </w:rPr>
        <w:t>,5 до 2,5-</w:t>
      </w:r>
      <w:smartTag w:uri="urn:schemas-microsoft-com:office:smarttags" w:element="metricconverter">
        <w:smartTagPr>
          <w:attr w:name="ProductID" w:val="3 см"/>
        </w:smartTagPr>
        <w:r w:rsidRPr="0023449A">
          <w:rPr>
            <w:b w:val="0"/>
            <w:sz w:val="28"/>
            <w:szCs w:val="28"/>
          </w:rPr>
          <w:t>3 см</w:t>
        </w:r>
      </w:smartTag>
      <w:r w:rsidRPr="0023449A">
        <w:rPr>
          <w:b w:val="0"/>
          <w:sz w:val="28"/>
          <w:szCs w:val="28"/>
        </w:rPr>
        <w:t xml:space="preserve"> (</w:t>
      </w:r>
      <w:r w:rsidR="00131AC1" w:rsidRPr="0023449A">
        <w:rPr>
          <w:b w:val="0"/>
          <w:sz w:val="28"/>
          <w:szCs w:val="28"/>
        </w:rPr>
        <w:t>рис. 2</w:t>
      </w:r>
      <w:r w:rsidRPr="0023449A">
        <w:rPr>
          <w:b w:val="0"/>
          <w:sz w:val="28"/>
          <w:szCs w:val="28"/>
        </w:rPr>
        <w:t>/</w:t>
      </w:r>
      <w:r w:rsidR="000842B0" w:rsidRPr="0023449A">
        <w:rPr>
          <w:b w:val="0"/>
          <w:i/>
          <w:sz w:val="28"/>
          <w:szCs w:val="28"/>
        </w:rPr>
        <w:t>4</w:t>
      </w:r>
      <w:r w:rsidRPr="0023449A">
        <w:rPr>
          <w:b w:val="0"/>
          <w:sz w:val="28"/>
          <w:szCs w:val="28"/>
        </w:rPr>
        <w:t>), которые, как считают исследователи, использовались в качестве снарядов для пращи (</w:t>
      </w:r>
      <w:proofErr w:type="spellStart"/>
      <w:r w:rsidRPr="0023449A">
        <w:rPr>
          <w:b w:val="0"/>
          <w:iCs/>
          <w:sz w:val="28"/>
          <w:szCs w:val="28"/>
          <w:lang w:eastAsia="ru-RU"/>
        </w:rPr>
        <w:t>Розенфельдт</w:t>
      </w:r>
      <w:proofErr w:type="spellEnd"/>
      <w:r w:rsidRPr="0023449A">
        <w:rPr>
          <w:b w:val="0"/>
          <w:iCs/>
          <w:sz w:val="28"/>
          <w:szCs w:val="28"/>
          <w:lang w:eastAsia="ru-RU"/>
        </w:rPr>
        <w:t xml:space="preserve">, 1997: </w:t>
      </w:r>
      <w:r w:rsidRPr="0023449A">
        <w:rPr>
          <w:rFonts w:eastAsia="TimesNewRomanPSMT"/>
          <w:b w:val="0"/>
          <w:sz w:val="28"/>
          <w:szCs w:val="28"/>
          <w:lang w:eastAsia="ru-RU"/>
        </w:rPr>
        <w:t xml:space="preserve">118–119; </w:t>
      </w:r>
      <w:proofErr w:type="spellStart"/>
      <w:r w:rsidRPr="0023449A">
        <w:rPr>
          <w:rFonts w:eastAsia="TimesNewRomanPSMT"/>
          <w:b w:val="0"/>
          <w:sz w:val="28"/>
          <w:szCs w:val="28"/>
          <w:lang w:eastAsia="ru-RU"/>
        </w:rPr>
        <w:t>Пархимович</w:t>
      </w:r>
      <w:proofErr w:type="spellEnd"/>
      <w:r w:rsidRPr="0023449A">
        <w:rPr>
          <w:rFonts w:eastAsia="TimesNewRomanPSMT"/>
          <w:b w:val="0"/>
          <w:sz w:val="28"/>
          <w:szCs w:val="28"/>
          <w:lang w:eastAsia="ru-RU"/>
        </w:rPr>
        <w:t>, 2014: 258).</w:t>
      </w:r>
    </w:p>
    <w:p w:rsidR="00131AC1" w:rsidRPr="0023449A" w:rsidRDefault="00992527" w:rsidP="00245174">
      <w:pPr>
        <w:spacing w:after="0" w:line="360" w:lineRule="auto"/>
        <w:ind w:firstLine="540"/>
        <w:jc w:val="both"/>
        <w:rPr>
          <w:b w:val="0"/>
          <w:sz w:val="28"/>
          <w:szCs w:val="28"/>
        </w:rPr>
      </w:pPr>
      <w:r w:rsidRPr="0023449A">
        <w:rPr>
          <w:b w:val="0"/>
          <w:sz w:val="28"/>
          <w:szCs w:val="28"/>
        </w:rPr>
        <w:t>Сельскому населению, была известна игра в «бабки», в которую играли, как взрослые парни, так и мальчишки (Терещенко, 2006</w:t>
      </w:r>
      <w:r w:rsidR="00E11D3C" w:rsidRPr="0023449A">
        <w:rPr>
          <w:b w:val="0"/>
          <w:sz w:val="28"/>
          <w:szCs w:val="28"/>
        </w:rPr>
        <w:t>:</w:t>
      </w:r>
      <w:r w:rsidRPr="0023449A">
        <w:rPr>
          <w:b w:val="0"/>
          <w:sz w:val="28"/>
          <w:szCs w:val="28"/>
        </w:rPr>
        <w:t xml:space="preserve"> 398; 402). Правила аналогичны игре в «</w:t>
      </w:r>
      <w:proofErr w:type="spellStart"/>
      <w:r w:rsidRPr="0023449A">
        <w:rPr>
          <w:b w:val="0"/>
          <w:sz w:val="28"/>
          <w:szCs w:val="28"/>
        </w:rPr>
        <w:t>городоки</w:t>
      </w:r>
      <w:proofErr w:type="spellEnd"/>
      <w:r w:rsidRPr="0023449A">
        <w:rPr>
          <w:b w:val="0"/>
          <w:sz w:val="28"/>
          <w:szCs w:val="28"/>
        </w:rPr>
        <w:t xml:space="preserve">». Собственно, «игра в «бабки» </w:t>
      </w:r>
      <w:r w:rsidRPr="0023449A">
        <w:rPr>
          <w:b w:val="0"/>
          <w:sz w:val="28"/>
          <w:szCs w:val="28"/>
        </w:rPr>
        <w:lastRenderedPageBreak/>
        <w:t xml:space="preserve">имеет свои особые термины: кон за кон, </w:t>
      </w:r>
      <w:proofErr w:type="spellStart"/>
      <w:r w:rsidRPr="0023449A">
        <w:rPr>
          <w:b w:val="0"/>
          <w:sz w:val="28"/>
          <w:szCs w:val="28"/>
        </w:rPr>
        <w:t>плоцка</w:t>
      </w:r>
      <w:proofErr w:type="spellEnd"/>
      <w:r w:rsidRPr="0023449A">
        <w:rPr>
          <w:b w:val="0"/>
          <w:sz w:val="28"/>
          <w:szCs w:val="28"/>
        </w:rPr>
        <w:t xml:space="preserve">, </w:t>
      </w:r>
      <w:proofErr w:type="spellStart"/>
      <w:r w:rsidRPr="0023449A">
        <w:rPr>
          <w:b w:val="0"/>
          <w:sz w:val="28"/>
          <w:szCs w:val="28"/>
        </w:rPr>
        <w:t>кудачек</w:t>
      </w:r>
      <w:proofErr w:type="spellEnd"/>
      <w:r w:rsidRPr="0023449A">
        <w:rPr>
          <w:b w:val="0"/>
          <w:sz w:val="28"/>
          <w:szCs w:val="28"/>
        </w:rPr>
        <w:t xml:space="preserve"> у кону, стенка и городок. Для всех этих игр существуют разные правила и условия, потому что зависит от местности и нововведений самих игроков» (Терещенко, 2006</w:t>
      </w:r>
      <w:r w:rsidR="00E11D3C" w:rsidRPr="0023449A">
        <w:rPr>
          <w:b w:val="0"/>
          <w:sz w:val="28"/>
          <w:szCs w:val="28"/>
        </w:rPr>
        <w:t>:</w:t>
      </w:r>
      <w:r w:rsidRPr="0023449A">
        <w:rPr>
          <w:b w:val="0"/>
          <w:sz w:val="28"/>
          <w:szCs w:val="28"/>
        </w:rPr>
        <w:t xml:space="preserve"> 398).</w:t>
      </w:r>
      <w:r w:rsidRPr="0023449A">
        <w:t xml:space="preserve"> </w:t>
      </w:r>
      <w:r w:rsidRPr="0023449A">
        <w:rPr>
          <w:b w:val="0"/>
          <w:sz w:val="28"/>
          <w:szCs w:val="28"/>
        </w:rPr>
        <w:t>Основными принадлежностями для этой игры были «бабки» из фаланг конечностей свиньи и овцы</w:t>
      </w:r>
      <w:r w:rsidR="00E11D3C" w:rsidRPr="0023449A">
        <w:rPr>
          <w:b w:val="0"/>
          <w:sz w:val="28"/>
          <w:szCs w:val="28"/>
        </w:rPr>
        <w:t xml:space="preserve"> (рис. 1/</w:t>
      </w:r>
      <w:r w:rsidR="000842B0" w:rsidRPr="0023449A">
        <w:rPr>
          <w:b w:val="0"/>
          <w:i/>
          <w:sz w:val="28"/>
          <w:szCs w:val="28"/>
        </w:rPr>
        <w:t>15,16</w:t>
      </w:r>
      <w:r w:rsidR="00E11D3C" w:rsidRPr="0023449A">
        <w:rPr>
          <w:b w:val="0"/>
          <w:sz w:val="28"/>
          <w:szCs w:val="28"/>
        </w:rPr>
        <w:t>).</w:t>
      </w:r>
      <w:r w:rsidRPr="0023449A">
        <w:rPr>
          <w:b w:val="0"/>
          <w:sz w:val="28"/>
          <w:szCs w:val="28"/>
        </w:rPr>
        <w:t xml:space="preserve">. Самые крупные служили «битами», для этого в них высверливали отверстие по длине кости, в которое заливали свинец. </w:t>
      </w:r>
    </w:p>
    <w:p w:rsidR="00BF3951" w:rsidRPr="0023449A" w:rsidRDefault="00BF3951" w:rsidP="00245174">
      <w:pPr>
        <w:spacing w:after="0" w:line="360" w:lineRule="auto"/>
        <w:ind w:firstLine="540"/>
        <w:jc w:val="both"/>
        <w:rPr>
          <w:b w:val="0"/>
          <w:sz w:val="28"/>
          <w:szCs w:val="28"/>
        </w:rPr>
      </w:pPr>
      <w:r w:rsidRPr="0023449A">
        <w:rPr>
          <w:b w:val="0"/>
          <w:sz w:val="28"/>
          <w:szCs w:val="28"/>
        </w:rPr>
        <w:t>К игрушкам «общего пользования», то есть к тем, с которыми играли и мальчики и девочки, можно отнести глиняные свистульки и погремушки, костяные «</w:t>
      </w:r>
      <w:proofErr w:type="spellStart"/>
      <w:r w:rsidRPr="0023449A">
        <w:rPr>
          <w:b w:val="0"/>
          <w:sz w:val="28"/>
          <w:szCs w:val="28"/>
        </w:rPr>
        <w:t>брунчалки</w:t>
      </w:r>
      <w:proofErr w:type="spellEnd"/>
      <w:r w:rsidRPr="0023449A">
        <w:rPr>
          <w:b w:val="0"/>
          <w:sz w:val="28"/>
          <w:szCs w:val="28"/>
        </w:rPr>
        <w:t xml:space="preserve">» и стеклянные шары. </w:t>
      </w:r>
    </w:p>
    <w:p w:rsidR="00BF3951" w:rsidRPr="0023449A" w:rsidRDefault="00BF3951" w:rsidP="00245174">
      <w:pPr>
        <w:spacing w:after="0" w:line="360" w:lineRule="auto"/>
        <w:ind w:firstLine="540"/>
        <w:jc w:val="both"/>
        <w:rPr>
          <w:b w:val="0"/>
          <w:sz w:val="28"/>
          <w:szCs w:val="28"/>
        </w:rPr>
      </w:pPr>
      <w:r w:rsidRPr="0023449A">
        <w:rPr>
          <w:b w:val="0"/>
          <w:sz w:val="28"/>
          <w:szCs w:val="28"/>
        </w:rPr>
        <w:t xml:space="preserve">Глиняные свистульки по этнографическим материалам, собранным автором на территории Омского Прииртышья, они известны двух видов - в виде скульптурок зверей, птиц, домашних животных, и свистульки - трубочки, которым несколькими характерными стилизованными признаками часто придавали образ животных (Архив МАЭ ОмГУ). </w:t>
      </w:r>
    </w:p>
    <w:p w:rsidR="00BF3951" w:rsidRPr="0023449A" w:rsidRDefault="00BF3951" w:rsidP="00245174">
      <w:pPr>
        <w:spacing w:after="0" w:line="360" w:lineRule="auto"/>
        <w:ind w:firstLine="540"/>
        <w:jc w:val="both"/>
        <w:rPr>
          <w:b w:val="0"/>
          <w:sz w:val="28"/>
          <w:szCs w:val="28"/>
        </w:rPr>
      </w:pPr>
      <w:r w:rsidRPr="0023449A">
        <w:rPr>
          <w:b w:val="0"/>
          <w:sz w:val="28"/>
          <w:szCs w:val="28"/>
        </w:rPr>
        <w:t>Игрушки делали гончары вместе с посудой, иногда их лепили специально</w:t>
      </w:r>
      <w:r w:rsidR="00A63991" w:rsidRPr="0023449A">
        <w:rPr>
          <w:b w:val="0"/>
          <w:sz w:val="28"/>
          <w:szCs w:val="28"/>
        </w:rPr>
        <w:t xml:space="preserve"> (Этнография детства, 1998: 177)</w:t>
      </w:r>
      <w:r w:rsidRPr="0023449A">
        <w:rPr>
          <w:b w:val="0"/>
          <w:sz w:val="28"/>
          <w:szCs w:val="28"/>
        </w:rPr>
        <w:t xml:space="preserve">. Часто этим занимались просто умельцы, или старики и меняли у детей на продукты, например, игрушка на яйцо. Изготовление игрушек первого вида осуществлялось скульптурной лепкой. Свистульки делали на круглой палочке, которая выгорала при обжиге, образуя отверстие, куда вкладывали горошинку. Или отверстие проделывали в игрушке, сразу во влажной глине, а когда она подсыхала, помещали туда глиняный шарик, который обжигался вместе с игрушкой. </w:t>
      </w:r>
      <w:proofErr w:type="gramStart"/>
      <w:r w:rsidRPr="0023449A">
        <w:rPr>
          <w:b w:val="0"/>
          <w:sz w:val="28"/>
          <w:szCs w:val="28"/>
        </w:rPr>
        <w:t xml:space="preserve">Простые свистульки – трубочки получали, обмазав палочку слоем глины, одно из отверстий при этом уменьшали для лучшего звука, затем обжигали (Архив МАЭ </w:t>
      </w:r>
      <w:proofErr w:type="spellStart"/>
      <w:r w:rsidRPr="0023449A">
        <w:rPr>
          <w:b w:val="0"/>
          <w:sz w:val="28"/>
          <w:szCs w:val="28"/>
        </w:rPr>
        <w:t>ОмГУ</w:t>
      </w:r>
      <w:proofErr w:type="spellEnd"/>
      <w:r w:rsidR="00A846E4" w:rsidRPr="0023449A">
        <w:rPr>
          <w:b w:val="0"/>
          <w:sz w:val="28"/>
          <w:szCs w:val="28"/>
        </w:rPr>
        <w:t>.</w:t>
      </w:r>
      <w:proofErr w:type="gramEnd"/>
      <w:r w:rsidR="00A846E4" w:rsidRPr="0023449A">
        <w:rPr>
          <w:b w:val="0"/>
          <w:sz w:val="28"/>
          <w:szCs w:val="28"/>
        </w:rPr>
        <w:t xml:space="preserve"> </w:t>
      </w:r>
      <w:proofErr w:type="gramStart"/>
      <w:r w:rsidR="00A846E4" w:rsidRPr="0023449A">
        <w:rPr>
          <w:b w:val="0"/>
          <w:sz w:val="28"/>
          <w:szCs w:val="28"/>
        </w:rPr>
        <w:t>Фонд I.</w:t>
      </w:r>
      <w:proofErr w:type="gramEnd"/>
      <w:r w:rsidR="00A846E4" w:rsidRPr="0023449A">
        <w:rPr>
          <w:b w:val="0"/>
          <w:sz w:val="28"/>
          <w:szCs w:val="28"/>
        </w:rPr>
        <w:t xml:space="preserve"> </w:t>
      </w:r>
      <w:proofErr w:type="gramStart"/>
      <w:r w:rsidR="00A846E4" w:rsidRPr="0023449A">
        <w:rPr>
          <w:b w:val="0"/>
          <w:sz w:val="28"/>
          <w:szCs w:val="28"/>
        </w:rPr>
        <w:t>Дела 93-6, карт. 1-4,9-13; 94-3 карт. 1-4, 269-296; 104-1, карт. 1-35</w:t>
      </w:r>
      <w:r w:rsidRPr="0023449A">
        <w:rPr>
          <w:b w:val="0"/>
          <w:sz w:val="28"/>
          <w:szCs w:val="28"/>
        </w:rPr>
        <w:t xml:space="preserve">). </w:t>
      </w:r>
      <w:proofErr w:type="gramEnd"/>
    </w:p>
    <w:p w:rsidR="00BF3951" w:rsidRPr="0023449A" w:rsidRDefault="00BF3951" w:rsidP="00245174">
      <w:pPr>
        <w:spacing w:after="0" w:line="360" w:lineRule="auto"/>
        <w:ind w:firstLine="540"/>
        <w:jc w:val="both"/>
        <w:rPr>
          <w:b w:val="0"/>
          <w:sz w:val="28"/>
          <w:szCs w:val="28"/>
        </w:rPr>
      </w:pPr>
      <w:r w:rsidRPr="0023449A">
        <w:rPr>
          <w:b w:val="0"/>
          <w:sz w:val="28"/>
          <w:szCs w:val="28"/>
        </w:rPr>
        <w:t>Глиняные игрушки – свистульки в археологических коллекциях  единичны: одна, в виде птицы с обломанной головой, найдена в разведочном раскопе на поселении Локти-</w:t>
      </w:r>
      <w:r w:rsidRPr="0023449A">
        <w:rPr>
          <w:b w:val="0"/>
          <w:sz w:val="28"/>
          <w:szCs w:val="28"/>
          <w:lang w:val="en-US"/>
        </w:rPr>
        <w:t>I</w:t>
      </w:r>
      <w:r w:rsidR="00131AC1" w:rsidRPr="0023449A">
        <w:rPr>
          <w:b w:val="0"/>
          <w:sz w:val="28"/>
          <w:szCs w:val="28"/>
        </w:rPr>
        <w:t xml:space="preserve"> (рис. 1/</w:t>
      </w:r>
      <w:r w:rsidR="00131AC1" w:rsidRPr="0023449A">
        <w:rPr>
          <w:b w:val="0"/>
          <w:i/>
          <w:sz w:val="28"/>
          <w:szCs w:val="28"/>
        </w:rPr>
        <w:t>17</w:t>
      </w:r>
      <w:r w:rsidR="00131AC1" w:rsidRPr="0023449A">
        <w:rPr>
          <w:b w:val="0"/>
          <w:sz w:val="28"/>
          <w:szCs w:val="28"/>
        </w:rPr>
        <w:t>)</w:t>
      </w:r>
      <w:r w:rsidRPr="0023449A">
        <w:rPr>
          <w:b w:val="0"/>
          <w:sz w:val="28"/>
          <w:szCs w:val="28"/>
        </w:rPr>
        <w:t xml:space="preserve">; фрагмент крыла от </w:t>
      </w:r>
      <w:r w:rsidRPr="0023449A">
        <w:rPr>
          <w:b w:val="0"/>
          <w:sz w:val="28"/>
          <w:szCs w:val="28"/>
        </w:rPr>
        <w:lastRenderedPageBreak/>
        <w:t>другой птицы – свистульки найден на поселении Изюк-</w:t>
      </w:r>
      <w:r w:rsidRPr="0023449A">
        <w:rPr>
          <w:b w:val="0"/>
          <w:sz w:val="28"/>
          <w:szCs w:val="28"/>
          <w:lang w:val="en-US"/>
        </w:rPr>
        <w:t>I</w:t>
      </w:r>
      <w:r w:rsidR="00131AC1" w:rsidRPr="0023449A">
        <w:rPr>
          <w:b w:val="0"/>
          <w:sz w:val="28"/>
          <w:szCs w:val="28"/>
        </w:rPr>
        <w:t xml:space="preserve"> (рис. 1/</w:t>
      </w:r>
      <w:r w:rsidR="00131AC1" w:rsidRPr="0023449A">
        <w:rPr>
          <w:b w:val="0"/>
          <w:i/>
          <w:sz w:val="28"/>
          <w:szCs w:val="28"/>
        </w:rPr>
        <w:t>16</w:t>
      </w:r>
      <w:r w:rsidR="00131AC1" w:rsidRPr="0023449A">
        <w:rPr>
          <w:b w:val="0"/>
          <w:sz w:val="28"/>
          <w:szCs w:val="28"/>
        </w:rPr>
        <w:t>)</w:t>
      </w:r>
      <w:r w:rsidRPr="0023449A">
        <w:rPr>
          <w:b w:val="0"/>
          <w:sz w:val="28"/>
          <w:szCs w:val="28"/>
        </w:rPr>
        <w:t xml:space="preserve">, один экземпляр известен в Таре (Татаурова и др., 2014: 243). Одна целая птичка, выполненная профессионалом – гончаром, покрытая зеленой поливой, найдена как сборы на деревенском огороде. Но то, что сведения о таких игрушках сохраняются в памяти информаторов,  говорит о существовании этого типа изделий у русских Омского Прииртышья, начиная с </w:t>
      </w:r>
      <w:r w:rsidRPr="0023449A">
        <w:rPr>
          <w:b w:val="0"/>
          <w:sz w:val="28"/>
          <w:szCs w:val="28"/>
          <w:lang w:val="en-US"/>
        </w:rPr>
        <w:t>XVII</w:t>
      </w:r>
      <w:r w:rsidRPr="0023449A">
        <w:rPr>
          <w:b w:val="0"/>
          <w:sz w:val="28"/>
          <w:szCs w:val="28"/>
        </w:rPr>
        <w:t xml:space="preserve"> века. Свистульки-забавы известны в </w:t>
      </w:r>
      <w:proofErr w:type="spellStart"/>
      <w:r w:rsidRPr="0023449A">
        <w:rPr>
          <w:b w:val="0"/>
          <w:sz w:val="28"/>
          <w:szCs w:val="28"/>
        </w:rPr>
        <w:t>Мангезее</w:t>
      </w:r>
      <w:proofErr w:type="spellEnd"/>
      <w:r w:rsidRPr="0023449A">
        <w:rPr>
          <w:b w:val="0"/>
          <w:sz w:val="28"/>
          <w:szCs w:val="28"/>
        </w:rPr>
        <w:t xml:space="preserve"> (</w:t>
      </w:r>
      <w:proofErr w:type="spellStart"/>
      <w:r w:rsidRPr="0023449A">
        <w:rPr>
          <w:b w:val="0"/>
          <w:sz w:val="28"/>
          <w:szCs w:val="28"/>
        </w:rPr>
        <w:t>Пархимович</w:t>
      </w:r>
      <w:proofErr w:type="spellEnd"/>
      <w:r w:rsidRPr="0023449A">
        <w:rPr>
          <w:b w:val="0"/>
          <w:sz w:val="28"/>
          <w:szCs w:val="28"/>
        </w:rPr>
        <w:t>, 2014: 258).</w:t>
      </w:r>
    </w:p>
    <w:p w:rsidR="00BF3951" w:rsidRPr="0023449A" w:rsidRDefault="00BF3951" w:rsidP="00245174">
      <w:pPr>
        <w:autoSpaceDE w:val="0"/>
        <w:autoSpaceDN w:val="0"/>
        <w:adjustRightInd w:val="0"/>
        <w:spacing w:after="0" w:line="360" w:lineRule="auto"/>
        <w:ind w:firstLine="567"/>
        <w:jc w:val="both"/>
        <w:rPr>
          <w:b w:val="0"/>
          <w:sz w:val="28"/>
          <w:szCs w:val="28"/>
        </w:rPr>
      </w:pPr>
      <w:r w:rsidRPr="0023449A">
        <w:rPr>
          <w:b w:val="0"/>
          <w:sz w:val="28"/>
          <w:szCs w:val="28"/>
        </w:rPr>
        <w:t>Уникальной находкой можно считать глиняную поливную погремушку, обнаруженную на поселении Ананьино-</w:t>
      </w:r>
      <w:r w:rsidRPr="0023449A">
        <w:rPr>
          <w:b w:val="0"/>
          <w:sz w:val="28"/>
          <w:szCs w:val="28"/>
          <w:lang w:val="en-US"/>
        </w:rPr>
        <w:t>I</w:t>
      </w:r>
      <w:r w:rsidRPr="0023449A">
        <w:rPr>
          <w:b w:val="0"/>
          <w:sz w:val="28"/>
          <w:szCs w:val="28"/>
        </w:rPr>
        <w:t xml:space="preserve">. Это шарик диаметром </w:t>
      </w:r>
      <w:smartTag w:uri="urn:schemas-microsoft-com:office:smarttags" w:element="metricconverter">
        <w:smartTagPr>
          <w:attr w:name="ProductID" w:val="3,4 см"/>
        </w:smartTagPr>
        <w:r w:rsidRPr="0023449A">
          <w:rPr>
            <w:b w:val="0"/>
            <w:sz w:val="28"/>
            <w:szCs w:val="28"/>
          </w:rPr>
          <w:t>3,6 см</w:t>
        </w:r>
      </w:smartTag>
      <w:r w:rsidRPr="0023449A">
        <w:rPr>
          <w:b w:val="0"/>
          <w:sz w:val="28"/>
          <w:szCs w:val="28"/>
        </w:rPr>
        <w:t>, покрытый темно зеленой поливой (сохранилась плохо, в некоторых местах скололась) и орнаментом из нескольких радиально расходящихся, как параллели у глобуса, синих тонких линий и одной меридиональной посередине (</w:t>
      </w:r>
      <w:r w:rsidR="00131AC1" w:rsidRPr="0023449A">
        <w:rPr>
          <w:b w:val="0"/>
          <w:sz w:val="28"/>
          <w:szCs w:val="28"/>
        </w:rPr>
        <w:t>рис. 2</w:t>
      </w:r>
      <w:r w:rsidRPr="0023449A">
        <w:rPr>
          <w:b w:val="0"/>
          <w:sz w:val="28"/>
          <w:szCs w:val="28"/>
        </w:rPr>
        <w:t>/</w:t>
      </w:r>
      <w:r w:rsidR="00131AC1" w:rsidRPr="0023449A">
        <w:rPr>
          <w:b w:val="0"/>
          <w:i/>
          <w:sz w:val="28"/>
          <w:szCs w:val="28"/>
        </w:rPr>
        <w:t>5</w:t>
      </w:r>
      <w:r w:rsidRPr="0023449A">
        <w:rPr>
          <w:b w:val="0"/>
          <w:sz w:val="28"/>
          <w:szCs w:val="28"/>
        </w:rPr>
        <w:t>). Внутри</w:t>
      </w:r>
      <w:r w:rsidR="000B3DD1" w:rsidRPr="0023449A">
        <w:rPr>
          <w:b w:val="0"/>
          <w:sz w:val="28"/>
          <w:szCs w:val="28"/>
        </w:rPr>
        <w:t xml:space="preserve">, вероятно, глиняный </w:t>
      </w:r>
      <w:r w:rsidRPr="0023449A">
        <w:rPr>
          <w:b w:val="0"/>
          <w:sz w:val="28"/>
          <w:szCs w:val="28"/>
        </w:rPr>
        <w:t>шарик. Аналог</w:t>
      </w:r>
      <w:r w:rsidR="00131AC1" w:rsidRPr="0023449A">
        <w:rPr>
          <w:b w:val="0"/>
          <w:sz w:val="28"/>
          <w:szCs w:val="28"/>
        </w:rPr>
        <w:t>и</w:t>
      </w:r>
      <w:r w:rsidRPr="0023449A">
        <w:rPr>
          <w:b w:val="0"/>
          <w:sz w:val="28"/>
          <w:szCs w:val="28"/>
        </w:rPr>
        <w:t xml:space="preserve"> этому предмету </w:t>
      </w:r>
      <w:r w:rsidR="007663A6" w:rsidRPr="0023449A">
        <w:rPr>
          <w:b w:val="0"/>
          <w:sz w:val="28"/>
          <w:szCs w:val="28"/>
        </w:rPr>
        <w:t xml:space="preserve">находим в коллекции </w:t>
      </w:r>
      <w:r w:rsidR="007663A6" w:rsidRPr="0023449A">
        <w:rPr>
          <w:b w:val="0"/>
          <w:sz w:val="28"/>
          <w:szCs w:val="28"/>
          <w:lang w:eastAsia="ru-RU"/>
        </w:rPr>
        <w:t>Владимиро-Суздальского историко-архитектурного и художественного музея-заповедника</w:t>
      </w:r>
      <w:r w:rsidR="000B3DD1" w:rsidRPr="0023449A">
        <w:rPr>
          <w:b w:val="0"/>
          <w:sz w:val="28"/>
          <w:szCs w:val="28"/>
          <w:lang w:eastAsia="ru-RU"/>
        </w:rPr>
        <w:t xml:space="preserve">, где он датирован </w:t>
      </w:r>
      <w:r w:rsidR="000B3DD1" w:rsidRPr="0023449A">
        <w:rPr>
          <w:b w:val="0"/>
          <w:sz w:val="28"/>
          <w:szCs w:val="28"/>
          <w:lang w:val="en-US" w:eastAsia="ru-RU"/>
        </w:rPr>
        <w:t>XVII</w:t>
      </w:r>
      <w:r w:rsidR="000B3DD1" w:rsidRPr="0023449A">
        <w:rPr>
          <w:b w:val="0"/>
          <w:sz w:val="28"/>
          <w:szCs w:val="28"/>
          <w:lang w:eastAsia="ru-RU"/>
        </w:rPr>
        <w:t xml:space="preserve"> в. (Глиняные игрушки XIV XVIII вв., 2002: 21,22).</w:t>
      </w:r>
    </w:p>
    <w:p w:rsidR="00BF3951" w:rsidRPr="0023449A" w:rsidRDefault="00BF3951" w:rsidP="00245174">
      <w:pPr>
        <w:spacing w:after="0" w:line="360" w:lineRule="auto"/>
        <w:ind w:firstLine="567"/>
        <w:jc w:val="both"/>
        <w:rPr>
          <w:b w:val="0"/>
          <w:sz w:val="28"/>
          <w:szCs w:val="28"/>
        </w:rPr>
      </w:pPr>
      <w:r w:rsidRPr="0023449A">
        <w:rPr>
          <w:b w:val="0"/>
          <w:sz w:val="28"/>
          <w:szCs w:val="28"/>
        </w:rPr>
        <w:t>Погремушка найдена рядом с жилищем, в которое, вероятно, принадлежало представителю сельской администрации (Татаурова, 2017: 243). Можно предположить, что игрушка была куплена в Таре.</w:t>
      </w: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Другой уникальной находкой из Ананьино является глиняный предмет, похожий на биконическое грузило, только без отверстия и покрытый тисненым орнаментом (рис. </w:t>
      </w:r>
      <w:r w:rsidR="000B3DD1" w:rsidRPr="0023449A">
        <w:rPr>
          <w:b w:val="0"/>
          <w:sz w:val="28"/>
          <w:szCs w:val="28"/>
        </w:rPr>
        <w:t>2</w:t>
      </w:r>
      <w:r w:rsidRPr="0023449A">
        <w:rPr>
          <w:b w:val="0"/>
          <w:sz w:val="28"/>
          <w:szCs w:val="28"/>
        </w:rPr>
        <w:t>/</w:t>
      </w:r>
      <w:r w:rsidR="000B3DD1" w:rsidRPr="0023449A">
        <w:rPr>
          <w:b w:val="0"/>
          <w:i/>
          <w:sz w:val="28"/>
          <w:szCs w:val="28"/>
        </w:rPr>
        <w:t>6</w:t>
      </w:r>
      <w:r w:rsidRPr="0023449A">
        <w:rPr>
          <w:b w:val="0"/>
          <w:sz w:val="28"/>
          <w:szCs w:val="28"/>
        </w:rPr>
        <w:t xml:space="preserve">). Диаметр 5 см, высота 3,4 см. Изделие, </w:t>
      </w:r>
      <w:r w:rsidR="000B3DD1" w:rsidRPr="0023449A">
        <w:rPr>
          <w:b w:val="0"/>
          <w:sz w:val="28"/>
          <w:szCs w:val="28"/>
        </w:rPr>
        <w:t>скорее всего</w:t>
      </w:r>
      <w:r w:rsidRPr="0023449A">
        <w:rPr>
          <w:b w:val="0"/>
          <w:sz w:val="28"/>
          <w:szCs w:val="28"/>
        </w:rPr>
        <w:t>, было изготовлено местными умельцами и обожжено в русской печи. Функциональное назначение неясно, возможно, исходя из его формы, – это был волчок.</w:t>
      </w:r>
    </w:p>
    <w:p w:rsidR="00BF3951" w:rsidRPr="0023449A" w:rsidRDefault="00BF3951" w:rsidP="00245174">
      <w:pPr>
        <w:spacing w:after="0" w:line="360" w:lineRule="auto"/>
        <w:ind w:firstLine="567"/>
        <w:jc w:val="both"/>
        <w:rPr>
          <w:b w:val="0"/>
          <w:sz w:val="28"/>
          <w:szCs w:val="28"/>
        </w:rPr>
      </w:pPr>
      <w:r w:rsidRPr="0023449A">
        <w:rPr>
          <w:rFonts w:eastAsia="TimesNewRomanPSMT"/>
          <w:b w:val="0"/>
          <w:sz w:val="28"/>
          <w:szCs w:val="28"/>
          <w:lang w:eastAsia="ru-RU"/>
        </w:rPr>
        <w:t xml:space="preserve">Уникальными для деревенского памятника являются находки фрагментов от шести стеклянных шаров на Ананьино </w:t>
      </w:r>
      <w:r w:rsidRPr="0023449A">
        <w:rPr>
          <w:b w:val="0"/>
          <w:sz w:val="28"/>
          <w:szCs w:val="28"/>
        </w:rPr>
        <w:t>(</w:t>
      </w:r>
      <w:r w:rsidR="000B3DD1" w:rsidRPr="0023449A">
        <w:rPr>
          <w:b w:val="0"/>
          <w:sz w:val="28"/>
          <w:szCs w:val="28"/>
        </w:rPr>
        <w:t>рис. 2</w:t>
      </w:r>
      <w:r w:rsidRPr="0023449A">
        <w:rPr>
          <w:b w:val="0"/>
          <w:sz w:val="28"/>
          <w:szCs w:val="28"/>
        </w:rPr>
        <w:t>/</w:t>
      </w:r>
      <w:r w:rsidR="000B3DD1" w:rsidRPr="0023449A">
        <w:rPr>
          <w:b w:val="0"/>
          <w:i/>
          <w:sz w:val="28"/>
          <w:szCs w:val="28"/>
        </w:rPr>
        <w:t>9-14</w:t>
      </w:r>
      <w:r w:rsidRPr="0023449A">
        <w:rPr>
          <w:b w:val="0"/>
          <w:sz w:val="28"/>
          <w:szCs w:val="28"/>
        </w:rPr>
        <w:t xml:space="preserve">). Подобные предметы обнаружены на Березовском городище и, по мнению С.Г. </w:t>
      </w:r>
      <w:proofErr w:type="spellStart"/>
      <w:r w:rsidRPr="0023449A">
        <w:rPr>
          <w:b w:val="0"/>
          <w:sz w:val="28"/>
          <w:szCs w:val="28"/>
        </w:rPr>
        <w:t>Пархимовича</w:t>
      </w:r>
      <w:proofErr w:type="spellEnd"/>
      <w:r w:rsidRPr="0023449A">
        <w:rPr>
          <w:b w:val="0"/>
          <w:sz w:val="28"/>
          <w:szCs w:val="28"/>
        </w:rPr>
        <w:t xml:space="preserve">, могли использоваться для игры в крикет (2014: 259, </w:t>
      </w:r>
      <w:r w:rsidRPr="0023449A">
        <w:rPr>
          <w:b w:val="0"/>
          <w:sz w:val="28"/>
          <w:szCs w:val="28"/>
        </w:rPr>
        <w:lastRenderedPageBreak/>
        <w:t xml:space="preserve">рис. 10, 11). </w:t>
      </w:r>
      <w:proofErr w:type="spellStart"/>
      <w:r w:rsidRPr="0023449A">
        <w:rPr>
          <w:b w:val="0"/>
          <w:sz w:val="28"/>
          <w:szCs w:val="28"/>
        </w:rPr>
        <w:t>Ананьинские</w:t>
      </w:r>
      <w:proofErr w:type="spellEnd"/>
      <w:r w:rsidRPr="0023449A">
        <w:rPr>
          <w:b w:val="0"/>
          <w:sz w:val="28"/>
          <w:szCs w:val="28"/>
        </w:rPr>
        <w:t xml:space="preserve"> шары разного цвета, на некоторых имеются технологические следы, для одного сделан анализ химического состава</w:t>
      </w:r>
      <w:r w:rsidRPr="0023449A">
        <w:rPr>
          <w:rFonts w:eastAsia="TimesNewRomanPSMT"/>
          <w:b w:val="0"/>
          <w:sz w:val="28"/>
          <w:szCs w:val="28"/>
          <w:lang w:eastAsia="ru-RU"/>
        </w:rPr>
        <w:t xml:space="preserve"> </w:t>
      </w:r>
      <w:r w:rsidRPr="0023449A">
        <w:rPr>
          <w:b w:val="0"/>
          <w:sz w:val="28"/>
          <w:szCs w:val="28"/>
        </w:rPr>
        <w:t xml:space="preserve">(Довгалюк, Татаурова, 2010: 41). </w:t>
      </w:r>
    </w:p>
    <w:p w:rsidR="00BF3951" w:rsidRPr="0023449A" w:rsidRDefault="00746CCF" w:rsidP="00245174">
      <w:pPr>
        <w:spacing w:after="0" w:line="360" w:lineRule="auto"/>
        <w:ind w:firstLine="567"/>
        <w:jc w:val="both"/>
        <w:rPr>
          <w:b w:val="0"/>
          <w:sz w:val="28"/>
          <w:szCs w:val="28"/>
        </w:rPr>
      </w:pPr>
      <w:r w:rsidRPr="0023449A">
        <w:rPr>
          <w:b w:val="0"/>
          <w:sz w:val="28"/>
          <w:szCs w:val="28"/>
        </w:rPr>
        <w:t xml:space="preserve">Еще одной разновидностью игрушек общего пользования были, так называемые, </w:t>
      </w:r>
      <w:proofErr w:type="spellStart"/>
      <w:r w:rsidRPr="0023449A">
        <w:rPr>
          <w:b w:val="0"/>
          <w:sz w:val="28"/>
          <w:szCs w:val="28"/>
        </w:rPr>
        <w:t>брунчалки</w:t>
      </w:r>
      <w:proofErr w:type="spellEnd"/>
      <w:r w:rsidRPr="0023449A">
        <w:rPr>
          <w:b w:val="0"/>
          <w:sz w:val="28"/>
          <w:szCs w:val="28"/>
        </w:rPr>
        <w:t xml:space="preserve">, или </w:t>
      </w:r>
      <w:proofErr w:type="spellStart"/>
      <w:r w:rsidRPr="0023449A">
        <w:rPr>
          <w:b w:val="0"/>
          <w:sz w:val="28"/>
          <w:szCs w:val="28"/>
        </w:rPr>
        <w:t>жужжалки</w:t>
      </w:r>
      <w:proofErr w:type="spellEnd"/>
      <w:r w:rsidRPr="0023449A">
        <w:rPr>
          <w:b w:val="0"/>
          <w:sz w:val="28"/>
          <w:szCs w:val="28"/>
        </w:rPr>
        <w:t xml:space="preserve">. </w:t>
      </w:r>
      <w:r w:rsidR="00A26D4C" w:rsidRPr="0023449A">
        <w:rPr>
          <w:b w:val="0"/>
          <w:sz w:val="28"/>
          <w:szCs w:val="28"/>
        </w:rPr>
        <w:t>Изделия</w:t>
      </w:r>
      <w:r w:rsidR="00904F93" w:rsidRPr="0023449A">
        <w:rPr>
          <w:b w:val="0"/>
          <w:sz w:val="28"/>
          <w:szCs w:val="28"/>
        </w:rPr>
        <w:t xml:space="preserve"> из </w:t>
      </w:r>
      <w:r w:rsidR="00904F93" w:rsidRPr="0023449A">
        <w:rPr>
          <w:b w:val="0"/>
          <w:bCs/>
          <w:sz w:val="28"/>
          <w:szCs w:val="28"/>
        </w:rPr>
        <w:t>трубчатые костей животных со сквозным отверстием по центру диафиза</w:t>
      </w:r>
      <w:r w:rsidR="00904F93" w:rsidRPr="0023449A">
        <w:rPr>
          <w:b w:val="0"/>
          <w:sz w:val="28"/>
          <w:szCs w:val="28"/>
        </w:rPr>
        <w:t xml:space="preserve"> (рис. 2/ </w:t>
      </w:r>
      <w:r w:rsidR="00904F93" w:rsidRPr="0023449A">
        <w:rPr>
          <w:b w:val="0"/>
          <w:i/>
          <w:sz w:val="28"/>
          <w:szCs w:val="28"/>
        </w:rPr>
        <w:t>7, 8</w:t>
      </w:r>
      <w:r w:rsidR="00904F93" w:rsidRPr="0023449A">
        <w:rPr>
          <w:b w:val="0"/>
          <w:sz w:val="28"/>
          <w:szCs w:val="28"/>
        </w:rPr>
        <w:t xml:space="preserve">). </w:t>
      </w:r>
      <w:r w:rsidRPr="0023449A">
        <w:rPr>
          <w:b w:val="0"/>
          <w:sz w:val="28"/>
          <w:szCs w:val="28"/>
        </w:rPr>
        <w:t xml:space="preserve">Как справедливо отмечает </w:t>
      </w:r>
      <w:r w:rsidR="00904F93" w:rsidRPr="0023449A">
        <w:rPr>
          <w:b w:val="0"/>
          <w:sz w:val="28"/>
          <w:szCs w:val="28"/>
        </w:rPr>
        <w:t xml:space="preserve">Н.П. Турова, такое предметы редко привлекают внимание исследователей и </w:t>
      </w:r>
      <w:r w:rsidR="007F586F" w:rsidRPr="0023449A">
        <w:rPr>
          <w:b w:val="0"/>
          <w:sz w:val="28"/>
          <w:szCs w:val="28"/>
        </w:rPr>
        <w:t xml:space="preserve">почти не </w:t>
      </w:r>
      <w:r w:rsidR="00904F93" w:rsidRPr="0023449A">
        <w:rPr>
          <w:b w:val="0"/>
          <w:sz w:val="28"/>
          <w:szCs w:val="28"/>
        </w:rPr>
        <w:t xml:space="preserve">попадают в коллекции (2017: </w:t>
      </w:r>
      <w:r w:rsidR="00FB1541" w:rsidRPr="0023449A">
        <w:rPr>
          <w:b w:val="0"/>
          <w:sz w:val="28"/>
          <w:szCs w:val="28"/>
        </w:rPr>
        <w:t>485</w:t>
      </w:r>
      <w:r w:rsidR="00904F93" w:rsidRPr="0023449A">
        <w:rPr>
          <w:b w:val="0"/>
          <w:sz w:val="28"/>
          <w:szCs w:val="28"/>
        </w:rPr>
        <w:t xml:space="preserve">). На примере археологических материалов </w:t>
      </w:r>
      <w:r w:rsidR="00A26D4C" w:rsidRPr="0023449A">
        <w:rPr>
          <w:b w:val="0"/>
          <w:sz w:val="28"/>
          <w:szCs w:val="28"/>
          <w:lang w:val="en-US"/>
        </w:rPr>
        <w:t>XVII</w:t>
      </w:r>
      <w:r w:rsidR="00A26D4C" w:rsidRPr="0023449A">
        <w:rPr>
          <w:b w:val="0"/>
          <w:sz w:val="28"/>
          <w:szCs w:val="28"/>
        </w:rPr>
        <w:t xml:space="preserve"> в. </w:t>
      </w:r>
      <w:r w:rsidR="00904F93" w:rsidRPr="0023449A">
        <w:rPr>
          <w:b w:val="0"/>
          <w:sz w:val="28"/>
          <w:szCs w:val="28"/>
        </w:rPr>
        <w:t xml:space="preserve">из Тобольска она доказывает принадлежность изделий к </w:t>
      </w:r>
      <w:r w:rsidR="00904F93" w:rsidRPr="0023449A">
        <w:rPr>
          <w:b w:val="0"/>
          <w:bCs/>
          <w:sz w:val="28"/>
          <w:szCs w:val="28"/>
        </w:rPr>
        <w:t xml:space="preserve">звуковым игрушкам </w:t>
      </w:r>
      <w:r w:rsidR="00904F93" w:rsidRPr="0023449A">
        <w:rPr>
          <w:b w:val="0"/>
          <w:sz w:val="28"/>
          <w:szCs w:val="28"/>
        </w:rPr>
        <w:t xml:space="preserve">(Турова, 2017: </w:t>
      </w:r>
      <w:r w:rsidR="00FB1541" w:rsidRPr="0023449A">
        <w:rPr>
          <w:b w:val="0"/>
          <w:sz w:val="28"/>
          <w:szCs w:val="28"/>
        </w:rPr>
        <w:t>486-487</w:t>
      </w:r>
      <w:r w:rsidR="00904F93" w:rsidRPr="0023449A">
        <w:rPr>
          <w:b w:val="0"/>
          <w:sz w:val="28"/>
          <w:szCs w:val="28"/>
        </w:rPr>
        <w:t xml:space="preserve">). Серия таких </w:t>
      </w:r>
      <w:r w:rsidR="00A26D4C" w:rsidRPr="0023449A">
        <w:rPr>
          <w:b w:val="0"/>
          <w:sz w:val="28"/>
          <w:szCs w:val="28"/>
        </w:rPr>
        <w:t>вещей</w:t>
      </w:r>
      <w:r w:rsidR="00904F93" w:rsidRPr="0023449A">
        <w:rPr>
          <w:b w:val="0"/>
          <w:sz w:val="28"/>
          <w:szCs w:val="28"/>
        </w:rPr>
        <w:t xml:space="preserve"> есть и на памятниках Омского Прииртышья. </w:t>
      </w:r>
      <w:r w:rsidR="007F586F" w:rsidRPr="0023449A">
        <w:rPr>
          <w:b w:val="0"/>
          <w:sz w:val="28"/>
          <w:szCs w:val="28"/>
        </w:rPr>
        <w:t xml:space="preserve">Изготовлены они из </w:t>
      </w:r>
      <w:proofErr w:type="spellStart"/>
      <w:r w:rsidR="007F586F" w:rsidRPr="0023449A">
        <w:rPr>
          <w:b w:val="0"/>
          <w:sz w:val="28"/>
          <w:szCs w:val="28"/>
        </w:rPr>
        <w:t>метоподий</w:t>
      </w:r>
      <w:proofErr w:type="spellEnd"/>
      <w:r w:rsidR="007F586F" w:rsidRPr="0023449A">
        <w:rPr>
          <w:b w:val="0"/>
          <w:sz w:val="28"/>
          <w:szCs w:val="28"/>
        </w:rPr>
        <w:t xml:space="preserve"> свиньи и имеют две разновидности: с продольным с одной стороны отверстием по длине кости – и</w:t>
      </w:r>
      <w:bookmarkStart w:id="0" w:name="_GoBack"/>
      <w:bookmarkEnd w:id="0"/>
      <w:r w:rsidR="007F586F" w:rsidRPr="0023449A">
        <w:rPr>
          <w:b w:val="0"/>
          <w:sz w:val="28"/>
          <w:szCs w:val="28"/>
        </w:rPr>
        <w:t xml:space="preserve">х я </w:t>
      </w:r>
      <w:r w:rsidR="00A26D4C" w:rsidRPr="0023449A">
        <w:rPr>
          <w:b w:val="0"/>
          <w:sz w:val="28"/>
          <w:szCs w:val="28"/>
        </w:rPr>
        <w:t>причисляю</w:t>
      </w:r>
      <w:r w:rsidR="007F586F" w:rsidRPr="0023449A">
        <w:rPr>
          <w:b w:val="0"/>
          <w:sz w:val="28"/>
          <w:szCs w:val="28"/>
        </w:rPr>
        <w:t xml:space="preserve"> к игольникам; и со сквозным отверстием (их может быть два или три) по центру диафиза. Последние, соглашаясь с Н.П. Туровой, </w:t>
      </w:r>
      <w:r w:rsidR="0052550C" w:rsidRPr="0023449A">
        <w:rPr>
          <w:b w:val="0"/>
          <w:sz w:val="28"/>
          <w:szCs w:val="28"/>
        </w:rPr>
        <w:t>скорее всего, относятся</w:t>
      </w:r>
      <w:r w:rsidR="007F586F" w:rsidRPr="0023449A">
        <w:rPr>
          <w:b w:val="0"/>
          <w:sz w:val="28"/>
          <w:szCs w:val="28"/>
        </w:rPr>
        <w:t xml:space="preserve"> к </w:t>
      </w:r>
      <w:r w:rsidR="007F586F" w:rsidRPr="0023449A">
        <w:rPr>
          <w:b w:val="0"/>
          <w:bCs/>
          <w:sz w:val="28"/>
          <w:szCs w:val="28"/>
        </w:rPr>
        <w:t>детским звуковым игрушкам</w:t>
      </w:r>
      <w:r w:rsidR="00A26D4C" w:rsidRPr="0023449A">
        <w:rPr>
          <w:b w:val="0"/>
          <w:bCs/>
          <w:sz w:val="28"/>
          <w:szCs w:val="28"/>
        </w:rPr>
        <w:t xml:space="preserve">. </w:t>
      </w:r>
    </w:p>
    <w:p w:rsidR="00BF3951" w:rsidRPr="0023449A" w:rsidRDefault="00FB1541" w:rsidP="00245174">
      <w:pPr>
        <w:spacing w:after="0" w:line="360" w:lineRule="auto"/>
        <w:ind w:firstLine="567"/>
        <w:jc w:val="both"/>
        <w:rPr>
          <w:b w:val="0"/>
          <w:sz w:val="28"/>
          <w:szCs w:val="28"/>
        </w:rPr>
      </w:pPr>
      <w:r w:rsidRPr="0023449A">
        <w:rPr>
          <w:b w:val="0"/>
          <w:sz w:val="28"/>
          <w:szCs w:val="28"/>
        </w:rPr>
        <w:t xml:space="preserve">Вместо заключения. </w:t>
      </w:r>
      <w:r w:rsidR="007B5C81" w:rsidRPr="0023449A">
        <w:rPr>
          <w:b w:val="0"/>
          <w:sz w:val="28"/>
          <w:szCs w:val="28"/>
        </w:rPr>
        <w:t>«Если хотите узнать людей, - приглядитесь, как и чем играют их дети. Игры их – жизнь, и в этих играх они, как в зеркале, отражают то, что происходит вокруг них в жизни взрослых</w:t>
      </w:r>
      <w:r w:rsidR="0064336C" w:rsidRPr="0023449A">
        <w:rPr>
          <w:b w:val="0"/>
          <w:sz w:val="28"/>
          <w:szCs w:val="28"/>
        </w:rPr>
        <w:t>.</w:t>
      </w:r>
      <w:r w:rsidR="007B5C81" w:rsidRPr="0023449A">
        <w:rPr>
          <w:b w:val="0"/>
          <w:sz w:val="28"/>
          <w:szCs w:val="28"/>
        </w:rPr>
        <w:t xml:space="preserve"> Игрушка – вещь дня. Ее не берегут и не хранят» (</w:t>
      </w:r>
      <w:r w:rsidR="00A26D4C" w:rsidRPr="0023449A">
        <w:rPr>
          <w:b w:val="0"/>
          <w:sz w:val="28"/>
          <w:szCs w:val="28"/>
        </w:rPr>
        <w:t>Игрушка и ее значение,</w:t>
      </w:r>
      <w:r w:rsidR="007B5C81" w:rsidRPr="0023449A">
        <w:rPr>
          <w:b w:val="0"/>
          <w:sz w:val="28"/>
          <w:szCs w:val="28"/>
        </w:rPr>
        <w:t xml:space="preserve"> 1912: 65). Она, созда</w:t>
      </w:r>
      <w:r w:rsidR="0064336C" w:rsidRPr="0023449A">
        <w:rPr>
          <w:b w:val="0"/>
          <w:sz w:val="28"/>
          <w:szCs w:val="28"/>
        </w:rPr>
        <w:t>ется</w:t>
      </w:r>
      <w:r w:rsidR="007B5C81" w:rsidRPr="0023449A">
        <w:rPr>
          <w:b w:val="0"/>
          <w:sz w:val="28"/>
          <w:szCs w:val="28"/>
        </w:rPr>
        <w:t xml:space="preserve"> для детских утех, </w:t>
      </w:r>
      <w:r w:rsidR="0064336C" w:rsidRPr="0023449A">
        <w:rPr>
          <w:b w:val="0"/>
          <w:sz w:val="28"/>
          <w:szCs w:val="28"/>
        </w:rPr>
        <w:t xml:space="preserve">но, </w:t>
      </w:r>
      <w:r w:rsidR="007B5C81" w:rsidRPr="0023449A">
        <w:rPr>
          <w:b w:val="0"/>
          <w:sz w:val="28"/>
          <w:szCs w:val="28"/>
        </w:rPr>
        <w:t xml:space="preserve">как </w:t>
      </w:r>
      <w:r w:rsidR="0064336C" w:rsidRPr="0023449A">
        <w:rPr>
          <w:b w:val="0"/>
          <w:sz w:val="28"/>
          <w:szCs w:val="28"/>
        </w:rPr>
        <w:t xml:space="preserve">и </w:t>
      </w:r>
      <w:r w:rsidR="007B5C81" w:rsidRPr="0023449A">
        <w:rPr>
          <w:b w:val="0"/>
          <w:sz w:val="28"/>
          <w:szCs w:val="28"/>
        </w:rPr>
        <w:t>само детство</w:t>
      </w:r>
      <w:r w:rsidR="0064336C" w:rsidRPr="0023449A">
        <w:rPr>
          <w:b w:val="0"/>
          <w:sz w:val="28"/>
          <w:szCs w:val="28"/>
        </w:rPr>
        <w:t>,</w:t>
      </w:r>
      <w:r w:rsidR="007B5C81" w:rsidRPr="0023449A">
        <w:rPr>
          <w:b w:val="0"/>
          <w:sz w:val="28"/>
          <w:szCs w:val="28"/>
        </w:rPr>
        <w:t xml:space="preserve"> имеет короткую историю</w:t>
      </w:r>
      <w:r w:rsidR="0064336C" w:rsidRPr="0023449A">
        <w:rPr>
          <w:b w:val="0"/>
          <w:sz w:val="28"/>
          <w:szCs w:val="28"/>
        </w:rPr>
        <w:t>,</w:t>
      </w:r>
      <w:r w:rsidR="007B5C81" w:rsidRPr="0023449A">
        <w:rPr>
          <w:b w:val="0"/>
          <w:sz w:val="28"/>
          <w:szCs w:val="28"/>
        </w:rPr>
        <w:t xml:space="preserve"> </w:t>
      </w:r>
      <w:r w:rsidR="0064336C" w:rsidRPr="0023449A">
        <w:rPr>
          <w:b w:val="0"/>
          <w:sz w:val="28"/>
          <w:szCs w:val="28"/>
        </w:rPr>
        <w:t>о</w:t>
      </w:r>
      <w:r w:rsidR="007B5C81" w:rsidRPr="0023449A">
        <w:rPr>
          <w:b w:val="0"/>
          <w:sz w:val="28"/>
          <w:szCs w:val="28"/>
        </w:rPr>
        <w:t>днако хранит в себе образы мир</w:t>
      </w:r>
      <w:r w:rsidR="0064336C" w:rsidRPr="0023449A">
        <w:rPr>
          <w:b w:val="0"/>
          <w:sz w:val="28"/>
          <w:szCs w:val="28"/>
        </w:rPr>
        <w:t>опонимания</w:t>
      </w:r>
      <w:r w:rsidR="007B5C81" w:rsidRPr="0023449A">
        <w:rPr>
          <w:b w:val="0"/>
          <w:sz w:val="28"/>
          <w:szCs w:val="28"/>
        </w:rPr>
        <w:t xml:space="preserve"> своих </w:t>
      </w:r>
      <w:r w:rsidR="0064336C" w:rsidRPr="0023449A">
        <w:rPr>
          <w:b w:val="0"/>
          <w:sz w:val="28"/>
          <w:szCs w:val="28"/>
        </w:rPr>
        <w:t>владельцев</w:t>
      </w:r>
      <w:r w:rsidR="007B5C81" w:rsidRPr="0023449A">
        <w:rPr>
          <w:b w:val="0"/>
          <w:sz w:val="28"/>
          <w:szCs w:val="28"/>
        </w:rPr>
        <w:t>.</w:t>
      </w:r>
    </w:p>
    <w:p w:rsidR="000A13E7" w:rsidRPr="0023449A" w:rsidRDefault="000A13E7" w:rsidP="00245174">
      <w:pPr>
        <w:spacing w:after="0" w:line="360" w:lineRule="auto"/>
        <w:ind w:firstLine="567"/>
        <w:jc w:val="both"/>
        <w:rPr>
          <w:b w:val="0"/>
          <w:sz w:val="28"/>
          <w:szCs w:val="28"/>
        </w:rPr>
      </w:pPr>
    </w:p>
    <w:p w:rsidR="00BF3951" w:rsidRPr="0023449A" w:rsidRDefault="00BF3951" w:rsidP="00245174">
      <w:pPr>
        <w:spacing w:after="0" w:line="360" w:lineRule="auto"/>
        <w:ind w:firstLine="567"/>
        <w:jc w:val="both"/>
        <w:rPr>
          <w:b w:val="0"/>
          <w:i/>
          <w:sz w:val="28"/>
          <w:szCs w:val="28"/>
        </w:rPr>
      </w:pPr>
      <w:r w:rsidRPr="0023449A">
        <w:rPr>
          <w:b w:val="0"/>
          <w:i/>
          <w:sz w:val="28"/>
          <w:szCs w:val="28"/>
        </w:rPr>
        <w:t>Список источников и литературы:</w:t>
      </w:r>
    </w:p>
    <w:p w:rsidR="00BF3951" w:rsidRPr="0023449A" w:rsidRDefault="00BF3951" w:rsidP="00245174">
      <w:pPr>
        <w:spacing w:after="0" w:line="360" w:lineRule="auto"/>
        <w:ind w:firstLine="540"/>
        <w:jc w:val="both"/>
        <w:rPr>
          <w:b w:val="0"/>
          <w:sz w:val="28"/>
          <w:szCs w:val="28"/>
        </w:rPr>
      </w:pPr>
      <w:r w:rsidRPr="0023449A">
        <w:rPr>
          <w:b w:val="0"/>
          <w:sz w:val="28"/>
          <w:szCs w:val="28"/>
        </w:rPr>
        <w:t>МАЭ ОМГУ – Музей археологии и этнографии Омского государственного университета. Фонд I. Дела 93-6, карт. 1-4,9-13; 94-3 карт. 1-4, 269-296; 104-1, карт. 1-35.</w:t>
      </w:r>
    </w:p>
    <w:p w:rsidR="007663A6" w:rsidRPr="0023449A" w:rsidRDefault="007663A6" w:rsidP="00245174">
      <w:pPr>
        <w:spacing w:after="0" w:line="360" w:lineRule="auto"/>
        <w:ind w:firstLine="567"/>
        <w:jc w:val="both"/>
        <w:rPr>
          <w:b w:val="0"/>
          <w:sz w:val="28"/>
          <w:szCs w:val="28"/>
          <w:lang w:eastAsia="ru-RU"/>
        </w:rPr>
      </w:pPr>
      <w:r w:rsidRPr="0023449A">
        <w:rPr>
          <w:b w:val="0"/>
          <w:sz w:val="28"/>
          <w:szCs w:val="28"/>
          <w:lang w:eastAsia="ru-RU"/>
        </w:rPr>
        <w:t>Глиняные игрушки XIV XVIII вв. из археологических коллекций Владимиро-Суздальского музея-заповедника. Каталог. /Автор составитель Нестерова Н.В. – Владимир, 2002 - 42 с.</w:t>
      </w:r>
    </w:p>
    <w:p w:rsidR="00BF3951" w:rsidRPr="0023449A" w:rsidRDefault="00BF3951" w:rsidP="00245174">
      <w:pPr>
        <w:pStyle w:val="a3"/>
        <w:spacing w:after="0" w:line="360" w:lineRule="auto"/>
        <w:ind w:left="0" w:firstLine="567"/>
        <w:jc w:val="both"/>
        <w:rPr>
          <w:b w:val="0"/>
          <w:sz w:val="28"/>
          <w:szCs w:val="28"/>
        </w:rPr>
      </w:pPr>
      <w:r w:rsidRPr="0023449A">
        <w:rPr>
          <w:b w:val="0"/>
          <w:sz w:val="28"/>
          <w:szCs w:val="28"/>
        </w:rPr>
        <w:lastRenderedPageBreak/>
        <w:t>Довгалюк</w:t>
      </w:r>
      <w:r w:rsidR="00EC6D16" w:rsidRPr="0023449A">
        <w:rPr>
          <w:b w:val="0"/>
          <w:sz w:val="28"/>
          <w:szCs w:val="28"/>
        </w:rPr>
        <w:t xml:space="preserve"> Н.П.</w:t>
      </w:r>
      <w:r w:rsidRPr="0023449A">
        <w:rPr>
          <w:b w:val="0"/>
          <w:sz w:val="28"/>
          <w:szCs w:val="28"/>
        </w:rPr>
        <w:t>, Татаурова</w:t>
      </w:r>
      <w:r w:rsidR="00EC6D16" w:rsidRPr="0023449A">
        <w:rPr>
          <w:b w:val="0"/>
          <w:sz w:val="28"/>
          <w:szCs w:val="28"/>
        </w:rPr>
        <w:t xml:space="preserve"> Л.В.</w:t>
      </w:r>
      <w:r w:rsidRPr="0023449A">
        <w:rPr>
          <w:b w:val="0"/>
          <w:sz w:val="28"/>
          <w:szCs w:val="28"/>
        </w:rPr>
        <w:t xml:space="preserve"> </w:t>
      </w:r>
      <w:r w:rsidR="00EC6D16" w:rsidRPr="0023449A">
        <w:rPr>
          <w:b w:val="0"/>
          <w:sz w:val="28"/>
          <w:szCs w:val="28"/>
        </w:rPr>
        <w:t xml:space="preserve">Торговые связи русских переселенцев </w:t>
      </w:r>
      <w:r w:rsidR="00EC6D16" w:rsidRPr="0023449A">
        <w:rPr>
          <w:b w:val="0"/>
          <w:sz w:val="28"/>
          <w:szCs w:val="28"/>
          <w:lang w:val="en-US"/>
        </w:rPr>
        <w:t>XVII</w:t>
      </w:r>
      <w:r w:rsidR="00EC6D16" w:rsidRPr="0023449A">
        <w:rPr>
          <w:b w:val="0"/>
          <w:sz w:val="28"/>
          <w:szCs w:val="28"/>
        </w:rPr>
        <w:t>-</w:t>
      </w:r>
      <w:r w:rsidR="00EC6D16" w:rsidRPr="0023449A">
        <w:rPr>
          <w:b w:val="0"/>
          <w:sz w:val="28"/>
          <w:szCs w:val="28"/>
          <w:lang w:val="en-US"/>
        </w:rPr>
        <w:t>XVIII</w:t>
      </w:r>
      <w:r w:rsidR="00EC6D16" w:rsidRPr="0023449A">
        <w:rPr>
          <w:b w:val="0"/>
          <w:sz w:val="28"/>
          <w:szCs w:val="28"/>
        </w:rPr>
        <w:t xml:space="preserve"> вв. (по находкам стеклянных бус из слоев сельских поселений) // Археология, этнография и антропология Евразии, 2010 – № 2(42). – С.37-45. </w:t>
      </w:r>
    </w:p>
    <w:p w:rsidR="00992527" w:rsidRPr="0023449A" w:rsidRDefault="00992527" w:rsidP="00245174">
      <w:pPr>
        <w:spacing w:after="0" w:line="360" w:lineRule="auto"/>
        <w:ind w:firstLine="540"/>
        <w:jc w:val="both"/>
        <w:rPr>
          <w:b w:val="0"/>
          <w:sz w:val="28"/>
          <w:szCs w:val="28"/>
        </w:rPr>
      </w:pPr>
      <w:proofErr w:type="spellStart"/>
      <w:r w:rsidRPr="0023449A">
        <w:rPr>
          <w:b w:val="0"/>
          <w:sz w:val="28"/>
          <w:szCs w:val="28"/>
        </w:rPr>
        <w:t>Забылин</w:t>
      </w:r>
      <w:proofErr w:type="spellEnd"/>
      <w:r w:rsidRPr="0023449A">
        <w:rPr>
          <w:b w:val="0"/>
          <w:sz w:val="28"/>
          <w:szCs w:val="28"/>
        </w:rPr>
        <w:t xml:space="preserve"> М. Русский народ: Его обычаи, предания, обряды</w:t>
      </w:r>
      <w:r w:rsidR="004323E5" w:rsidRPr="0023449A">
        <w:rPr>
          <w:b w:val="0"/>
          <w:sz w:val="28"/>
          <w:szCs w:val="28"/>
        </w:rPr>
        <w:t xml:space="preserve">. - </w:t>
      </w:r>
      <w:r w:rsidRPr="0023449A">
        <w:rPr>
          <w:b w:val="0"/>
          <w:sz w:val="28"/>
          <w:szCs w:val="28"/>
        </w:rPr>
        <w:t>М.</w:t>
      </w:r>
      <w:r w:rsidR="0064336C" w:rsidRPr="0023449A">
        <w:rPr>
          <w:b w:val="0"/>
          <w:sz w:val="28"/>
          <w:szCs w:val="28"/>
        </w:rPr>
        <w:t xml:space="preserve">: </w:t>
      </w:r>
      <w:proofErr w:type="spellStart"/>
      <w:r w:rsidR="0064336C" w:rsidRPr="0023449A">
        <w:rPr>
          <w:b w:val="0"/>
          <w:sz w:val="28"/>
          <w:szCs w:val="28"/>
        </w:rPr>
        <w:t>Эксмо</w:t>
      </w:r>
      <w:proofErr w:type="spellEnd"/>
      <w:r w:rsidRPr="0023449A">
        <w:rPr>
          <w:b w:val="0"/>
          <w:sz w:val="28"/>
          <w:szCs w:val="28"/>
        </w:rPr>
        <w:t>, 2003.</w:t>
      </w:r>
      <w:r w:rsidR="0064336C" w:rsidRPr="0023449A">
        <w:rPr>
          <w:b w:val="0"/>
          <w:sz w:val="28"/>
          <w:szCs w:val="28"/>
        </w:rPr>
        <w:t xml:space="preserve"> – 608 с.</w:t>
      </w:r>
    </w:p>
    <w:p w:rsidR="00EC6D16" w:rsidRPr="0023449A" w:rsidRDefault="00EC6D16" w:rsidP="00245174">
      <w:pPr>
        <w:pStyle w:val="a3"/>
        <w:spacing w:after="0" w:line="360" w:lineRule="auto"/>
        <w:ind w:left="0" w:firstLine="567"/>
        <w:jc w:val="both"/>
        <w:rPr>
          <w:b w:val="0"/>
          <w:sz w:val="28"/>
          <w:szCs w:val="28"/>
        </w:rPr>
      </w:pPr>
      <w:r w:rsidRPr="0023449A">
        <w:rPr>
          <w:b w:val="0"/>
          <w:sz w:val="28"/>
          <w:szCs w:val="28"/>
        </w:rPr>
        <w:t xml:space="preserve">Игрушка и ее значение. – М.: </w:t>
      </w:r>
      <w:proofErr w:type="spellStart"/>
      <w:r w:rsidRPr="0023449A">
        <w:rPr>
          <w:b w:val="0"/>
          <w:sz w:val="28"/>
          <w:szCs w:val="28"/>
        </w:rPr>
        <w:t>Изд</w:t>
      </w:r>
      <w:proofErr w:type="spellEnd"/>
      <w:r w:rsidRPr="0023449A">
        <w:rPr>
          <w:b w:val="0"/>
          <w:sz w:val="28"/>
          <w:szCs w:val="28"/>
        </w:rPr>
        <w:t>-е Т-</w:t>
      </w:r>
      <w:proofErr w:type="spellStart"/>
      <w:r w:rsidRPr="0023449A">
        <w:rPr>
          <w:b w:val="0"/>
          <w:sz w:val="28"/>
          <w:szCs w:val="28"/>
        </w:rPr>
        <w:t>ва</w:t>
      </w:r>
      <w:proofErr w:type="spellEnd"/>
      <w:r w:rsidRPr="0023449A">
        <w:rPr>
          <w:b w:val="0"/>
          <w:sz w:val="28"/>
          <w:szCs w:val="28"/>
        </w:rPr>
        <w:t xml:space="preserve"> И. Д. Сытина, 1912. – 246.с.</w:t>
      </w:r>
    </w:p>
    <w:p w:rsidR="00BF3951" w:rsidRPr="0023449A" w:rsidRDefault="00BF3951" w:rsidP="00245174">
      <w:pPr>
        <w:pStyle w:val="a3"/>
        <w:spacing w:after="0" w:line="360" w:lineRule="auto"/>
        <w:ind w:left="0" w:firstLine="567"/>
        <w:jc w:val="both"/>
        <w:rPr>
          <w:b w:val="0"/>
          <w:sz w:val="28"/>
          <w:szCs w:val="28"/>
        </w:rPr>
      </w:pPr>
      <w:r w:rsidRPr="0023449A">
        <w:rPr>
          <w:b w:val="0"/>
          <w:sz w:val="28"/>
          <w:szCs w:val="28"/>
        </w:rPr>
        <w:t xml:space="preserve">Крих А.А. Этническая история русского населения Среднего Прииртышья (XVII-XX века). – Омск: </w:t>
      </w:r>
      <w:proofErr w:type="spellStart"/>
      <w:r w:rsidRPr="0023449A">
        <w:rPr>
          <w:b w:val="0"/>
          <w:sz w:val="28"/>
          <w:szCs w:val="28"/>
        </w:rPr>
        <w:t>Издат</w:t>
      </w:r>
      <w:proofErr w:type="spellEnd"/>
      <w:r w:rsidRPr="0023449A">
        <w:rPr>
          <w:b w:val="0"/>
          <w:sz w:val="28"/>
          <w:szCs w:val="28"/>
        </w:rPr>
        <w:t>. дом «Наука»,2012. – 295 с.</w:t>
      </w:r>
    </w:p>
    <w:p w:rsidR="00BF3951" w:rsidRPr="0023449A" w:rsidRDefault="00BF3951" w:rsidP="00245174">
      <w:pPr>
        <w:spacing w:after="0" w:line="360" w:lineRule="auto"/>
        <w:ind w:firstLine="567"/>
        <w:jc w:val="both"/>
        <w:rPr>
          <w:b w:val="0"/>
          <w:sz w:val="28"/>
          <w:szCs w:val="28"/>
        </w:rPr>
      </w:pPr>
      <w:r w:rsidRPr="0023449A">
        <w:rPr>
          <w:b w:val="0"/>
          <w:sz w:val="28"/>
          <w:szCs w:val="28"/>
        </w:rPr>
        <w:t>Пархимович С.Г. Детские игрушки в русских поселениях севера Сибири конца XVI – XVIII в. // Культура русских в археологических исследованиях. – Омск, Тюмень, Екатеринбург: Изд-во Магеллан, 2014. - Том I. - С.293-298.</w:t>
      </w:r>
    </w:p>
    <w:p w:rsidR="00BF3951" w:rsidRPr="0023449A" w:rsidRDefault="00BF3951" w:rsidP="00245174">
      <w:pPr>
        <w:spacing w:after="0" w:line="360" w:lineRule="auto"/>
        <w:ind w:firstLine="540"/>
        <w:jc w:val="both"/>
        <w:rPr>
          <w:b w:val="0"/>
          <w:sz w:val="28"/>
          <w:szCs w:val="28"/>
        </w:rPr>
      </w:pPr>
      <w:proofErr w:type="spellStart"/>
      <w:r w:rsidRPr="0023449A">
        <w:rPr>
          <w:b w:val="0"/>
          <w:sz w:val="28"/>
          <w:szCs w:val="28"/>
        </w:rPr>
        <w:t>Розенфельдт</w:t>
      </w:r>
      <w:proofErr w:type="spellEnd"/>
      <w:r w:rsidRPr="0023449A">
        <w:rPr>
          <w:b w:val="0"/>
          <w:sz w:val="28"/>
          <w:szCs w:val="28"/>
        </w:rPr>
        <w:t xml:space="preserve"> Р.Л. Игры детей //Древняя Русь. Быт и культура. –М.: Наука,1997</w:t>
      </w:r>
      <w:r w:rsidR="004323E5" w:rsidRPr="0023449A">
        <w:rPr>
          <w:b w:val="0"/>
          <w:sz w:val="28"/>
          <w:szCs w:val="28"/>
        </w:rPr>
        <w:t xml:space="preserve">. </w:t>
      </w:r>
      <w:r w:rsidRPr="0023449A">
        <w:rPr>
          <w:b w:val="0"/>
          <w:sz w:val="28"/>
          <w:szCs w:val="28"/>
        </w:rPr>
        <w:t>–</w:t>
      </w:r>
      <w:r w:rsidR="004323E5" w:rsidRPr="0023449A">
        <w:rPr>
          <w:b w:val="0"/>
          <w:sz w:val="28"/>
          <w:szCs w:val="28"/>
        </w:rPr>
        <w:t xml:space="preserve"> </w:t>
      </w:r>
      <w:r w:rsidRPr="0023449A">
        <w:rPr>
          <w:b w:val="0"/>
          <w:sz w:val="28"/>
          <w:szCs w:val="28"/>
        </w:rPr>
        <w:t>368 с.</w:t>
      </w:r>
    </w:p>
    <w:p w:rsidR="00BF3951" w:rsidRPr="0023449A" w:rsidRDefault="00BF3951" w:rsidP="00245174">
      <w:pPr>
        <w:autoSpaceDE w:val="0"/>
        <w:autoSpaceDN w:val="0"/>
        <w:adjustRightInd w:val="0"/>
        <w:spacing w:after="0" w:line="360" w:lineRule="auto"/>
        <w:ind w:firstLine="567"/>
        <w:rPr>
          <w:rFonts w:eastAsia="TimesNewRomanPSMT"/>
          <w:b w:val="0"/>
          <w:sz w:val="28"/>
          <w:szCs w:val="28"/>
        </w:rPr>
      </w:pPr>
      <w:r w:rsidRPr="0023449A">
        <w:rPr>
          <w:b w:val="0"/>
          <w:sz w:val="28"/>
          <w:szCs w:val="28"/>
        </w:rPr>
        <w:t>Татауров Ф.С. Детские игрушки как показатель социального статуса в русском обществе Западной Сибири в XVII – первой половине XVIII вв.</w:t>
      </w:r>
      <w:r w:rsidRPr="0023449A">
        <w:rPr>
          <w:rFonts w:eastAsia="TimesNewRomanPSMT"/>
          <w:b w:val="0"/>
          <w:sz w:val="28"/>
          <w:szCs w:val="28"/>
        </w:rPr>
        <w:t>// Научный диалог. — 2016. — № 11 (59). — С. 352—362.</w:t>
      </w: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Татаурова Л.В. Игры и игрушки русского населения Среднего Прииртышья в </w:t>
      </w:r>
      <w:r w:rsidRPr="0023449A">
        <w:rPr>
          <w:b w:val="0"/>
          <w:sz w:val="28"/>
          <w:szCs w:val="28"/>
          <w:lang w:val="en-US"/>
        </w:rPr>
        <w:t>XVII</w:t>
      </w:r>
      <w:r w:rsidRPr="0023449A">
        <w:rPr>
          <w:b w:val="0"/>
          <w:sz w:val="28"/>
          <w:szCs w:val="28"/>
        </w:rPr>
        <w:t>-</w:t>
      </w:r>
      <w:r w:rsidRPr="0023449A">
        <w:rPr>
          <w:b w:val="0"/>
          <w:sz w:val="28"/>
          <w:szCs w:val="28"/>
          <w:lang w:val="en-US"/>
        </w:rPr>
        <w:t>XIX</w:t>
      </w:r>
      <w:r w:rsidRPr="0023449A">
        <w:rPr>
          <w:b w:val="0"/>
          <w:sz w:val="28"/>
          <w:szCs w:val="28"/>
        </w:rPr>
        <w:t xml:space="preserve"> вв. (по данным археологии) // Время и культура в археолого-этнографических исследованиях древних и современных обществ Западной Сибири и сопредельных территорий: проблемы интеграции и реконструкции. – Томск: Изд-во ТГУ, 2008. - С. 197-200.</w:t>
      </w: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Татаурова Л.В. Погребальный обряд русских Среднего Прииртышья </w:t>
      </w:r>
      <w:r w:rsidRPr="0023449A">
        <w:rPr>
          <w:b w:val="0"/>
          <w:sz w:val="28"/>
          <w:szCs w:val="28"/>
          <w:lang w:val="en-US"/>
        </w:rPr>
        <w:t>XVII</w:t>
      </w:r>
      <w:r w:rsidRPr="0023449A">
        <w:rPr>
          <w:b w:val="0"/>
          <w:sz w:val="28"/>
          <w:szCs w:val="28"/>
        </w:rPr>
        <w:t>-</w:t>
      </w:r>
      <w:r w:rsidRPr="0023449A">
        <w:rPr>
          <w:b w:val="0"/>
          <w:sz w:val="28"/>
          <w:szCs w:val="28"/>
          <w:lang w:val="en-US"/>
        </w:rPr>
        <w:t>XIX</w:t>
      </w:r>
      <w:r w:rsidRPr="0023449A">
        <w:rPr>
          <w:b w:val="0"/>
          <w:sz w:val="28"/>
          <w:szCs w:val="28"/>
        </w:rPr>
        <w:t xml:space="preserve"> вв. по материалам комплекса Изюк-</w:t>
      </w:r>
      <w:r w:rsidRPr="0023449A">
        <w:rPr>
          <w:b w:val="0"/>
          <w:sz w:val="28"/>
          <w:szCs w:val="28"/>
          <w:lang w:val="en-US"/>
        </w:rPr>
        <w:t>I</w:t>
      </w:r>
      <w:r w:rsidRPr="0023449A">
        <w:rPr>
          <w:b w:val="0"/>
          <w:sz w:val="28"/>
          <w:szCs w:val="28"/>
        </w:rPr>
        <w:t>. – Омск: Апельсин, 2010 – 284 с.</w:t>
      </w:r>
    </w:p>
    <w:p w:rsidR="00BF3951" w:rsidRPr="0023449A" w:rsidRDefault="00BF3951" w:rsidP="00245174">
      <w:pPr>
        <w:spacing w:after="0" w:line="360" w:lineRule="auto"/>
        <w:ind w:firstLine="567"/>
        <w:jc w:val="both"/>
        <w:rPr>
          <w:b w:val="0"/>
          <w:sz w:val="28"/>
          <w:szCs w:val="28"/>
        </w:rPr>
      </w:pPr>
      <w:r w:rsidRPr="0023449A">
        <w:rPr>
          <w:b w:val="0"/>
          <w:sz w:val="28"/>
          <w:szCs w:val="28"/>
        </w:rPr>
        <w:t xml:space="preserve">Татаурова Л.В., Крих А.А. Система жизнеобеспечения сибирской деревни Ананьино в XVII–XVIII вв. (по археологическим и письменным источникам) // Былые годы, 2016 – Том. 37. – </w:t>
      </w:r>
      <w:proofErr w:type="spellStart"/>
      <w:r w:rsidRPr="0023449A">
        <w:rPr>
          <w:b w:val="0"/>
          <w:sz w:val="28"/>
          <w:szCs w:val="28"/>
        </w:rPr>
        <w:t>Вып</w:t>
      </w:r>
      <w:proofErr w:type="spellEnd"/>
      <w:r w:rsidRPr="0023449A">
        <w:rPr>
          <w:b w:val="0"/>
          <w:sz w:val="28"/>
          <w:szCs w:val="28"/>
        </w:rPr>
        <w:t>. 3. – С. 479-490.</w:t>
      </w:r>
    </w:p>
    <w:p w:rsidR="004323E5" w:rsidRPr="0023449A" w:rsidRDefault="00EB5D79" w:rsidP="00245174">
      <w:pPr>
        <w:spacing w:after="0" w:line="360" w:lineRule="auto"/>
        <w:ind w:firstLine="567"/>
        <w:jc w:val="both"/>
        <w:rPr>
          <w:b w:val="0"/>
          <w:sz w:val="28"/>
          <w:szCs w:val="28"/>
        </w:rPr>
      </w:pPr>
      <w:r w:rsidRPr="0023449A">
        <w:rPr>
          <w:b w:val="0"/>
          <w:sz w:val="28"/>
          <w:szCs w:val="28"/>
        </w:rPr>
        <w:lastRenderedPageBreak/>
        <w:t xml:space="preserve">Татаурова Л.В., Татауров С.Ф., Татауров Ф.С., Тихомиров К.Н., Тихонов С.С. Адаптация русских в Западной Сибири в конце </w:t>
      </w:r>
      <w:r w:rsidRPr="0023449A">
        <w:rPr>
          <w:b w:val="0"/>
          <w:sz w:val="28"/>
          <w:szCs w:val="28"/>
          <w:lang w:val="en-US"/>
        </w:rPr>
        <w:t>XVI</w:t>
      </w:r>
      <w:r w:rsidRPr="0023449A">
        <w:rPr>
          <w:b w:val="0"/>
          <w:sz w:val="28"/>
          <w:szCs w:val="28"/>
        </w:rPr>
        <w:t>–</w:t>
      </w:r>
      <w:r w:rsidRPr="0023449A">
        <w:rPr>
          <w:b w:val="0"/>
          <w:sz w:val="28"/>
          <w:szCs w:val="28"/>
          <w:lang w:val="en-US"/>
        </w:rPr>
        <w:t>XVIII</w:t>
      </w:r>
      <w:r w:rsidRPr="0023449A">
        <w:rPr>
          <w:b w:val="0"/>
          <w:sz w:val="28"/>
          <w:szCs w:val="28"/>
        </w:rPr>
        <w:t xml:space="preserve"> веках (по материалам археологических исследований). - Омск: «Издатель-Полиграфист», 2014. - 374 с.</w:t>
      </w:r>
    </w:p>
    <w:p w:rsidR="00992527" w:rsidRPr="0023449A" w:rsidRDefault="00992527" w:rsidP="00245174">
      <w:pPr>
        <w:spacing w:after="0" w:line="360" w:lineRule="auto"/>
        <w:ind w:firstLine="540"/>
        <w:jc w:val="both"/>
        <w:rPr>
          <w:b w:val="0"/>
          <w:sz w:val="28"/>
          <w:szCs w:val="28"/>
        </w:rPr>
      </w:pPr>
      <w:r w:rsidRPr="0023449A">
        <w:rPr>
          <w:b w:val="0"/>
          <w:sz w:val="28"/>
          <w:szCs w:val="28"/>
        </w:rPr>
        <w:t>Терещенко А.В. История и культура русского народа», М.</w:t>
      </w:r>
      <w:r w:rsidR="004323E5" w:rsidRPr="0023449A">
        <w:rPr>
          <w:b w:val="0"/>
          <w:sz w:val="28"/>
          <w:szCs w:val="28"/>
        </w:rPr>
        <w:t xml:space="preserve">: </w:t>
      </w:r>
      <w:proofErr w:type="spellStart"/>
      <w:r w:rsidR="004323E5" w:rsidRPr="0023449A">
        <w:rPr>
          <w:b w:val="0"/>
          <w:sz w:val="28"/>
          <w:szCs w:val="28"/>
        </w:rPr>
        <w:t>Эксмо</w:t>
      </w:r>
      <w:proofErr w:type="spellEnd"/>
      <w:r w:rsidRPr="0023449A">
        <w:rPr>
          <w:b w:val="0"/>
          <w:sz w:val="28"/>
          <w:szCs w:val="28"/>
        </w:rPr>
        <w:t>, 2006.</w:t>
      </w:r>
      <w:r w:rsidR="004323E5" w:rsidRPr="0023449A">
        <w:rPr>
          <w:b w:val="0"/>
          <w:sz w:val="28"/>
          <w:szCs w:val="28"/>
        </w:rPr>
        <w:t xml:space="preserve"> – 736 с.</w:t>
      </w:r>
    </w:p>
    <w:p w:rsidR="004323E5" w:rsidRPr="0023449A" w:rsidRDefault="004323E5" w:rsidP="00245174">
      <w:pPr>
        <w:autoSpaceDE w:val="0"/>
        <w:autoSpaceDN w:val="0"/>
        <w:adjustRightInd w:val="0"/>
        <w:spacing w:after="0" w:line="360" w:lineRule="auto"/>
        <w:ind w:firstLine="567"/>
        <w:jc w:val="both"/>
        <w:rPr>
          <w:b w:val="0"/>
          <w:sz w:val="28"/>
          <w:szCs w:val="28"/>
        </w:rPr>
      </w:pPr>
      <w:r w:rsidRPr="0023449A">
        <w:rPr>
          <w:rFonts w:eastAsia="TimesNewRomanPS-BoldItalicMT"/>
          <w:b w:val="0"/>
          <w:bCs/>
          <w:iCs/>
          <w:sz w:val="28"/>
          <w:szCs w:val="28"/>
          <w:lang w:eastAsia="ru-RU"/>
        </w:rPr>
        <w:t xml:space="preserve">Турова Н. П. </w:t>
      </w:r>
      <w:r w:rsidRPr="0023449A">
        <w:rPr>
          <w:rFonts w:eastAsia="TimesNewRomanPSMT"/>
          <w:b w:val="0"/>
          <w:sz w:val="28"/>
          <w:szCs w:val="28"/>
          <w:lang w:eastAsia="ru-RU"/>
        </w:rPr>
        <w:t xml:space="preserve">О музыкальной детской забаве сибиряков (по археологическим материалам XVII века из Тобольска) // </w:t>
      </w:r>
      <w:r w:rsidRPr="0023449A">
        <w:rPr>
          <w:rFonts w:eastAsia="TimesNewRomanPS-BoldMT"/>
          <w:b w:val="0"/>
          <w:bCs/>
          <w:sz w:val="28"/>
          <w:szCs w:val="28"/>
        </w:rPr>
        <w:t xml:space="preserve">Культура русских в археологических исследованиях </w:t>
      </w:r>
      <w:r w:rsidRPr="0023449A">
        <w:rPr>
          <w:rFonts w:eastAsia="TimesNewRomanPSMT"/>
          <w:b w:val="0"/>
          <w:sz w:val="28"/>
          <w:szCs w:val="28"/>
        </w:rPr>
        <w:t xml:space="preserve">– Омск : </w:t>
      </w:r>
      <w:proofErr w:type="spellStart"/>
      <w:r w:rsidRPr="0023449A">
        <w:rPr>
          <w:rFonts w:eastAsia="TimesNewRomanPSMT"/>
          <w:b w:val="0"/>
          <w:sz w:val="28"/>
          <w:szCs w:val="28"/>
        </w:rPr>
        <w:t>Издат</w:t>
      </w:r>
      <w:proofErr w:type="spellEnd"/>
      <w:r w:rsidRPr="0023449A">
        <w:rPr>
          <w:rFonts w:eastAsia="TimesNewRomanPSMT"/>
          <w:b w:val="0"/>
          <w:sz w:val="28"/>
          <w:szCs w:val="28"/>
        </w:rPr>
        <w:t xml:space="preserve">. дом «Наука», 2017 </w:t>
      </w:r>
      <w:r w:rsidRPr="0023449A">
        <w:rPr>
          <w:b w:val="0"/>
          <w:sz w:val="28"/>
          <w:szCs w:val="28"/>
        </w:rPr>
        <w:t xml:space="preserve">– </w:t>
      </w:r>
      <w:r w:rsidRPr="0023449A">
        <w:rPr>
          <w:rFonts w:eastAsia="TimesNewRomanPSMT"/>
          <w:b w:val="0"/>
          <w:sz w:val="28"/>
          <w:szCs w:val="28"/>
          <w:lang w:eastAsia="ru-RU"/>
        </w:rPr>
        <w:t>С. 485-489.</w:t>
      </w:r>
    </w:p>
    <w:p w:rsidR="00BF3951" w:rsidRPr="0023449A" w:rsidRDefault="00BF3951" w:rsidP="00245174">
      <w:pPr>
        <w:spacing w:after="0" w:line="360" w:lineRule="auto"/>
        <w:ind w:firstLine="567"/>
        <w:jc w:val="both"/>
        <w:rPr>
          <w:b w:val="0"/>
          <w:sz w:val="28"/>
          <w:szCs w:val="28"/>
        </w:rPr>
      </w:pPr>
      <w:r w:rsidRPr="0023449A">
        <w:rPr>
          <w:b w:val="0"/>
          <w:sz w:val="28"/>
          <w:szCs w:val="28"/>
        </w:rPr>
        <w:t>Черная М.П. Воеводская усадьба в Томске. 1660-1760-е гг.: историко-археологическая реконструкция. – Томск :</w:t>
      </w:r>
      <w:r w:rsidR="004323E5" w:rsidRPr="0023449A">
        <w:rPr>
          <w:b w:val="0"/>
          <w:sz w:val="28"/>
          <w:szCs w:val="28"/>
        </w:rPr>
        <w:t xml:space="preserve"> </w:t>
      </w:r>
      <w:proofErr w:type="spellStart"/>
      <w:r w:rsidRPr="0023449A">
        <w:rPr>
          <w:b w:val="0"/>
          <w:sz w:val="28"/>
          <w:szCs w:val="28"/>
        </w:rPr>
        <w:t>Издат</w:t>
      </w:r>
      <w:proofErr w:type="spellEnd"/>
      <w:r w:rsidRPr="0023449A">
        <w:rPr>
          <w:b w:val="0"/>
          <w:sz w:val="28"/>
          <w:szCs w:val="28"/>
        </w:rPr>
        <w:t xml:space="preserve">. дом «Д </w:t>
      </w:r>
      <w:proofErr w:type="spellStart"/>
      <w:r w:rsidRPr="0023449A">
        <w:rPr>
          <w:b w:val="0"/>
          <w:sz w:val="28"/>
          <w:szCs w:val="28"/>
        </w:rPr>
        <w:t>Принт</w:t>
      </w:r>
      <w:proofErr w:type="spellEnd"/>
      <w:r w:rsidRPr="0023449A">
        <w:rPr>
          <w:b w:val="0"/>
          <w:sz w:val="28"/>
          <w:szCs w:val="28"/>
        </w:rPr>
        <w:t xml:space="preserve">», 2015. – 276 с. </w:t>
      </w:r>
    </w:p>
    <w:p w:rsidR="00A63991" w:rsidRPr="0023449A" w:rsidRDefault="00A63991" w:rsidP="00245174">
      <w:pPr>
        <w:pStyle w:val="a3"/>
        <w:spacing w:after="0" w:line="360" w:lineRule="auto"/>
        <w:ind w:left="0" w:firstLine="567"/>
        <w:jc w:val="both"/>
        <w:rPr>
          <w:b w:val="0"/>
          <w:sz w:val="28"/>
          <w:szCs w:val="28"/>
        </w:rPr>
      </w:pPr>
      <w:r w:rsidRPr="0023449A">
        <w:rPr>
          <w:b w:val="0"/>
          <w:sz w:val="28"/>
          <w:szCs w:val="28"/>
        </w:rPr>
        <w:t xml:space="preserve">Этнография детства: Сборник фольклорных и этнографических материалов. /Сост. Г.М. Науменко. – М.: </w:t>
      </w:r>
      <w:proofErr w:type="spellStart"/>
      <w:r w:rsidRPr="0023449A">
        <w:rPr>
          <w:b w:val="0"/>
          <w:sz w:val="28"/>
          <w:szCs w:val="28"/>
        </w:rPr>
        <w:t>Беловодье</w:t>
      </w:r>
      <w:proofErr w:type="spellEnd"/>
      <w:r w:rsidRPr="0023449A">
        <w:rPr>
          <w:b w:val="0"/>
          <w:sz w:val="28"/>
          <w:szCs w:val="28"/>
        </w:rPr>
        <w:t>, 1998. – 390 с.</w:t>
      </w:r>
    </w:p>
    <w:p w:rsidR="00BF3951" w:rsidRPr="0023449A" w:rsidRDefault="00BF3951" w:rsidP="00245174">
      <w:pPr>
        <w:autoSpaceDE w:val="0"/>
        <w:autoSpaceDN w:val="0"/>
        <w:adjustRightInd w:val="0"/>
        <w:spacing w:after="0" w:line="360" w:lineRule="auto"/>
        <w:ind w:firstLine="567"/>
        <w:jc w:val="both"/>
        <w:rPr>
          <w:rFonts w:eastAsia="TimesNewRoman"/>
          <w:b w:val="0"/>
          <w:sz w:val="28"/>
          <w:szCs w:val="28"/>
        </w:rPr>
      </w:pPr>
      <w:r w:rsidRPr="0023449A">
        <w:rPr>
          <w:b w:val="0"/>
          <w:bCs/>
          <w:sz w:val="28"/>
          <w:szCs w:val="28"/>
        </w:rPr>
        <w:t xml:space="preserve">Этнографо-археологические комплексы народов Тарского Прииртышья: </w:t>
      </w:r>
      <w:r w:rsidRPr="0023449A">
        <w:rPr>
          <w:rFonts w:eastAsia="TimesNewRoman"/>
          <w:b w:val="0"/>
          <w:sz w:val="28"/>
          <w:szCs w:val="28"/>
        </w:rPr>
        <w:t>могилы, могильники, погребальный обряд и мир мертвых в свете</w:t>
      </w:r>
      <w:r w:rsidR="00691472" w:rsidRPr="0023449A">
        <w:rPr>
          <w:rFonts w:eastAsia="TimesNewRoman"/>
          <w:b w:val="0"/>
          <w:sz w:val="28"/>
          <w:szCs w:val="28"/>
        </w:rPr>
        <w:t xml:space="preserve"> </w:t>
      </w:r>
      <w:r w:rsidRPr="0023449A">
        <w:rPr>
          <w:rFonts w:eastAsia="TimesNewRoman"/>
          <w:b w:val="0"/>
          <w:sz w:val="28"/>
          <w:szCs w:val="28"/>
        </w:rPr>
        <w:t xml:space="preserve">этноархеологических работ / М. Л. </w:t>
      </w:r>
      <w:proofErr w:type="spellStart"/>
      <w:r w:rsidRPr="0023449A">
        <w:rPr>
          <w:rFonts w:eastAsia="TimesNewRoman"/>
          <w:b w:val="0"/>
          <w:sz w:val="28"/>
          <w:szCs w:val="28"/>
        </w:rPr>
        <w:t>Бережнова</w:t>
      </w:r>
      <w:proofErr w:type="spellEnd"/>
      <w:r w:rsidRPr="0023449A">
        <w:rPr>
          <w:rFonts w:eastAsia="TimesNewRoman"/>
          <w:b w:val="0"/>
          <w:sz w:val="28"/>
          <w:szCs w:val="28"/>
        </w:rPr>
        <w:t>, М. А. Корусенко, А. В. Полеводов, Л. В. Татаурова, К. Н. Тихомиров, С. С. Тихонов. –</w:t>
      </w:r>
      <w:r w:rsidR="00A6748B" w:rsidRPr="0023449A">
        <w:rPr>
          <w:rFonts w:eastAsia="TimesNewRoman"/>
          <w:b w:val="0"/>
          <w:sz w:val="28"/>
          <w:szCs w:val="28"/>
        </w:rPr>
        <w:t xml:space="preserve"> </w:t>
      </w:r>
      <w:r w:rsidRPr="0023449A">
        <w:rPr>
          <w:rFonts w:eastAsia="TimesNewRoman"/>
          <w:b w:val="0"/>
          <w:sz w:val="28"/>
          <w:szCs w:val="28"/>
        </w:rPr>
        <w:t>Омск : Издательский дом «Наука», 2016. – 294 с.</w:t>
      </w:r>
      <w:r w:rsidR="00691472" w:rsidRPr="0023449A">
        <w:rPr>
          <w:rFonts w:eastAsia="TimesNewRoman"/>
          <w:b w:val="0"/>
          <w:sz w:val="28"/>
          <w:szCs w:val="28"/>
        </w:rPr>
        <w:t xml:space="preserve"> </w:t>
      </w:r>
      <w:r w:rsidRPr="0023449A">
        <w:rPr>
          <w:rFonts w:eastAsia="TimesNewRoman"/>
          <w:b w:val="0"/>
          <w:sz w:val="28"/>
          <w:szCs w:val="28"/>
        </w:rPr>
        <w:t>– (Этнографо-археологические комплексы: проблемы культуры и социума ; т. 14).</w:t>
      </w:r>
    </w:p>
    <w:p w:rsidR="00691472" w:rsidRPr="0023449A" w:rsidRDefault="00691472" w:rsidP="00245174">
      <w:pPr>
        <w:autoSpaceDE w:val="0"/>
        <w:autoSpaceDN w:val="0"/>
        <w:adjustRightInd w:val="0"/>
        <w:spacing w:after="0" w:line="360" w:lineRule="auto"/>
        <w:ind w:firstLine="567"/>
        <w:jc w:val="both"/>
        <w:rPr>
          <w:rFonts w:eastAsia="TimesNewRoman"/>
          <w:b w:val="0"/>
          <w:sz w:val="28"/>
          <w:szCs w:val="28"/>
        </w:rPr>
      </w:pPr>
    </w:p>
    <w:p w:rsidR="00523F79" w:rsidRPr="0023449A" w:rsidRDefault="00523F79" w:rsidP="00245174">
      <w:pPr>
        <w:autoSpaceDE w:val="0"/>
        <w:autoSpaceDN w:val="0"/>
        <w:adjustRightInd w:val="0"/>
        <w:spacing w:after="0" w:line="360" w:lineRule="auto"/>
        <w:ind w:firstLine="567"/>
        <w:jc w:val="both"/>
        <w:rPr>
          <w:rFonts w:eastAsia="TimesNewRoman"/>
          <w:b w:val="0"/>
          <w:sz w:val="28"/>
          <w:szCs w:val="28"/>
        </w:rPr>
      </w:pPr>
    </w:p>
    <w:p w:rsidR="00523F79" w:rsidRPr="0023449A" w:rsidRDefault="00523F79" w:rsidP="00245174">
      <w:pPr>
        <w:autoSpaceDE w:val="0"/>
        <w:autoSpaceDN w:val="0"/>
        <w:adjustRightInd w:val="0"/>
        <w:spacing w:after="0" w:line="360" w:lineRule="auto"/>
        <w:ind w:firstLine="567"/>
        <w:jc w:val="both"/>
        <w:rPr>
          <w:rFonts w:eastAsia="TimesNewRoman"/>
          <w:b w:val="0"/>
          <w:sz w:val="28"/>
          <w:szCs w:val="28"/>
        </w:rPr>
      </w:pPr>
    </w:p>
    <w:p w:rsidR="00A6748B" w:rsidRPr="0023449A" w:rsidRDefault="00A6748B" w:rsidP="000A13E7">
      <w:pPr>
        <w:autoSpaceDE w:val="0"/>
        <w:autoSpaceDN w:val="0"/>
        <w:adjustRightInd w:val="0"/>
        <w:spacing w:after="0" w:line="360" w:lineRule="auto"/>
        <w:ind w:firstLine="567"/>
        <w:jc w:val="both"/>
        <w:rPr>
          <w:rFonts w:eastAsia="TimesNewRoman"/>
          <w:sz w:val="28"/>
          <w:szCs w:val="28"/>
        </w:rPr>
      </w:pPr>
      <w:r w:rsidRPr="0023449A">
        <w:rPr>
          <w:rFonts w:eastAsia="TimesNewRoman"/>
          <w:sz w:val="28"/>
          <w:szCs w:val="28"/>
        </w:rPr>
        <w:t xml:space="preserve">Рис. 1. Игрушки из глины: </w:t>
      </w:r>
      <w:proofErr w:type="spellStart"/>
      <w:r w:rsidRPr="0023449A">
        <w:rPr>
          <w:rFonts w:eastAsia="TimesNewRoman"/>
          <w:sz w:val="28"/>
          <w:szCs w:val="28"/>
        </w:rPr>
        <w:t>посудка</w:t>
      </w:r>
      <w:proofErr w:type="spellEnd"/>
      <w:r w:rsidRPr="0023449A">
        <w:rPr>
          <w:rFonts w:eastAsia="TimesNewRoman"/>
          <w:sz w:val="28"/>
          <w:szCs w:val="28"/>
        </w:rPr>
        <w:t xml:space="preserve">, свистульки, </w:t>
      </w:r>
      <w:proofErr w:type="spellStart"/>
      <w:r w:rsidRPr="0023449A">
        <w:rPr>
          <w:rFonts w:eastAsia="TimesNewRoman"/>
          <w:sz w:val="28"/>
          <w:szCs w:val="28"/>
        </w:rPr>
        <w:t>креймешки</w:t>
      </w:r>
      <w:proofErr w:type="spellEnd"/>
    </w:p>
    <w:p w:rsidR="00A26F6F" w:rsidRPr="0023449A" w:rsidRDefault="00A6748B" w:rsidP="000A13E7">
      <w:pPr>
        <w:autoSpaceDE w:val="0"/>
        <w:autoSpaceDN w:val="0"/>
        <w:adjustRightInd w:val="0"/>
        <w:spacing w:after="0" w:line="360" w:lineRule="auto"/>
        <w:ind w:firstLine="567"/>
        <w:jc w:val="both"/>
        <w:rPr>
          <w:rFonts w:eastAsia="TimesNewRoman"/>
          <w:b w:val="0"/>
          <w:sz w:val="28"/>
          <w:szCs w:val="28"/>
        </w:rPr>
      </w:pPr>
      <w:r w:rsidRPr="0023449A">
        <w:rPr>
          <w:b w:val="0"/>
          <w:i/>
          <w:sz w:val="28"/>
          <w:szCs w:val="28"/>
        </w:rPr>
        <w:t>1-14</w:t>
      </w:r>
      <w:r w:rsidRPr="0023449A">
        <w:rPr>
          <w:b w:val="0"/>
          <w:sz w:val="28"/>
          <w:szCs w:val="28"/>
        </w:rPr>
        <w:t xml:space="preserve"> – посудка различных форм (1-4, 6-11,13, 14 – поселение Ананьино; 5, 12 – погребальный комплекс Ананьино); </w:t>
      </w:r>
      <w:r w:rsidRPr="0023449A">
        <w:rPr>
          <w:b w:val="0"/>
          <w:i/>
          <w:sz w:val="28"/>
          <w:szCs w:val="28"/>
        </w:rPr>
        <w:t>15</w:t>
      </w:r>
      <w:r w:rsidRPr="0023449A">
        <w:rPr>
          <w:b w:val="0"/>
          <w:sz w:val="28"/>
          <w:szCs w:val="28"/>
        </w:rPr>
        <w:t xml:space="preserve"> – ложечка (Изюк); </w:t>
      </w:r>
      <w:r w:rsidRPr="0023449A">
        <w:rPr>
          <w:b w:val="0"/>
          <w:i/>
          <w:sz w:val="28"/>
          <w:szCs w:val="28"/>
        </w:rPr>
        <w:t>16</w:t>
      </w:r>
      <w:r w:rsidRPr="0023449A">
        <w:rPr>
          <w:b w:val="0"/>
          <w:sz w:val="28"/>
          <w:szCs w:val="28"/>
        </w:rPr>
        <w:t xml:space="preserve"> – часть крыла птички-свистульки (Изюк); </w:t>
      </w:r>
      <w:r w:rsidRPr="0023449A">
        <w:rPr>
          <w:b w:val="0"/>
          <w:i/>
          <w:sz w:val="28"/>
          <w:szCs w:val="28"/>
        </w:rPr>
        <w:t xml:space="preserve">17 </w:t>
      </w:r>
      <w:r w:rsidRPr="0023449A">
        <w:rPr>
          <w:b w:val="0"/>
          <w:sz w:val="28"/>
          <w:szCs w:val="28"/>
        </w:rPr>
        <w:t xml:space="preserve">– часть птички-свистульки (Локти); </w:t>
      </w:r>
      <w:r w:rsidRPr="0023449A">
        <w:rPr>
          <w:b w:val="0"/>
          <w:i/>
          <w:sz w:val="28"/>
          <w:szCs w:val="28"/>
        </w:rPr>
        <w:t>18</w:t>
      </w:r>
      <w:r w:rsidRPr="0023449A">
        <w:rPr>
          <w:b w:val="0"/>
          <w:sz w:val="28"/>
          <w:szCs w:val="28"/>
        </w:rPr>
        <w:t xml:space="preserve"> – </w:t>
      </w:r>
      <w:proofErr w:type="spellStart"/>
      <w:r w:rsidRPr="0023449A">
        <w:rPr>
          <w:b w:val="0"/>
          <w:sz w:val="28"/>
          <w:szCs w:val="28"/>
        </w:rPr>
        <w:t>креймешки</w:t>
      </w:r>
      <w:proofErr w:type="spellEnd"/>
      <w:r w:rsidRPr="0023449A">
        <w:rPr>
          <w:b w:val="0"/>
          <w:sz w:val="28"/>
          <w:szCs w:val="28"/>
        </w:rPr>
        <w:t xml:space="preserve"> (</w:t>
      </w:r>
      <w:proofErr w:type="spellStart"/>
      <w:r w:rsidRPr="0023449A">
        <w:rPr>
          <w:b w:val="0"/>
          <w:sz w:val="28"/>
          <w:szCs w:val="28"/>
        </w:rPr>
        <w:t>Изюк</w:t>
      </w:r>
      <w:proofErr w:type="spellEnd"/>
      <w:r w:rsidRPr="0023449A">
        <w:rPr>
          <w:b w:val="0"/>
          <w:sz w:val="28"/>
          <w:szCs w:val="28"/>
        </w:rPr>
        <w:t xml:space="preserve">, </w:t>
      </w:r>
      <w:proofErr w:type="spellStart"/>
      <w:r w:rsidRPr="0023449A">
        <w:rPr>
          <w:b w:val="0"/>
          <w:sz w:val="28"/>
          <w:szCs w:val="28"/>
        </w:rPr>
        <w:t>Ананьино</w:t>
      </w:r>
      <w:proofErr w:type="spellEnd"/>
      <w:r w:rsidRPr="0023449A">
        <w:rPr>
          <w:b w:val="0"/>
          <w:sz w:val="28"/>
          <w:szCs w:val="28"/>
        </w:rPr>
        <w:t xml:space="preserve">); </w:t>
      </w:r>
      <w:r w:rsidRPr="0023449A">
        <w:rPr>
          <w:b w:val="0"/>
          <w:i/>
          <w:sz w:val="28"/>
          <w:szCs w:val="28"/>
        </w:rPr>
        <w:t>18а</w:t>
      </w:r>
      <w:r w:rsidRPr="0023449A">
        <w:rPr>
          <w:b w:val="0"/>
          <w:sz w:val="28"/>
          <w:szCs w:val="28"/>
        </w:rPr>
        <w:t xml:space="preserve"> – возможно шашка (Ананьино)</w:t>
      </w:r>
    </w:p>
    <w:p w:rsidR="00A6748B" w:rsidRPr="0023449A" w:rsidRDefault="00A6748B" w:rsidP="000A13E7">
      <w:pPr>
        <w:autoSpaceDE w:val="0"/>
        <w:autoSpaceDN w:val="0"/>
        <w:adjustRightInd w:val="0"/>
        <w:spacing w:after="0" w:line="360" w:lineRule="auto"/>
        <w:ind w:firstLine="567"/>
        <w:jc w:val="both"/>
        <w:rPr>
          <w:rFonts w:eastAsia="TimesNewRoman"/>
          <w:sz w:val="28"/>
          <w:szCs w:val="28"/>
        </w:rPr>
      </w:pPr>
      <w:r w:rsidRPr="0023449A">
        <w:rPr>
          <w:rFonts w:eastAsia="TimesNewRoman"/>
          <w:sz w:val="28"/>
          <w:szCs w:val="28"/>
        </w:rPr>
        <w:lastRenderedPageBreak/>
        <w:t>Рис. 2. Игрушки из дерева, глины, кости, стекла</w:t>
      </w:r>
    </w:p>
    <w:p w:rsidR="00D361F7" w:rsidRPr="0023449A" w:rsidRDefault="00A6748B" w:rsidP="000A13E7">
      <w:pPr>
        <w:autoSpaceDE w:val="0"/>
        <w:autoSpaceDN w:val="0"/>
        <w:adjustRightInd w:val="0"/>
        <w:spacing w:after="0" w:line="360" w:lineRule="auto"/>
        <w:jc w:val="both"/>
        <w:rPr>
          <w:b w:val="0"/>
          <w:sz w:val="28"/>
          <w:szCs w:val="28"/>
        </w:rPr>
      </w:pPr>
      <w:r w:rsidRPr="0023449A">
        <w:rPr>
          <w:b w:val="0"/>
          <w:i/>
          <w:sz w:val="28"/>
          <w:szCs w:val="28"/>
        </w:rPr>
        <w:t>1-3</w:t>
      </w:r>
      <w:r w:rsidRPr="0023449A">
        <w:rPr>
          <w:b w:val="0"/>
          <w:sz w:val="28"/>
          <w:szCs w:val="28"/>
        </w:rPr>
        <w:t xml:space="preserve"> – лодочки из сосновой коры (1, 3 – Изюк; 2 – Ананьино); </w:t>
      </w:r>
      <w:r w:rsidRPr="0023449A">
        <w:rPr>
          <w:b w:val="0"/>
          <w:i/>
          <w:sz w:val="28"/>
          <w:szCs w:val="28"/>
        </w:rPr>
        <w:t>4</w:t>
      </w:r>
      <w:r w:rsidRPr="0023449A">
        <w:rPr>
          <w:b w:val="0"/>
          <w:sz w:val="28"/>
          <w:szCs w:val="28"/>
        </w:rPr>
        <w:t xml:space="preserve"> – шарик от пращи (Ананьино, глина); </w:t>
      </w:r>
      <w:r w:rsidRPr="0023449A">
        <w:rPr>
          <w:b w:val="0"/>
          <w:i/>
          <w:sz w:val="28"/>
          <w:szCs w:val="28"/>
        </w:rPr>
        <w:t>5</w:t>
      </w:r>
      <w:r w:rsidRPr="0023449A">
        <w:rPr>
          <w:b w:val="0"/>
          <w:sz w:val="28"/>
          <w:szCs w:val="28"/>
        </w:rPr>
        <w:t xml:space="preserve"> – погремушка (Ананьино, глина); </w:t>
      </w:r>
      <w:r w:rsidRPr="0023449A">
        <w:rPr>
          <w:b w:val="0"/>
          <w:i/>
          <w:sz w:val="28"/>
          <w:szCs w:val="28"/>
        </w:rPr>
        <w:t>6</w:t>
      </w:r>
      <w:r w:rsidRPr="0023449A">
        <w:rPr>
          <w:b w:val="0"/>
          <w:sz w:val="28"/>
          <w:szCs w:val="28"/>
        </w:rPr>
        <w:t xml:space="preserve"> – волчок?, фото и прорисовка (Ананьино, глина); </w:t>
      </w:r>
      <w:r w:rsidRPr="0023449A">
        <w:rPr>
          <w:b w:val="0"/>
          <w:i/>
          <w:sz w:val="28"/>
          <w:szCs w:val="28"/>
        </w:rPr>
        <w:t>7, 8</w:t>
      </w:r>
      <w:r w:rsidRPr="0023449A">
        <w:rPr>
          <w:b w:val="0"/>
          <w:sz w:val="28"/>
          <w:szCs w:val="28"/>
        </w:rPr>
        <w:t xml:space="preserve"> – </w:t>
      </w:r>
      <w:proofErr w:type="spellStart"/>
      <w:r w:rsidRPr="0023449A">
        <w:rPr>
          <w:b w:val="0"/>
          <w:sz w:val="28"/>
          <w:szCs w:val="28"/>
        </w:rPr>
        <w:t>брунчалки</w:t>
      </w:r>
      <w:proofErr w:type="spellEnd"/>
      <w:r w:rsidRPr="0023449A">
        <w:rPr>
          <w:b w:val="0"/>
          <w:sz w:val="28"/>
          <w:szCs w:val="28"/>
        </w:rPr>
        <w:t xml:space="preserve"> (</w:t>
      </w:r>
      <w:proofErr w:type="spellStart"/>
      <w:r w:rsidRPr="0023449A">
        <w:rPr>
          <w:b w:val="0"/>
          <w:sz w:val="28"/>
          <w:szCs w:val="28"/>
        </w:rPr>
        <w:t>Ананьино</w:t>
      </w:r>
      <w:proofErr w:type="spellEnd"/>
      <w:r w:rsidRPr="0023449A">
        <w:rPr>
          <w:b w:val="0"/>
          <w:sz w:val="28"/>
          <w:szCs w:val="28"/>
        </w:rPr>
        <w:t xml:space="preserve">, </w:t>
      </w:r>
      <w:proofErr w:type="spellStart"/>
      <w:r w:rsidRPr="0023449A">
        <w:rPr>
          <w:b w:val="0"/>
          <w:sz w:val="28"/>
          <w:szCs w:val="28"/>
        </w:rPr>
        <w:t>Изюк</w:t>
      </w:r>
      <w:proofErr w:type="spellEnd"/>
      <w:r w:rsidRPr="0023449A">
        <w:rPr>
          <w:b w:val="0"/>
          <w:sz w:val="28"/>
          <w:szCs w:val="28"/>
        </w:rPr>
        <w:t xml:space="preserve">, кость); </w:t>
      </w:r>
      <w:r w:rsidRPr="0023449A">
        <w:rPr>
          <w:b w:val="0"/>
          <w:i/>
          <w:sz w:val="28"/>
          <w:szCs w:val="28"/>
        </w:rPr>
        <w:t>9-14</w:t>
      </w:r>
      <w:r w:rsidRPr="0023449A">
        <w:rPr>
          <w:b w:val="0"/>
          <w:sz w:val="28"/>
          <w:szCs w:val="28"/>
        </w:rPr>
        <w:t xml:space="preserve"> – фрагменты стеклянных шаров (Ананьино); </w:t>
      </w:r>
      <w:r w:rsidRPr="0023449A">
        <w:rPr>
          <w:b w:val="0"/>
          <w:i/>
          <w:sz w:val="28"/>
          <w:szCs w:val="28"/>
        </w:rPr>
        <w:t>15, 16</w:t>
      </w:r>
      <w:r w:rsidRPr="0023449A">
        <w:rPr>
          <w:b w:val="0"/>
          <w:sz w:val="28"/>
          <w:szCs w:val="28"/>
        </w:rPr>
        <w:t xml:space="preserve"> – бабки (Ананьино, Изюк, кость)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23449A" w:rsidRPr="0023449A" w:rsidTr="000A13E7">
        <w:tc>
          <w:tcPr>
            <w:tcW w:w="9287" w:type="dxa"/>
            <w:shd w:val="clear" w:color="auto" w:fill="auto"/>
          </w:tcPr>
          <w:p w:rsidR="00A6748B" w:rsidRPr="0023449A" w:rsidRDefault="003B7403" w:rsidP="000A13E7">
            <w:pPr>
              <w:autoSpaceDE w:val="0"/>
              <w:autoSpaceDN w:val="0"/>
              <w:adjustRightInd w:val="0"/>
              <w:spacing w:after="0" w:line="360" w:lineRule="auto"/>
              <w:jc w:val="both"/>
              <w:rPr>
                <w:b w:val="0"/>
                <w:sz w:val="28"/>
                <w:szCs w:val="28"/>
              </w:rPr>
            </w:pPr>
            <w:r w:rsidRPr="0023449A">
              <w:rPr>
                <w:b w:val="0"/>
                <w:noProof/>
                <w:sz w:val="28"/>
                <w:szCs w:val="28"/>
                <w:lang w:eastAsia="ru-RU"/>
              </w:rPr>
              <w:lastRenderedPageBreak/>
              <w:drawing>
                <wp:inline distT="0" distB="0" distL="0" distR="0" wp14:anchorId="40B05C6E" wp14:editId="48D6D189">
                  <wp:extent cx="5562600" cy="7886700"/>
                  <wp:effectExtent l="0" t="0" r="0" b="0"/>
                  <wp:docPr id="1" name="Рисунок 1" descr="игрушки-г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ушки-гл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7886700"/>
                          </a:xfrm>
                          <a:prstGeom prst="rect">
                            <a:avLst/>
                          </a:prstGeom>
                          <a:noFill/>
                          <a:ln>
                            <a:noFill/>
                          </a:ln>
                        </pic:spPr>
                      </pic:pic>
                    </a:graphicData>
                  </a:graphic>
                </wp:inline>
              </w:drawing>
            </w:r>
          </w:p>
        </w:tc>
      </w:tr>
      <w:tr w:rsidR="00A6748B" w:rsidRPr="0023449A" w:rsidTr="000A13E7">
        <w:tc>
          <w:tcPr>
            <w:tcW w:w="9287" w:type="dxa"/>
            <w:shd w:val="clear" w:color="auto" w:fill="auto"/>
          </w:tcPr>
          <w:p w:rsidR="00A6748B" w:rsidRPr="0023449A" w:rsidRDefault="00A6748B" w:rsidP="000A13E7">
            <w:pPr>
              <w:autoSpaceDE w:val="0"/>
              <w:autoSpaceDN w:val="0"/>
              <w:adjustRightInd w:val="0"/>
              <w:spacing w:after="0" w:line="240" w:lineRule="auto"/>
              <w:ind w:firstLine="567"/>
              <w:jc w:val="both"/>
              <w:rPr>
                <w:rFonts w:eastAsia="TimesNewRoman"/>
                <w:sz w:val="28"/>
                <w:szCs w:val="28"/>
              </w:rPr>
            </w:pPr>
            <w:r w:rsidRPr="0023449A">
              <w:rPr>
                <w:rFonts w:eastAsia="TimesNewRoman"/>
                <w:sz w:val="28"/>
                <w:szCs w:val="28"/>
              </w:rPr>
              <w:t xml:space="preserve">Рис. 1. Игрушки из глины: </w:t>
            </w:r>
            <w:proofErr w:type="spellStart"/>
            <w:r w:rsidRPr="0023449A">
              <w:rPr>
                <w:rFonts w:eastAsia="TimesNewRoman"/>
                <w:sz w:val="28"/>
                <w:szCs w:val="28"/>
              </w:rPr>
              <w:t>посудка</w:t>
            </w:r>
            <w:proofErr w:type="spellEnd"/>
            <w:r w:rsidRPr="0023449A">
              <w:rPr>
                <w:rFonts w:eastAsia="TimesNewRoman"/>
                <w:sz w:val="28"/>
                <w:szCs w:val="28"/>
              </w:rPr>
              <w:t xml:space="preserve">, свистульки, </w:t>
            </w:r>
            <w:proofErr w:type="spellStart"/>
            <w:r w:rsidRPr="0023449A">
              <w:rPr>
                <w:rFonts w:eastAsia="TimesNewRoman"/>
                <w:sz w:val="28"/>
                <w:szCs w:val="28"/>
              </w:rPr>
              <w:t>креймешки</w:t>
            </w:r>
            <w:proofErr w:type="spellEnd"/>
          </w:p>
          <w:p w:rsidR="00A6748B" w:rsidRPr="0023449A" w:rsidRDefault="00A6748B" w:rsidP="000A13E7">
            <w:pPr>
              <w:autoSpaceDE w:val="0"/>
              <w:autoSpaceDN w:val="0"/>
              <w:adjustRightInd w:val="0"/>
              <w:spacing w:after="0" w:line="240" w:lineRule="auto"/>
              <w:jc w:val="both"/>
              <w:rPr>
                <w:b w:val="0"/>
                <w:sz w:val="28"/>
                <w:szCs w:val="28"/>
              </w:rPr>
            </w:pPr>
            <w:r w:rsidRPr="0023449A">
              <w:rPr>
                <w:b w:val="0"/>
                <w:i/>
                <w:sz w:val="28"/>
                <w:szCs w:val="28"/>
              </w:rPr>
              <w:t>1-14</w:t>
            </w:r>
            <w:r w:rsidRPr="0023449A">
              <w:rPr>
                <w:b w:val="0"/>
                <w:sz w:val="28"/>
                <w:szCs w:val="28"/>
              </w:rPr>
              <w:t xml:space="preserve"> – посудка различных форм (1-4, 6-11,13, 14 – поселение Ананьино; 5, 12 – погребальный комплекс Ананьино); </w:t>
            </w:r>
            <w:r w:rsidRPr="0023449A">
              <w:rPr>
                <w:b w:val="0"/>
                <w:i/>
                <w:sz w:val="28"/>
                <w:szCs w:val="28"/>
              </w:rPr>
              <w:t>15</w:t>
            </w:r>
            <w:r w:rsidRPr="0023449A">
              <w:rPr>
                <w:b w:val="0"/>
                <w:sz w:val="28"/>
                <w:szCs w:val="28"/>
              </w:rPr>
              <w:t xml:space="preserve"> – ложечка (Изюк); </w:t>
            </w:r>
            <w:r w:rsidRPr="0023449A">
              <w:rPr>
                <w:b w:val="0"/>
                <w:i/>
                <w:sz w:val="28"/>
                <w:szCs w:val="28"/>
              </w:rPr>
              <w:t>16</w:t>
            </w:r>
            <w:r w:rsidRPr="0023449A">
              <w:rPr>
                <w:b w:val="0"/>
                <w:sz w:val="28"/>
                <w:szCs w:val="28"/>
              </w:rPr>
              <w:t xml:space="preserve"> – часть крыла птички-свистульки (Изюк); </w:t>
            </w:r>
            <w:r w:rsidRPr="0023449A">
              <w:rPr>
                <w:b w:val="0"/>
                <w:i/>
                <w:sz w:val="28"/>
                <w:szCs w:val="28"/>
              </w:rPr>
              <w:t xml:space="preserve">17 </w:t>
            </w:r>
            <w:r w:rsidRPr="0023449A">
              <w:rPr>
                <w:b w:val="0"/>
                <w:sz w:val="28"/>
                <w:szCs w:val="28"/>
              </w:rPr>
              <w:t xml:space="preserve">– часть птички-свистульки (Локти); </w:t>
            </w:r>
            <w:r w:rsidRPr="0023449A">
              <w:rPr>
                <w:b w:val="0"/>
                <w:i/>
                <w:sz w:val="28"/>
                <w:szCs w:val="28"/>
              </w:rPr>
              <w:t>18</w:t>
            </w:r>
            <w:r w:rsidRPr="0023449A">
              <w:rPr>
                <w:b w:val="0"/>
                <w:sz w:val="28"/>
                <w:szCs w:val="28"/>
              </w:rPr>
              <w:t xml:space="preserve"> – </w:t>
            </w:r>
            <w:proofErr w:type="spellStart"/>
            <w:r w:rsidRPr="0023449A">
              <w:rPr>
                <w:b w:val="0"/>
                <w:sz w:val="28"/>
                <w:szCs w:val="28"/>
              </w:rPr>
              <w:t>креймешки</w:t>
            </w:r>
            <w:proofErr w:type="spellEnd"/>
            <w:r w:rsidRPr="0023449A">
              <w:rPr>
                <w:b w:val="0"/>
                <w:sz w:val="28"/>
                <w:szCs w:val="28"/>
              </w:rPr>
              <w:t xml:space="preserve"> (</w:t>
            </w:r>
            <w:proofErr w:type="spellStart"/>
            <w:r w:rsidRPr="0023449A">
              <w:rPr>
                <w:b w:val="0"/>
                <w:sz w:val="28"/>
                <w:szCs w:val="28"/>
              </w:rPr>
              <w:t>Изюк</w:t>
            </w:r>
            <w:proofErr w:type="spellEnd"/>
            <w:r w:rsidRPr="0023449A">
              <w:rPr>
                <w:b w:val="0"/>
                <w:sz w:val="28"/>
                <w:szCs w:val="28"/>
              </w:rPr>
              <w:t xml:space="preserve">, </w:t>
            </w:r>
            <w:proofErr w:type="spellStart"/>
            <w:r w:rsidRPr="0023449A">
              <w:rPr>
                <w:b w:val="0"/>
                <w:sz w:val="28"/>
                <w:szCs w:val="28"/>
              </w:rPr>
              <w:t>Ананьино</w:t>
            </w:r>
            <w:proofErr w:type="spellEnd"/>
            <w:r w:rsidRPr="0023449A">
              <w:rPr>
                <w:b w:val="0"/>
                <w:sz w:val="28"/>
                <w:szCs w:val="28"/>
              </w:rPr>
              <w:t xml:space="preserve">); </w:t>
            </w:r>
            <w:r w:rsidRPr="0023449A">
              <w:rPr>
                <w:b w:val="0"/>
                <w:i/>
                <w:sz w:val="28"/>
                <w:szCs w:val="28"/>
              </w:rPr>
              <w:t>18а</w:t>
            </w:r>
            <w:r w:rsidRPr="0023449A">
              <w:rPr>
                <w:b w:val="0"/>
                <w:sz w:val="28"/>
                <w:szCs w:val="28"/>
              </w:rPr>
              <w:t xml:space="preserve"> – возможно шашка (Ананьино)</w:t>
            </w:r>
          </w:p>
        </w:tc>
      </w:tr>
    </w:tbl>
    <w:p w:rsidR="000A13E7" w:rsidRPr="0023449A" w:rsidRDefault="000A13E7" w:rsidP="00D361F7">
      <w:pPr>
        <w:autoSpaceDE w:val="0"/>
        <w:autoSpaceDN w:val="0"/>
        <w:adjustRightInd w:val="0"/>
        <w:spacing w:after="0" w:line="360" w:lineRule="auto"/>
        <w:jc w:val="both"/>
        <w:rPr>
          <w:b w:val="0"/>
          <w:sz w:val="28"/>
          <w:szCs w:val="28"/>
        </w:rPr>
      </w:pPr>
    </w:p>
    <w:p w:rsidR="00A6748B" w:rsidRPr="0023449A" w:rsidRDefault="000A13E7" w:rsidP="00D361F7">
      <w:pPr>
        <w:autoSpaceDE w:val="0"/>
        <w:autoSpaceDN w:val="0"/>
        <w:adjustRightInd w:val="0"/>
        <w:spacing w:after="0" w:line="360" w:lineRule="auto"/>
        <w:jc w:val="both"/>
        <w:rPr>
          <w:b w:val="0"/>
          <w:sz w:val="28"/>
          <w:szCs w:val="28"/>
        </w:rPr>
      </w:pPr>
      <w:r w:rsidRPr="0023449A">
        <w:rPr>
          <w:b w:val="0"/>
          <w:sz w:val="28"/>
          <w:szCs w:val="28"/>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23449A" w:rsidRPr="0023449A" w:rsidTr="000A13E7">
        <w:tc>
          <w:tcPr>
            <w:tcW w:w="9287" w:type="dxa"/>
            <w:shd w:val="clear" w:color="auto" w:fill="auto"/>
          </w:tcPr>
          <w:p w:rsidR="000A13E7" w:rsidRPr="0023449A" w:rsidRDefault="000A13E7" w:rsidP="000A13E7">
            <w:pPr>
              <w:autoSpaceDE w:val="0"/>
              <w:autoSpaceDN w:val="0"/>
              <w:adjustRightInd w:val="0"/>
              <w:spacing w:after="0" w:line="360" w:lineRule="auto"/>
              <w:jc w:val="both"/>
              <w:rPr>
                <w:b w:val="0"/>
                <w:sz w:val="28"/>
                <w:szCs w:val="28"/>
              </w:rPr>
            </w:pPr>
            <w:r w:rsidRPr="0023449A">
              <w:rPr>
                <w:b w:val="0"/>
                <w:sz w:val="28"/>
                <w:szCs w:val="28"/>
              </w:rPr>
              <w:lastRenderedPageBreak/>
              <w:br w:type="page"/>
            </w:r>
            <w:r w:rsidR="003B7403" w:rsidRPr="0023449A">
              <w:rPr>
                <w:b w:val="0"/>
                <w:noProof/>
                <w:sz w:val="28"/>
                <w:szCs w:val="28"/>
                <w:lang w:eastAsia="ru-RU"/>
              </w:rPr>
              <w:drawing>
                <wp:inline distT="0" distB="0" distL="0" distR="0" wp14:anchorId="5AFA1EAB" wp14:editId="48776521">
                  <wp:extent cx="5257800" cy="7305675"/>
                  <wp:effectExtent l="0" t="0" r="0" b="9525"/>
                  <wp:docPr id="2" name="Рисунок 2" descr="игруш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ушки-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7305675"/>
                          </a:xfrm>
                          <a:prstGeom prst="rect">
                            <a:avLst/>
                          </a:prstGeom>
                          <a:noFill/>
                          <a:ln>
                            <a:noFill/>
                          </a:ln>
                        </pic:spPr>
                      </pic:pic>
                    </a:graphicData>
                  </a:graphic>
                </wp:inline>
              </w:drawing>
            </w:r>
          </w:p>
        </w:tc>
      </w:tr>
      <w:tr w:rsidR="000A13E7" w:rsidRPr="0023449A" w:rsidTr="000A13E7">
        <w:tc>
          <w:tcPr>
            <w:tcW w:w="9287" w:type="dxa"/>
            <w:shd w:val="clear" w:color="auto" w:fill="auto"/>
          </w:tcPr>
          <w:p w:rsidR="000A13E7" w:rsidRPr="0023449A" w:rsidRDefault="000A13E7" w:rsidP="000A13E7">
            <w:pPr>
              <w:autoSpaceDE w:val="0"/>
              <w:autoSpaceDN w:val="0"/>
              <w:adjustRightInd w:val="0"/>
              <w:spacing w:after="0" w:line="240" w:lineRule="auto"/>
              <w:ind w:firstLine="567"/>
              <w:jc w:val="both"/>
              <w:rPr>
                <w:rFonts w:eastAsia="TimesNewRoman"/>
                <w:sz w:val="28"/>
                <w:szCs w:val="28"/>
              </w:rPr>
            </w:pPr>
            <w:r w:rsidRPr="0023449A">
              <w:rPr>
                <w:rFonts w:eastAsia="TimesNewRoman"/>
                <w:sz w:val="28"/>
                <w:szCs w:val="28"/>
              </w:rPr>
              <w:t>Рис. 2. Игрушки из дерева, глины, кости, стекла</w:t>
            </w:r>
          </w:p>
          <w:p w:rsidR="000A13E7" w:rsidRPr="0023449A" w:rsidRDefault="000A13E7" w:rsidP="000A13E7">
            <w:pPr>
              <w:autoSpaceDE w:val="0"/>
              <w:autoSpaceDN w:val="0"/>
              <w:adjustRightInd w:val="0"/>
              <w:spacing w:after="0" w:line="240" w:lineRule="auto"/>
              <w:jc w:val="both"/>
              <w:rPr>
                <w:b w:val="0"/>
                <w:sz w:val="28"/>
                <w:szCs w:val="28"/>
              </w:rPr>
            </w:pPr>
            <w:r w:rsidRPr="0023449A">
              <w:rPr>
                <w:b w:val="0"/>
                <w:i/>
                <w:sz w:val="28"/>
                <w:szCs w:val="28"/>
              </w:rPr>
              <w:t>1-3</w:t>
            </w:r>
            <w:r w:rsidRPr="0023449A">
              <w:rPr>
                <w:b w:val="0"/>
                <w:sz w:val="28"/>
                <w:szCs w:val="28"/>
              </w:rPr>
              <w:t xml:space="preserve"> – лодочки из сосновой коры (1, 3 – Изюк; 2 – Ананьино); </w:t>
            </w:r>
            <w:r w:rsidRPr="0023449A">
              <w:rPr>
                <w:b w:val="0"/>
                <w:i/>
                <w:sz w:val="28"/>
                <w:szCs w:val="28"/>
              </w:rPr>
              <w:t>4</w:t>
            </w:r>
            <w:r w:rsidRPr="0023449A">
              <w:rPr>
                <w:b w:val="0"/>
                <w:sz w:val="28"/>
                <w:szCs w:val="28"/>
              </w:rPr>
              <w:t xml:space="preserve"> – шарик от пращи (Ананьино, глина); </w:t>
            </w:r>
            <w:r w:rsidRPr="0023449A">
              <w:rPr>
                <w:b w:val="0"/>
                <w:i/>
                <w:sz w:val="28"/>
                <w:szCs w:val="28"/>
              </w:rPr>
              <w:t>5</w:t>
            </w:r>
            <w:r w:rsidRPr="0023449A">
              <w:rPr>
                <w:b w:val="0"/>
                <w:sz w:val="28"/>
                <w:szCs w:val="28"/>
              </w:rPr>
              <w:t xml:space="preserve"> – погремушка (Ананьино, глина); </w:t>
            </w:r>
            <w:r w:rsidRPr="0023449A">
              <w:rPr>
                <w:b w:val="0"/>
                <w:i/>
                <w:sz w:val="28"/>
                <w:szCs w:val="28"/>
              </w:rPr>
              <w:t>6</w:t>
            </w:r>
            <w:r w:rsidRPr="0023449A">
              <w:rPr>
                <w:b w:val="0"/>
                <w:sz w:val="28"/>
                <w:szCs w:val="28"/>
              </w:rPr>
              <w:t xml:space="preserve"> – волчок?, фото и прорисовка (Ананьино, глина); </w:t>
            </w:r>
            <w:r w:rsidRPr="0023449A">
              <w:rPr>
                <w:b w:val="0"/>
                <w:i/>
                <w:sz w:val="28"/>
                <w:szCs w:val="28"/>
              </w:rPr>
              <w:t>7, 8</w:t>
            </w:r>
            <w:r w:rsidRPr="0023449A">
              <w:rPr>
                <w:b w:val="0"/>
                <w:sz w:val="28"/>
                <w:szCs w:val="28"/>
              </w:rPr>
              <w:t xml:space="preserve"> – </w:t>
            </w:r>
            <w:proofErr w:type="spellStart"/>
            <w:r w:rsidRPr="0023449A">
              <w:rPr>
                <w:b w:val="0"/>
                <w:sz w:val="28"/>
                <w:szCs w:val="28"/>
              </w:rPr>
              <w:t>брунчалки</w:t>
            </w:r>
            <w:proofErr w:type="spellEnd"/>
            <w:r w:rsidRPr="0023449A">
              <w:rPr>
                <w:b w:val="0"/>
                <w:sz w:val="28"/>
                <w:szCs w:val="28"/>
              </w:rPr>
              <w:t xml:space="preserve"> (</w:t>
            </w:r>
            <w:proofErr w:type="spellStart"/>
            <w:r w:rsidRPr="0023449A">
              <w:rPr>
                <w:b w:val="0"/>
                <w:sz w:val="28"/>
                <w:szCs w:val="28"/>
              </w:rPr>
              <w:t>Ананьино</w:t>
            </w:r>
            <w:proofErr w:type="spellEnd"/>
            <w:r w:rsidRPr="0023449A">
              <w:rPr>
                <w:b w:val="0"/>
                <w:sz w:val="28"/>
                <w:szCs w:val="28"/>
              </w:rPr>
              <w:t xml:space="preserve">, </w:t>
            </w:r>
            <w:proofErr w:type="spellStart"/>
            <w:r w:rsidRPr="0023449A">
              <w:rPr>
                <w:b w:val="0"/>
                <w:sz w:val="28"/>
                <w:szCs w:val="28"/>
              </w:rPr>
              <w:t>Изюк</w:t>
            </w:r>
            <w:proofErr w:type="spellEnd"/>
            <w:r w:rsidRPr="0023449A">
              <w:rPr>
                <w:b w:val="0"/>
                <w:sz w:val="28"/>
                <w:szCs w:val="28"/>
              </w:rPr>
              <w:t xml:space="preserve">, кость); </w:t>
            </w:r>
            <w:r w:rsidRPr="0023449A">
              <w:rPr>
                <w:b w:val="0"/>
                <w:i/>
                <w:sz w:val="28"/>
                <w:szCs w:val="28"/>
              </w:rPr>
              <w:t>9-14</w:t>
            </w:r>
            <w:r w:rsidRPr="0023449A">
              <w:rPr>
                <w:b w:val="0"/>
                <w:sz w:val="28"/>
                <w:szCs w:val="28"/>
              </w:rPr>
              <w:t xml:space="preserve"> – фрагменты стеклянных шаров (Ананьино); </w:t>
            </w:r>
            <w:r w:rsidRPr="0023449A">
              <w:rPr>
                <w:b w:val="0"/>
                <w:i/>
                <w:sz w:val="28"/>
                <w:szCs w:val="28"/>
              </w:rPr>
              <w:t>15, 16</w:t>
            </w:r>
            <w:r w:rsidRPr="0023449A">
              <w:rPr>
                <w:b w:val="0"/>
                <w:sz w:val="28"/>
                <w:szCs w:val="28"/>
              </w:rPr>
              <w:t xml:space="preserve"> – бабки (Ананьино, Изюк, кость)</w:t>
            </w:r>
          </w:p>
        </w:tc>
      </w:tr>
    </w:tbl>
    <w:p w:rsidR="000A13E7" w:rsidRPr="0023449A" w:rsidRDefault="000A13E7" w:rsidP="00D361F7">
      <w:pPr>
        <w:autoSpaceDE w:val="0"/>
        <w:autoSpaceDN w:val="0"/>
        <w:adjustRightInd w:val="0"/>
        <w:spacing w:after="0" w:line="360" w:lineRule="auto"/>
        <w:jc w:val="both"/>
        <w:rPr>
          <w:b w:val="0"/>
          <w:sz w:val="28"/>
          <w:szCs w:val="28"/>
        </w:rPr>
      </w:pPr>
    </w:p>
    <w:sectPr w:rsidR="000A13E7" w:rsidRPr="0023449A" w:rsidSect="0054097E">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34D55"/>
    <w:multiLevelType w:val="hybridMultilevel"/>
    <w:tmpl w:val="887441E2"/>
    <w:lvl w:ilvl="0" w:tplc="35EC20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5210021"/>
    <w:multiLevelType w:val="hybridMultilevel"/>
    <w:tmpl w:val="396419F6"/>
    <w:lvl w:ilvl="0" w:tplc="102E00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1ED"/>
    <w:rsid w:val="0000079F"/>
    <w:rsid w:val="00064AC2"/>
    <w:rsid w:val="0006762C"/>
    <w:rsid w:val="00067785"/>
    <w:rsid w:val="000842B0"/>
    <w:rsid w:val="00086E8A"/>
    <w:rsid w:val="000911C1"/>
    <w:rsid w:val="000A13E7"/>
    <w:rsid w:val="000A5B22"/>
    <w:rsid w:val="000A775A"/>
    <w:rsid w:val="000B2D2A"/>
    <w:rsid w:val="000B3DD1"/>
    <w:rsid w:val="000C5207"/>
    <w:rsid w:val="000C7E83"/>
    <w:rsid w:val="000D6EEC"/>
    <w:rsid w:val="00112988"/>
    <w:rsid w:val="0011597E"/>
    <w:rsid w:val="00131AC1"/>
    <w:rsid w:val="0013397E"/>
    <w:rsid w:val="001406D4"/>
    <w:rsid w:val="0014429A"/>
    <w:rsid w:val="001626D6"/>
    <w:rsid w:val="00177CCF"/>
    <w:rsid w:val="00194D81"/>
    <w:rsid w:val="001A0491"/>
    <w:rsid w:val="001A228E"/>
    <w:rsid w:val="001B1AA3"/>
    <w:rsid w:val="001B3C83"/>
    <w:rsid w:val="001C211E"/>
    <w:rsid w:val="001E71ED"/>
    <w:rsid w:val="00210752"/>
    <w:rsid w:val="00220ED5"/>
    <w:rsid w:val="002305C6"/>
    <w:rsid w:val="00234488"/>
    <w:rsid w:val="0023449A"/>
    <w:rsid w:val="00245174"/>
    <w:rsid w:val="002622BA"/>
    <w:rsid w:val="002807A6"/>
    <w:rsid w:val="00290A6C"/>
    <w:rsid w:val="00292ED3"/>
    <w:rsid w:val="002B0820"/>
    <w:rsid w:val="002B17FE"/>
    <w:rsid w:val="002E09CE"/>
    <w:rsid w:val="00313A6C"/>
    <w:rsid w:val="003257AB"/>
    <w:rsid w:val="00326F31"/>
    <w:rsid w:val="003300BF"/>
    <w:rsid w:val="003330A8"/>
    <w:rsid w:val="003405C2"/>
    <w:rsid w:val="00342976"/>
    <w:rsid w:val="0035388A"/>
    <w:rsid w:val="003554F5"/>
    <w:rsid w:val="003557EC"/>
    <w:rsid w:val="003614DC"/>
    <w:rsid w:val="003725CD"/>
    <w:rsid w:val="0039568F"/>
    <w:rsid w:val="003B37E9"/>
    <w:rsid w:val="003B7403"/>
    <w:rsid w:val="003C348A"/>
    <w:rsid w:val="003D235F"/>
    <w:rsid w:val="003E1881"/>
    <w:rsid w:val="00401269"/>
    <w:rsid w:val="004146FA"/>
    <w:rsid w:val="004323E5"/>
    <w:rsid w:val="00443BE6"/>
    <w:rsid w:val="00452E09"/>
    <w:rsid w:val="00466F51"/>
    <w:rsid w:val="004C72CF"/>
    <w:rsid w:val="004E04A6"/>
    <w:rsid w:val="004E4C41"/>
    <w:rsid w:val="004F1304"/>
    <w:rsid w:val="00501179"/>
    <w:rsid w:val="005103A8"/>
    <w:rsid w:val="00513CF8"/>
    <w:rsid w:val="00523F79"/>
    <w:rsid w:val="0052550C"/>
    <w:rsid w:val="0053394B"/>
    <w:rsid w:val="0054097E"/>
    <w:rsid w:val="0055211A"/>
    <w:rsid w:val="005550F5"/>
    <w:rsid w:val="005679BB"/>
    <w:rsid w:val="005937BB"/>
    <w:rsid w:val="005A2330"/>
    <w:rsid w:val="005E5AFC"/>
    <w:rsid w:val="006077A9"/>
    <w:rsid w:val="00610BB7"/>
    <w:rsid w:val="00613377"/>
    <w:rsid w:val="00630844"/>
    <w:rsid w:val="0064336C"/>
    <w:rsid w:val="0065194C"/>
    <w:rsid w:val="00656674"/>
    <w:rsid w:val="006744A5"/>
    <w:rsid w:val="00686352"/>
    <w:rsid w:val="00691472"/>
    <w:rsid w:val="006C01D4"/>
    <w:rsid w:val="00700A29"/>
    <w:rsid w:val="00711FDD"/>
    <w:rsid w:val="00716ED7"/>
    <w:rsid w:val="00746CCF"/>
    <w:rsid w:val="007663A6"/>
    <w:rsid w:val="00782DC3"/>
    <w:rsid w:val="007B5940"/>
    <w:rsid w:val="007B5C81"/>
    <w:rsid w:val="007C71B5"/>
    <w:rsid w:val="007F586F"/>
    <w:rsid w:val="00805D06"/>
    <w:rsid w:val="00837948"/>
    <w:rsid w:val="00866DF7"/>
    <w:rsid w:val="0088560C"/>
    <w:rsid w:val="008B2101"/>
    <w:rsid w:val="008B3E5E"/>
    <w:rsid w:val="008C1BB6"/>
    <w:rsid w:val="008C2931"/>
    <w:rsid w:val="008C55FB"/>
    <w:rsid w:val="008E7304"/>
    <w:rsid w:val="008E7B64"/>
    <w:rsid w:val="008F518A"/>
    <w:rsid w:val="00904F93"/>
    <w:rsid w:val="0090744C"/>
    <w:rsid w:val="00940AD6"/>
    <w:rsid w:val="00951F55"/>
    <w:rsid w:val="009651B1"/>
    <w:rsid w:val="00981DBE"/>
    <w:rsid w:val="00982E8F"/>
    <w:rsid w:val="00987AD9"/>
    <w:rsid w:val="0099042A"/>
    <w:rsid w:val="009920FC"/>
    <w:rsid w:val="00992527"/>
    <w:rsid w:val="009A0E3C"/>
    <w:rsid w:val="009B0A59"/>
    <w:rsid w:val="009B7609"/>
    <w:rsid w:val="009C4D3C"/>
    <w:rsid w:val="009D654D"/>
    <w:rsid w:val="009E6E57"/>
    <w:rsid w:val="00A04D21"/>
    <w:rsid w:val="00A26D4C"/>
    <w:rsid w:val="00A26F6F"/>
    <w:rsid w:val="00A31455"/>
    <w:rsid w:val="00A420C4"/>
    <w:rsid w:val="00A62CD0"/>
    <w:rsid w:val="00A63991"/>
    <w:rsid w:val="00A6748B"/>
    <w:rsid w:val="00A846E4"/>
    <w:rsid w:val="00A97388"/>
    <w:rsid w:val="00AB6DE9"/>
    <w:rsid w:val="00AE035A"/>
    <w:rsid w:val="00AE06B6"/>
    <w:rsid w:val="00AE3DF8"/>
    <w:rsid w:val="00AF5B4C"/>
    <w:rsid w:val="00AF6285"/>
    <w:rsid w:val="00AF6309"/>
    <w:rsid w:val="00B03A2E"/>
    <w:rsid w:val="00B45A2F"/>
    <w:rsid w:val="00B7419D"/>
    <w:rsid w:val="00B905C6"/>
    <w:rsid w:val="00B91738"/>
    <w:rsid w:val="00BA6E35"/>
    <w:rsid w:val="00BA7142"/>
    <w:rsid w:val="00BB0EF6"/>
    <w:rsid w:val="00BD2267"/>
    <w:rsid w:val="00BD4FD8"/>
    <w:rsid w:val="00BF3951"/>
    <w:rsid w:val="00BF3D90"/>
    <w:rsid w:val="00C06039"/>
    <w:rsid w:val="00C162DD"/>
    <w:rsid w:val="00C202C1"/>
    <w:rsid w:val="00C26213"/>
    <w:rsid w:val="00C301F8"/>
    <w:rsid w:val="00C342A8"/>
    <w:rsid w:val="00C34519"/>
    <w:rsid w:val="00C62B54"/>
    <w:rsid w:val="00C64F10"/>
    <w:rsid w:val="00C675F5"/>
    <w:rsid w:val="00C70990"/>
    <w:rsid w:val="00C84127"/>
    <w:rsid w:val="00C84A2B"/>
    <w:rsid w:val="00CA2909"/>
    <w:rsid w:val="00CB01F1"/>
    <w:rsid w:val="00CC2929"/>
    <w:rsid w:val="00CD3794"/>
    <w:rsid w:val="00CF439E"/>
    <w:rsid w:val="00CF6991"/>
    <w:rsid w:val="00D078D5"/>
    <w:rsid w:val="00D14073"/>
    <w:rsid w:val="00D25402"/>
    <w:rsid w:val="00D32BA8"/>
    <w:rsid w:val="00D361F7"/>
    <w:rsid w:val="00D53F36"/>
    <w:rsid w:val="00D61F7C"/>
    <w:rsid w:val="00D62E6A"/>
    <w:rsid w:val="00D75DA7"/>
    <w:rsid w:val="00D902D4"/>
    <w:rsid w:val="00D91541"/>
    <w:rsid w:val="00D91B43"/>
    <w:rsid w:val="00DA0658"/>
    <w:rsid w:val="00DB09A4"/>
    <w:rsid w:val="00DB2C72"/>
    <w:rsid w:val="00DC489B"/>
    <w:rsid w:val="00E11D3C"/>
    <w:rsid w:val="00E31FEE"/>
    <w:rsid w:val="00E527C9"/>
    <w:rsid w:val="00E5700B"/>
    <w:rsid w:val="00E62C6A"/>
    <w:rsid w:val="00E66441"/>
    <w:rsid w:val="00E72453"/>
    <w:rsid w:val="00E77483"/>
    <w:rsid w:val="00E90E5D"/>
    <w:rsid w:val="00E96F79"/>
    <w:rsid w:val="00EA3648"/>
    <w:rsid w:val="00EB1669"/>
    <w:rsid w:val="00EB5D79"/>
    <w:rsid w:val="00EC6D16"/>
    <w:rsid w:val="00EC783C"/>
    <w:rsid w:val="00EE0DFA"/>
    <w:rsid w:val="00EE2E89"/>
    <w:rsid w:val="00F33505"/>
    <w:rsid w:val="00F4480C"/>
    <w:rsid w:val="00F6241C"/>
    <w:rsid w:val="00F77FBA"/>
    <w:rsid w:val="00FA65A9"/>
    <w:rsid w:val="00FA6FBF"/>
    <w:rsid w:val="00FB1541"/>
    <w:rsid w:val="00FD6A34"/>
    <w:rsid w:val="00FE0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5FB"/>
    <w:pPr>
      <w:spacing w:after="200" w:line="276" w:lineRule="auto"/>
    </w:pPr>
    <w:rPr>
      <w:b/>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77483"/>
    <w:pPr>
      <w:ind w:left="720"/>
      <w:contextualSpacing/>
    </w:pPr>
  </w:style>
  <w:style w:type="table" w:styleId="a4">
    <w:name w:val="Table Grid"/>
    <w:basedOn w:val="a1"/>
    <w:locked/>
    <w:rsid w:val="00A67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622BA"/>
    <w:pPr>
      <w:spacing w:before="100" w:beforeAutospacing="1" w:after="100" w:afterAutospacing="1" w:line="240" w:lineRule="auto"/>
    </w:pPr>
    <w:rPr>
      <w:rFonts w:eastAsia="Times New Roman"/>
      <w:b w:val="0"/>
      <w:lang w:eastAsia="ru-RU"/>
    </w:rPr>
  </w:style>
  <w:style w:type="character" w:styleId="a6">
    <w:name w:val="annotation reference"/>
    <w:basedOn w:val="a0"/>
    <w:uiPriority w:val="99"/>
    <w:semiHidden/>
    <w:unhideWhenUsed/>
    <w:rsid w:val="00EA3648"/>
    <w:rPr>
      <w:sz w:val="16"/>
      <w:szCs w:val="16"/>
    </w:rPr>
  </w:style>
  <w:style w:type="paragraph" w:styleId="a7">
    <w:name w:val="annotation text"/>
    <w:basedOn w:val="a"/>
    <w:link w:val="a8"/>
    <w:uiPriority w:val="99"/>
    <w:semiHidden/>
    <w:unhideWhenUsed/>
    <w:rsid w:val="00EA3648"/>
    <w:rPr>
      <w:sz w:val="20"/>
      <w:szCs w:val="20"/>
    </w:rPr>
  </w:style>
  <w:style w:type="character" w:customStyle="1" w:styleId="a8">
    <w:name w:val="Текст примечания Знак"/>
    <w:basedOn w:val="a0"/>
    <w:link w:val="a7"/>
    <w:uiPriority w:val="99"/>
    <w:semiHidden/>
    <w:rsid w:val="00EA3648"/>
    <w:rPr>
      <w:b/>
      <w:lang w:eastAsia="en-US"/>
    </w:rPr>
  </w:style>
  <w:style w:type="paragraph" w:styleId="a9">
    <w:name w:val="annotation subject"/>
    <w:basedOn w:val="a7"/>
    <w:next w:val="a7"/>
    <w:link w:val="aa"/>
    <w:uiPriority w:val="99"/>
    <w:semiHidden/>
    <w:unhideWhenUsed/>
    <w:rsid w:val="00EA3648"/>
    <w:rPr>
      <w:bCs/>
    </w:rPr>
  </w:style>
  <w:style w:type="character" w:customStyle="1" w:styleId="aa">
    <w:name w:val="Тема примечания Знак"/>
    <w:basedOn w:val="a8"/>
    <w:link w:val="a9"/>
    <w:uiPriority w:val="99"/>
    <w:semiHidden/>
    <w:rsid w:val="00EA3648"/>
    <w:rPr>
      <w:b/>
      <w:bCs/>
      <w:lang w:eastAsia="en-US"/>
    </w:rPr>
  </w:style>
  <w:style w:type="paragraph" w:styleId="ab">
    <w:name w:val="Balloon Text"/>
    <w:basedOn w:val="a"/>
    <w:link w:val="ac"/>
    <w:uiPriority w:val="99"/>
    <w:semiHidden/>
    <w:unhideWhenUsed/>
    <w:rsid w:val="00EA3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3648"/>
    <w:rPr>
      <w:rFonts w:ascii="Tahoma" w:hAnsi="Tahoma" w:cs="Tahoma"/>
      <w:b/>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5FB"/>
    <w:pPr>
      <w:spacing w:after="200" w:line="276" w:lineRule="auto"/>
    </w:pPr>
    <w:rPr>
      <w:b/>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77483"/>
    <w:pPr>
      <w:ind w:left="720"/>
      <w:contextualSpacing/>
    </w:pPr>
  </w:style>
  <w:style w:type="table" w:styleId="a4">
    <w:name w:val="Table Grid"/>
    <w:basedOn w:val="a1"/>
    <w:locked/>
    <w:rsid w:val="00A67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622BA"/>
    <w:pPr>
      <w:spacing w:before="100" w:beforeAutospacing="1" w:after="100" w:afterAutospacing="1" w:line="240" w:lineRule="auto"/>
    </w:pPr>
    <w:rPr>
      <w:rFonts w:eastAsia="Times New Roman"/>
      <w:b w:val="0"/>
      <w:lang w:eastAsia="ru-RU"/>
    </w:rPr>
  </w:style>
  <w:style w:type="character" w:styleId="a6">
    <w:name w:val="annotation reference"/>
    <w:basedOn w:val="a0"/>
    <w:uiPriority w:val="99"/>
    <w:semiHidden/>
    <w:unhideWhenUsed/>
    <w:rsid w:val="00EA3648"/>
    <w:rPr>
      <w:sz w:val="16"/>
      <w:szCs w:val="16"/>
    </w:rPr>
  </w:style>
  <w:style w:type="paragraph" w:styleId="a7">
    <w:name w:val="annotation text"/>
    <w:basedOn w:val="a"/>
    <w:link w:val="a8"/>
    <w:uiPriority w:val="99"/>
    <w:semiHidden/>
    <w:unhideWhenUsed/>
    <w:rsid w:val="00EA3648"/>
    <w:rPr>
      <w:sz w:val="20"/>
      <w:szCs w:val="20"/>
    </w:rPr>
  </w:style>
  <w:style w:type="character" w:customStyle="1" w:styleId="a8">
    <w:name w:val="Текст примечания Знак"/>
    <w:basedOn w:val="a0"/>
    <w:link w:val="a7"/>
    <w:uiPriority w:val="99"/>
    <w:semiHidden/>
    <w:rsid w:val="00EA3648"/>
    <w:rPr>
      <w:b/>
      <w:lang w:eastAsia="en-US"/>
    </w:rPr>
  </w:style>
  <w:style w:type="paragraph" w:styleId="a9">
    <w:name w:val="annotation subject"/>
    <w:basedOn w:val="a7"/>
    <w:next w:val="a7"/>
    <w:link w:val="aa"/>
    <w:uiPriority w:val="99"/>
    <w:semiHidden/>
    <w:unhideWhenUsed/>
    <w:rsid w:val="00EA3648"/>
    <w:rPr>
      <w:bCs/>
    </w:rPr>
  </w:style>
  <w:style w:type="character" w:customStyle="1" w:styleId="aa">
    <w:name w:val="Тема примечания Знак"/>
    <w:basedOn w:val="a8"/>
    <w:link w:val="a9"/>
    <w:uiPriority w:val="99"/>
    <w:semiHidden/>
    <w:rsid w:val="00EA3648"/>
    <w:rPr>
      <w:b/>
      <w:bCs/>
      <w:lang w:eastAsia="en-US"/>
    </w:rPr>
  </w:style>
  <w:style w:type="paragraph" w:styleId="ab">
    <w:name w:val="Balloon Text"/>
    <w:basedOn w:val="a"/>
    <w:link w:val="ac"/>
    <w:uiPriority w:val="99"/>
    <w:semiHidden/>
    <w:unhideWhenUsed/>
    <w:rsid w:val="00EA3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3648"/>
    <w:rPr>
      <w:rFonts w:ascii="Tahoma" w:hAnsi="Tahoma" w:cs="Tahoma"/>
      <w:b/>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70799-5914-4563-AC1A-91660554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2808</Words>
  <Characters>16010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УДК904</vt:lpstr>
    </vt:vector>
  </TitlesOfParts>
  <Company>SPecialiST RePack</Company>
  <LinksUpToDate>false</LinksUpToDate>
  <CharactersWithSpaces>18781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УДК904</dc:title>
  <dc:creator>Ларочка</dc:creator>
  <cp:lastModifiedBy>Aspirant</cp:lastModifiedBy>
  <cp:revision>4</cp:revision>
  <dcterms:created xsi:type="dcterms:W3CDTF">2018-04-20T10:42:00Z</dcterms:created>
  <dcterms:modified xsi:type="dcterms:W3CDTF">2018-04-24T06:16:00Z</dcterms:modified>
</cp:coreProperties>
</file>