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5334" w:rsidRPr="00E05334" w:rsidRDefault="00E05334" w:rsidP="00D40A65">
      <w:pPr>
        <w:rPr>
          <w:sz w:val="28"/>
          <w:szCs w:val="28"/>
        </w:rPr>
      </w:pPr>
      <w:r w:rsidRPr="00E05334">
        <w:rPr>
          <w:sz w:val="28"/>
          <w:szCs w:val="28"/>
        </w:rPr>
        <w:t>УДК 902/904</w:t>
      </w:r>
    </w:p>
    <w:p w:rsidR="00E05334" w:rsidRDefault="00E05334" w:rsidP="00D40A65">
      <w:pPr>
        <w:jc w:val="center"/>
        <w:rPr>
          <w:b/>
          <w:sz w:val="28"/>
          <w:szCs w:val="28"/>
        </w:rPr>
      </w:pPr>
    </w:p>
    <w:p w:rsidR="00E05334" w:rsidRDefault="00E05334" w:rsidP="00D40A6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Л. С. </w:t>
      </w:r>
      <w:proofErr w:type="spellStart"/>
      <w:r>
        <w:rPr>
          <w:b/>
          <w:sz w:val="28"/>
          <w:szCs w:val="28"/>
        </w:rPr>
        <w:t>Марсадолов</w:t>
      </w:r>
      <w:proofErr w:type="spellEnd"/>
      <w:r>
        <w:rPr>
          <w:b/>
          <w:sz w:val="28"/>
          <w:szCs w:val="28"/>
        </w:rPr>
        <w:t xml:space="preserve"> </w:t>
      </w:r>
    </w:p>
    <w:p w:rsidR="00E05334" w:rsidRPr="00E05334" w:rsidRDefault="00E05334" w:rsidP="00D40A65">
      <w:pPr>
        <w:jc w:val="center"/>
        <w:rPr>
          <w:i/>
          <w:sz w:val="28"/>
          <w:szCs w:val="28"/>
        </w:rPr>
      </w:pPr>
      <w:r w:rsidRPr="00E05334">
        <w:rPr>
          <w:i/>
          <w:sz w:val="28"/>
          <w:szCs w:val="28"/>
        </w:rPr>
        <w:t xml:space="preserve">Россия, Санкт-Петербург, Государственный Эрмитаж </w:t>
      </w:r>
    </w:p>
    <w:p w:rsidR="001E3C59" w:rsidRDefault="004749FF" w:rsidP="00D40A65">
      <w:pPr>
        <w:jc w:val="center"/>
        <w:rPr>
          <w:b/>
          <w:sz w:val="28"/>
          <w:szCs w:val="28"/>
        </w:rPr>
      </w:pPr>
      <w:r w:rsidRPr="00E05334">
        <w:rPr>
          <w:b/>
          <w:sz w:val="28"/>
          <w:szCs w:val="28"/>
        </w:rPr>
        <w:t>П</w:t>
      </w:r>
      <w:r w:rsidR="001E3C59">
        <w:rPr>
          <w:b/>
          <w:sz w:val="28"/>
          <w:szCs w:val="28"/>
        </w:rPr>
        <w:t>РИЗНАКИ САКРАЛЬНОСТИ НА ДРЕВНИХ СВЯТИЛИЩАХ</w:t>
      </w:r>
    </w:p>
    <w:p w:rsidR="001E3C59" w:rsidRDefault="001E3C59" w:rsidP="00D40A6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(ИНТЕГРАЛЬНЫЙ ПОДХОД)</w:t>
      </w:r>
    </w:p>
    <w:p w:rsidR="001E3C59" w:rsidRDefault="001E3C59" w:rsidP="005F51FC">
      <w:pPr>
        <w:ind w:firstLine="567"/>
        <w:jc w:val="center"/>
        <w:rPr>
          <w:b/>
          <w:sz w:val="28"/>
          <w:szCs w:val="28"/>
        </w:rPr>
      </w:pPr>
    </w:p>
    <w:p w:rsidR="009D73FF" w:rsidRPr="008154D3" w:rsidRDefault="006B42E0" w:rsidP="005F51FC">
      <w:pPr>
        <w:pStyle w:val="a3"/>
        <w:spacing w:after="0"/>
        <w:ind w:firstLine="567"/>
        <w:jc w:val="both"/>
        <w:rPr>
          <w:sz w:val="28"/>
          <w:szCs w:val="28"/>
          <w:lang w:val="ru-RU"/>
        </w:rPr>
      </w:pPr>
      <w:r w:rsidRPr="008154D3">
        <w:rPr>
          <w:sz w:val="28"/>
          <w:szCs w:val="28"/>
          <w:lang w:val="ru-RU"/>
        </w:rPr>
        <w:t>За</w:t>
      </w:r>
      <w:r w:rsidR="00E61AED" w:rsidRPr="008154D3">
        <w:rPr>
          <w:sz w:val="28"/>
          <w:szCs w:val="28"/>
          <w:lang w:val="ru-RU"/>
        </w:rPr>
        <w:t xml:space="preserve"> последние </w:t>
      </w:r>
      <w:r w:rsidRPr="008154D3">
        <w:rPr>
          <w:sz w:val="28"/>
          <w:szCs w:val="28"/>
          <w:lang w:val="ru-RU"/>
        </w:rPr>
        <w:t xml:space="preserve">пять </w:t>
      </w:r>
      <w:r w:rsidR="00E61AED" w:rsidRPr="008154D3">
        <w:rPr>
          <w:sz w:val="28"/>
          <w:szCs w:val="28"/>
          <w:lang w:val="ru-RU"/>
        </w:rPr>
        <w:t>десятилети</w:t>
      </w:r>
      <w:r w:rsidRPr="008154D3">
        <w:rPr>
          <w:sz w:val="28"/>
          <w:szCs w:val="28"/>
          <w:lang w:val="ru-RU"/>
        </w:rPr>
        <w:t>й</w:t>
      </w:r>
      <w:r w:rsidR="00E61AED" w:rsidRPr="008154D3">
        <w:rPr>
          <w:sz w:val="28"/>
          <w:szCs w:val="28"/>
          <w:lang w:val="ru-RU"/>
        </w:rPr>
        <w:t xml:space="preserve"> </w:t>
      </w:r>
      <w:r w:rsidR="004727FE" w:rsidRPr="008154D3">
        <w:rPr>
          <w:sz w:val="28"/>
          <w:szCs w:val="28"/>
          <w:lang w:val="ru-RU"/>
        </w:rPr>
        <w:t xml:space="preserve">в Сибири </w:t>
      </w:r>
      <w:r w:rsidR="009D73FF" w:rsidRPr="008154D3">
        <w:rPr>
          <w:sz w:val="28"/>
          <w:szCs w:val="28"/>
          <w:lang w:val="ru-RU"/>
        </w:rPr>
        <w:t xml:space="preserve">археологи не только </w:t>
      </w:r>
      <w:r w:rsidR="00A20DDB" w:rsidRPr="008154D3">
        <w:rPr>
          <w:sz w:val="28"/>
          <w:szCs w:val="28"/>
          <w:lang w:val="ru-RU"/>
        </w:rPr>
        <w:t>производи</w:t>
      </w:r>
      <w:r w:rsidR="009D73FF" w:rsidRPr="008154D3">
        <w:rPr>
          <w:sz w:val="28"/>
          <w:szCs w:val="28"/>
          <w:lang w:val="ru-RU"/>
        </w:rPr>
        <w:t xml:space="preserve">ли поиск и раскопки новых памятников, но также </w:t>
      </w:r>
      <w:r w:rsidR="00DF6A87">
        <w:rPr>
          <w:sz w:val="28"/>
          <w:szCs w:val="28"/>
          <w:lang w:val="ru-RU"/>
        </w:rPr>
        <w:t>раз</w:t>
      </w:r>
      <w:r w:rsidR="00E61AED" w:rsidRPr="008154D3">
        <w:rPr>
          <w:sz w:val="28"/>
          <w:szCs w:val="28"/>
          <w:lang w:val="ru-RU"/>
        </w:rPr>
        <w:t>рабатывали новые подходы к ранее исследованным археологическим объектам –</w:t>
      </w:r>
      <w:r w:rsidRPr="008154D3">
        <w:rPr>
          <w:sz w:val="28"/>
          <w:szCs w:val="28"/>
          <w:lang w:val="ru-RU"/>
        </w:rPr>
        <w:t xml:space="preserve"> </w:t>
      </w:r>
      <w:r w:rsidR="000424C6" w:rsidRPr="008154D3">
        <w:rPr>
          <w:sz w:val="28"/>
          <w:szCs w:val="28"/>
          <w:lang w:val="ru-RU"/>
        </w:rPr>
        <w:t xml:space="preserve">к </w:t>
      </w:r>
      <w:r w:rsidR="00E61AED" w:rsidRPr="008154D3">
        <w:rPr>
          <w:sz w:val="28"/>
          <w:szCs w:val="28"/>
          <w:lang w:val="ru-RU"/>
        </w:rPr>
        <w:t xml:space="preserve">курганам, </w:t>
      </w:r>
      <w:r w:rsidR="00E1591C" w:rsidRPr="008154D3">
        <w:rPr>
          <w:sz w:val="28"/>
          <w:szCs w:val="28"/>
          <w:lang w:val="ru-RU"/>
        </w:rPr>
        <w:t xml:space="preserve">выкладкам, </w:t>
      </w:r>
      <w:r w:rsidR="000424C6" w:rsidRPr="008154D3">
        <w:rPr>
          <w:sz w:val="28"/>
          <w:szCs w:val="28"/>
          <w:lang w:val="ru-RU"/>
        </w:rPr>
        <w:t xml:space="preserve">поселениям, </w:t>
      </w:r>
      <w:r w:rsidR="00E61AED" w:rsidRPr="008154D3">
        <w:rPr>
          <w:sz w:val="28"/>
          <w:szCs w:val="28"/>
          <w:lang w:val="ru-RU"/>
        </w:rPr>
        <w:t>кам</w:t>
      </w:r>
      <w:r w:rsidR="009D73FF" w:rsidRPr="008154D3">
        <w:rPr>
          <w:sz w:val="28"/>
          <w:szCs w:val="28"/>
          <w:lang w:val="ru-RU"/>
        </w:rPr>
        <w:t>енным извая</w:t>
      </w:r>
      <w:r w:rsidR="00E61AED" w:rsidRPr="008154D3">
        <w:rPr>
          <w:sz w:val="28"/>
          <w:szCs w:val="28"/>
          <w:lang w:val="ru-RU"/>
        </w:rPr>
        <w:t>н</w:t>
      </w:r>
      <w:r w:rsidR="009D73FF" w:rsidRPr="008154D3">
        <w:rPr>
          <w:sz w:val="28"/>
          <w:szCs w:val="28"/>
          <w:lang w:val="ru-RU"/>
        </w:rPr>
        <w:t>и</w:t>
      </w:r>
      <w:r w:rsidR="00E61AED" w:rsidRPr="008154D3">
        <w:rPr>
          <w:sz w:val="28"/>
          <w:szCs w:val="28"/>
          <w:lang w:val="ru-RU"/>
        </w:rPr>
        <w:t>ям</w:t>
      </w:r>
      <w:r w:rsidR="00FB346A" w:rsidRPr="008154D3">
        <w:rPr>
          <w:sz w:val="28"/>
          <w:szCs w:val="28"/>
          <w:lang w:val="ru-RU"/>
        </w:rPr>
        <w:t xml:space="preserve"> и</w:t>
      </w:r>
      <w:r w:rsidR="00E61AED" w:rsidRPr="008154D3">
        <w:rPr>
          <w:sz w:val="28"/>
          <w:szCs w:val="28"/>
          <w:lang w:val="ru-RU"/>
        </w:rPr>
        <w:t xml:space="preserve"> петроглифам</w:t>
      </w:r>
      <w:r w:rsidR="009D73FF" w:rsidRPr="008154D3">
        <w:rPr>
          <w:sz w:val="28"/>
          <w:szCs w:val="28"/>
          <w:lang w:val="ru-RU"/>
        </w:rPr>
        <w:t xml:space="preserve">. В это время </w:t>
      </w:r>
      <w:r w:rsidR="00E61AED" w:rsidRPr="008154D3">
        <w:rPr>
          <w:sz w:val="28"/>
          <w:szCs w:val="28"/>
          <w:lang w:val="ru-RU"/>
        </w:rPr>
        <w:t xml:space="preserve">на горах </w:t>
      </w:r>
      <w:proofErr w:type="spellStart"/>
      <w:proofErr w:type="gramStart"/>
      <w:r w:rsidR="000424C6" w:rsidRPr="008154D3">
        <w:rPr>
          <w:sz w:val="28"/>
          <w:szCs w:val="28"/>
          <w:lang w:val="ru-RU"/>
        </w:rPr>
        <w:t>Саяно-Алтая</w:t>
      </w:r>
      <w:proofErr w:type="spellEnd"/>
      <w:proofErr w:type="gramEnd"/>
      <w:r w:rsidR="000424C6" w:rsidRPr="008154D3">
        <w:rPr>
          <w:sz w:val="28"/>
          <w:szCs w:val="28"/>
          <w:lang w:val="ru-RU"/>
        </w:rPr>
        <w:t xml:space="preserve"> </w:t>
      </w:r>
      <w:r w:rsidR="00E61AED" w:rsidRPr="008154D3">
        <w:rPr>
          <w:sz w:val="28"/>
          <w:szCs w:val="28"/>
          <w:lang w:val="ru-RU"/>
        </w:rPr>
        <w:t>были обнаружены новые</w:t>
      </w:r>
      <w:r w:rsidRPr="008154D3">
        <w:rPr>
          <w:sz w:val="28"/>
          <w:szCs w:val="28"/>
          <w:lang w:val="ru-RU"/>
        </w:rPr>
        <w:t xml:space="preserve"> типы </w:t>
      </w:r>
      <w:r w:rsidR="009D73FF" w:rsidRPr="008154D3">
        <w:rPr>
          <w:sz w:val="28"/>
          <w:szCs w:val="28"/>
          <w:lang w:val="ru-RU"/>
        </w:rPr>
        <w:t xml:space="preserve">древних </w:t>
      </w:r>
      <w:r w:rsidRPr="008154D3">
        <w:rPr>
          <w:sz w:val="28"/>
          <w:szCs w:val="28"/>
          <w:lang w:val="ru-RU"/>
        </w:rPr>
        <w:t>объектов – святилища</w:t>
      </w:r>
      <w:r w:rsidR="00E61AED" w:rsidRPr="008154D3">
        <w:rPr>
          <w:sz w:val="28"/>
          <w:szCs w:val="28"/>
          <w:lang w:val="ru-RU"/>
        </w:rPr>
        <w:t>,</w:t>
      </w:r>
      <w:r w:rsidRPr="008154D3">
        <w:rPr>
          <w:sz w:val="28"/>
          <w:szCs w:val="28"/>
          <w:lang w:val="ru-RU"/>
        </w:rPr>
        <w:t xml:space="preserve"> </w:t>
      </w:r>
      <w:r w:rsidR="009D73FF" w:rsidRPr="008154D3">
        <w:rPr>
          <w:sz w:val="28"/>
          <w:szCs w:val="28"/>
          <w:lang w:val="ru-RU"/>
        </w:rPr>
        <w:t xml:space="preserve">мегалиты, </w:t>
      </w:r>
      <w:r w:rsidRPr="008154D3">
        <w:rPr>
          <w:sz w:val="28"/>
          <w:szCs w:val="28"/>
          <w:lang w:val="ru-RU"/>
        </w:rPr>
        <w:t xml:space="preserve">наблюдательные </w:t>
      </w:r>
      <w:r w:rsidR="009D73FF" w:rsidRPr="008154D3">
        <w:rPr>
          <w:sz w:val="28"/>
          <w:szCs w:val="28"/>
          <w:lang w:val="ru-RU"/>
        </w:rPr>
        <w:t xml:space="preserve">астропункты и </w:t>
      </w:r>
      <w:r w:rsidR="00E61AED" w:rsidRPr="008154D3">
        <w:rPr>
          <w:sz w:val="28"/>
          <w:szCs w:val="28"/>
          <w:lang w:val="ru-RU"/>
        </w:rPr>
        <w:t>гигантская «</w:t>
      </w:r>
      <w:proofErr w:type="spellStart"/>
      <w:r w:rsidR="00E61AED" w:rsidRPr="008154D3">
        <w:rPr>
          <w:sz w:val="28"/>
          <w:szCs w:val="28"/>
          <w:lang w:val="ru-RU"/>
        </w:rPr>
        <w:t>зоо-антропоморфная</w:t>
      </w:r>
      <w:proofErr w:type="spellEnd"/>
      <w:r w:rsidR="00E61AED" w:rsidRPr="008154D3">
        <w:rPr>
          <w:sz w:val="28"/>
          <w:szCs w:val="28"/>
          <w:lang w:val="ru-RU"/>
        </w:rPr>
        <w:t xml:space="preserve"> скульптура»</w:t>
      </w:r>
      <w:r w:rsidR="00445399" w:rsidRPr="008154D3">
        <w:rPr>
          <w:sz w:val="28"/>
          <w:szCs w:val="28"/>
          <w:lang w:val="ru-RU"/>
        </w:rPr>
        <w:t>.</w:t>
      </w:r>
      <w:r w:rsidR="00E61AED" w:rsidRPr="008154D3">
        <w:rPr>
          <w:sz w:val="28"/>
          <w:szCs w:val="28"/>
          <w:lang w:val="ru-RU"/>
        </w:rPr>
        <w:t xml:space="preserve"> </w:t>
      </w:r>
    </w:p>
    <w:p w:rsidR="00E05334" w:rsidRPr="008154D3" w:rsidRDefault="00445399" w:rsidP="005F51FC">
      <w:pPr>
        <w:ind w:firstLine="567"/>
        <w:jc w:val="both"/>
        <w:rPr>
          <w:color w:val="FF0000"/>
          <w:sz w:val="28"/>
          <w:szCs w:val="28"/>
        </w:rPr>
      </w:pPr>
      <w:r w:rsidRPr="008154D3">
        <w:rPr>
          <w:sz w:val="28"/>
          <w:szCs w:val="28"/>
        </w:rPr>
        <w:t xml:space="preserve">Сакральные признаки </w:t>
      </w:r>
      <w:r w:rsidR="001619F2" w:rsidRPr="008154D3">
        <w:rPr>
          <w:sz w:val="28"/>
          <w:szCs w:val="28"/>
        </w:rPr>
        <w:t xml:space="preserve">на археологических объектах и святилищах </w:t>
      </w:r>
      <w:r w:rsidRPr="008154D3">
        <w:rPr>
          <w:sz w:val="28"/>
          <w:szCs w:val="28"/>
        </w:rPr>
        <w:t xml:space="preserve">можно </w:t>
      </w:r>
      <w:proofErr w:type="gramStart"/>
      <w:r w:rsidRPr="008154D3">
        <w:rPr>
          <w:sz w:val="28"/>
          <w:szCs w:val="28"/>
        </w:rPr>
        <w:t>выявить</w:t>
      </w:r>
      <w:proofErr w:type="gramEnd"/>
      <w:r w:rsidRPr="008154D3">
        <w:rPr>
          <w:sz w:val="28"/>
          <w:szCs w:val="28"/>
        </w:rPr>
        <w:t xml:space="preserve"> изучая</w:t>
      </w:r>
      <w:r w:rsidR="00DC7230" w:rsidRPr="008154D3">
        <w:rPr>
          <w:sz w:val="28"/>
          <w:szCs w:val="28"/>
        </w:rPr>
        <w:t>: 1) окружающий ландшафт</w:t>
      </w:r>
      <w:r w:rsidR="00FB346A" w:rsidRPr="008154D3">
        <w:rPr>
          <w:sz w:val="28"/>
          <w:szCs w:val="28"/>
        </w:rPr>
        <w:t>;</w:t>
      </w:r>
      <w:r w:rsidR="00DC7230" w:rsidRPr="008154D3">
        <w:rPr>
          <w:sz w:val="28"/>
          <w:szCs w:val="28"/>
        </w:rPr>
        <w:t xml:space="preserve"> 2) ориентировку и разметку сакральных объектов и путей к ним; 3) изобразительные образы на камнях, </w:t>
      </w:r>
      <w:proofErr w:type="gramStart"/>
      <w:r w:rsidR="00DC7230" w:rsidRPr="008154D3">
        <w:rPr>
          <w:sz w:val="28"/>
          <w:szCs w:val="28"/>
        </w:rPr>
        <w:t>скалах, предметах</w:t>
      </w:r>
      <w:r w:rsidR="00FB346A" w:rsidRPr="008154D3">
        <w:rPr>
          <w:sz w:val="28"/>
          <w:szCs w:val="28"/>
        </w:rPr>
        <w:t xml:space="preserve"> (главные и второстепенные композиции)</w:t>
      </w:r>
      <w:r w:rsidR="00DC7230" w:rsidRPr="008154D3">
        <w:rPr>
          <w:sz w:val="28"/>
          <w:szCs w:val="28"/>
        </w:rPr>
        <w:t xml:space="preserve">; </w:t>
      </w:r>
      <w:r w:rsidR="00E05334" w:rsidRPr="008154D3">
        <w:rPr>
          <w:sz w:val="28"/>
          <w:szCs w:val="28"/>
        </w:rPr>
        <w:t>4) наиболее почитаемые объекты – алтари, кострища, изображения, сооружения из камней и стел, водные источники, вершины гор, важные для понимания основного назначения древнего святилища; 5</w:t>
      </w:r>
      <w:r w:rsidR="00DC7230" w:rsidRPr="008154D3">
        <w:rPr>
          <w:sz w:val="28"/>
          <w:szCs w:val="28"/>
        </w:rPr>
        <w:t xml:space="preserve">) </w:t>
      </w:r>
      <w:r w:rsidR="00872873" w:rsidRPr="008154D3">
        <w:rPr>
          <w:sz w:val="28"/>
          <w:szCs w:val="28"/>
        </w:rPr>
        <w:t xml:space="preserve">древние знания по астрономии, </w:t>
      </w:r>
      <w:r w:rsidR="00DC7230" w:rsidRPr="008154D3">
        <w:rPr>
          <w:sz w:val="28"/>
          <w:szCs w:val="28"/>
        </w:rPr>
        <w:t xml:space="preserve"> м</w:t>
      </w:r>
      <w:r w:rsidR="0076721E" w:rsidRPr="008154D3">
        <w:rPr>
          <w:sz w:val="28"/>
          <w:szCs w:val="28"/>
        </w:rPr>
        <w:t xml:space="preserve">атематике, геометрии, заложенные в </w:t>
      </w:r>
      <w:r w:rsidR="00FB346A" w:rsidRPr="008154D3">
        <w:rPr>
          <w:sz w:val="28"/>
          <w:szCs w:val="28"/>
        </w:rPr>
        <w:t>крупны</w:t>
      </w:r>
      <w:r w:rsidR="0076721E" w:rsidRPr="008154D3">
        <w:rPr>
          <w:sz w:val="28"/>
          <w:szCs w:val="28"/>
        </w:rPr>
        <w:t>е</w:t>
      </w:r>
      <w:r w:rsidR="00FB346A" w:rsidRPr="008154D3">
        <w:rPr>
          <w:sz w:val="28"/>
          <w:szCs w:val="28"/>
        </w:rPr>
        <w:t xml:space="preserve"> и мелки</w:t>
      </w:r>
      <w:r w:rsidR="0076721E" w:rsidRPr="008154D3">
        <w:rPr>
          <w:sz w:val="28"/>
          <w:szCs w:val="28"/>
        </w:rPr>
        <w:t>е</w:t>
      </w:r>
      <w:r w:rsidR="00FB346A" w:rsidRPr="008154D3">
        <w:rPr>
          <w:sz w:val="28"/>
          <w:szCs w:val="28"/>
        </w:rPr>
        <w:t xml:space="preserve"> объект</w:t>
      </w:r>
      <w:r w:rsidR="0076721E" w:rsidRPr="008154D3">
        <w:rPr>
          <w:sz w:val="28"/>
          <w:szCs w:val="28"/>
        </w:rPr>
        <w:t>ы</w:t>
      </w:r>
      <w:r w:rsidR="00E05334" w:rsidRPr="008154D3">
        <w:rPr>
          <w:sz w:val="28"/>
          <w:szCs w:val="28"/>
        </w:rPr>
        <w:t>.</w:t>
      </w:r>
      <w:proofErr w:type="gramEnd"/>
      <w:r w:rsidR="00DC7230" w:rsidRPr="008154D3">
        <w:rPr>
          <w:sz w:val="28"/>
          <w:szCs w:val="28"/>
        </w:rPr>
        <w:t xml:space="preserve"> </w:t>
      </w:r>
      <w:r w:rsidR="008154D3" w:rsidRPr="001E3C59">
        <w:rPr>
          <w:sz w:val="28"/>
          <w:szCs w:val="28"/>
        </w:rPr>
        <w:t>Интегральный подход позволяет объединить древние знания в единое целое.</w:t>
      </w:r>
    </w:p>
    <w:p w:rsidR="00646073" w:rsidRDefault="00646073" w:rsidP="008154D3">
      <w:pPr>
        <w:ind w:firstLine="567"/>
        <w:jc w:val="both"/>
        <w:rPr>
          <w:i/>
          <w:sz w:val="28"/>
          <w:szCs w:val="28"/>
        </w:rPr>
      </w:pPr>
    </w:p>
    <w:p w:rsidR="00E05334" w:rsidRPr="008154D3" w:rsidRDefault="00E05334" w:rsidP="008154D3">
      <w:pPr>
        <w:ind w:firstLine="567"/>
        <w:jc w:val="both"/>
        <w:rPr>
          <w:sz w:val="28"/>
          <w:szCs w:val="28"/>
        </w:rPr>
      </w:pPr>
      <w:proofErr w:type="gramStart"/>
      <w:r w:rsidRPr="008154D3">
        <w:rPr>
          <w:i/>
          <w:sz w:val="28"/>
          <w:szCs w:val="28"/>
        </w:rPr>
        <w:t>Ключевые слова</w:t>
      </w:r>
      <w:r w:rsidRPr="008154D3">
        <w:rPr>
          <w:sz w:val="28"/>
          <w:szCs w:val="28"/>
        </w:rPr>
        <w:t xml:space="preserve">: археология, астрономия, </w:t>
      </w:r>
      <w:r w:rsidR="000424C6" w:rsidRPr="008154D3">
        <w:rPr>
          <w:sz w:val="28"/>
          <w:szCs w:val="28"/>
        </w:rPr>
        <w:t xml:space="preserve">этнография, </w:t>
      </w:r>
      <w:r w:rsidRPr="008154D3">
        <w:rPr>
          <w:sz w:val="28"/>
          <w:szCs w:val="28"/>
        </w:rPr>
        <w:t xml:space="preserve">интеграция, методы, </w:t>
      </w:r>
      <w:r w:rsidR="008449C8">
        <w:rPr>
          <w:sz w:val="28"/>
          <w:szCs w:val="28"/>
        </w:rPr>
        <w:t xml:space="preserve">признаки, </w:t>
      </w:r>
      <w:r w:rsidRPr="008154D3">
        <w:rPr>
          <w:sz w:val="28"/>
          <w:szCs w:val="28"/>
        </w:rPr>
        <w:t>святилищ</w:t>
      </w:r>
      <w:r w:rsidR="008449C8">
        <w:rPr>
          <w:sz w:val="28"/>
          <w:szCs w:val="28"/>
        </w:rPr>
        <w:t>е</w:t>
      </w:r>
      <w:r w:rsidRPr="008154D3">
        <w:rPr>
          <w:sz w:val="28"/>
          <w:szCs w:val="28"/>
        </w:rPr>
        <w:t xml:space="preserve">, </w:t>
      </w:r>
      <w:proofErr w:type="spellStart"/>
      <w:r w:rsidRPr="008154D3">
        <w:rPr>
          <w:sz w:val="28"/>
          <w:szCs w:val="28"/>
        </w:rPr>
        <w:t>сакральность</w:t>
      </w:r>
      <w:proofErr w:type="spellEnd"/>
      <w:r w:rsidRPr="008154D3">
        <w:rPr>
          <w:sz w:val="28"/>
          <w:szCs w:val="28"/>
        </w:rPr>
        <w:t xml:space="preserve">, ландшафт, алтарь </w:t>
      </w:r>
      <w:proofErr w:type="gramEnd"/>
    </w:p>
    <w:p w:rsidR="00E05334" w:rsidRDefault="00E05334" w:rsidP="008154D3">
      <w:pPr>
        <w:ind w:firstLine="567"/>
        <w:jc w:val="both"/>
        <w:rPr>
          <w:sz w:val="28"/>
          <w:szCs w:val="28"/>
        </w:rPr>
      </w:pPr>
      <w:r w:rsidRPr="008154D3">
        <w:rPr>
          <w:sz w:val="28"/>
          <w:szCs w:val="28"/>
        </w:rPr>
        <w:t xml:space="preserve"> </w:t>
      </w:r>
    </w:p>
    <w:p w:rsidR="008449C8" w:rsidRPr="00394350" w:rsidRDefault="008449C8" w:rsidP="005F51FC">
      <w:pPr>
        <w:jc w:val="center"/>
        <w:rPr>
          <w:rStyle w:val="jlqj4b"/>
          <w:b/>
          <w:color w:val="000000"/>
          <w:sz w:val="28"/>
          <w:szCs w:val="28"/>
          <w:shd w:val="clear" w:color="auto" w:fill="F5F5F5"/>
          <w:lang w:val="en-US"/>
        </w:rPr>
      </w:pPr>
      <w:r w:rsidRPr="00394350">
        <w:rPr>
          <w:rStyle w:val="jlqj4b"/>
          <w:b/>
          <w:color w:val="000000"/>
          <w:sz w:val="28"/>
          <w:szCs w:val="28"/>
          <w:shd w:val="clear" w:color="auto" w:fill="F5F5F5"/>
          <w:lang w:val="en-US"/>
        </w:rPr>
        <w:t xml:space="preserve">L. S. </w:t>
      </w:r>
      <w:proofErr w:type="spellStart"/>
      <w:r w:rsidRPr="00394350">
        <w:rPr>
          <w:rStyle w:val="jlqj4b"/>
          <w:b/>
          <w:color w:val="000000"/>
          <w:sz w:val="28"/>
          <w:szCs w:val="28"/>
          <w:shd w:val="clear" w:color="auto" w:fill="F5F5F5"/>
          <w:lang w:val="en-US"/>
        </w:rPr>
        <w:t>Marsadolov</w:t>
      </w:r>
      <w:proofErr w:type="spellEnd"/>
      <w:r w:rsidRPr="00394350">
        <w:rPr>
          <w:rStyle w:val="jlqj4b"/>
          <w:b/>
          <w:color w:val="000000"/>
          <w:sz w:val="28"/>
          <w:szCs w:val="28"/>
          <w:shd w:val="clear" w:color="auto" w:fill="F5F5F5"/>
          <w:lang w:val="en-US"/>
        </w:rPr>
        <w:t xml:space="preserve"> </w:t>
      </w:r>
    </w:p>
    <w:p w:rsidR="008449C8" w:rsidRPr="008449C8" w:rsidRDefault="008449C8" w:rsidP="005F51FC">
      <w:pPr>
        <w:jc w:val="center"/>
        <w:rPr>
          <w:rStyle w:val="jlqj4b"/>
          <w:i/>
          <w:color w:val="000000"/>
          <w:sz w:val="28"/>
          <w:szCs w:val="28"/>
          <w:shd w:val="clear" w:color="auto" w:fill="F5F5F5"/>
          <w:lang w:val="en-US"/>
        </w:rPr>
      </w:pPr>
      <w:r w:rsidRPr="00AA1E02">
        <w:rPr>
          <w:rStyle w:val="jlqj4b"/>
          <w:i/>
          <w:color w:val="000000"/>
          <w:sz w:val="28"/>
          <w:szCs w:val="28"/>
          <w:shd w:val="clear" w:color="auto" w:fill="F5F5F5"/>
          <w:lang w:val="en-US"/>
        </w:rPr>
        <w:t xml:space="preserve">Russia, St. Petersburg, </w:t>
      </w:r>
      <w:proofErr w:type="gramStart"/>
      <w:r w:rsidRPr="00AA1E02">
        <w:rPr>
          <w:rStyle w:val="jlqj4b"/>
          <w:i/>
          <w:color w:val="000000"/>
          <w:sz w:val="28"/>
          <w:szCs w:val="28"/>
          <w:shd w:val="clear" w:color="auto" w:fill="F5F5F5"/>
          <w:lang w:val="en-US"/>
        </w:rPr>
        <w:t>The</w:t>
      </w:r>
      <w:proofErr w:type="gramEnd"/>
      <w:r w:rsidRPr="00AA1E02">
        <w:rPr>
          <w:rStyle w:val="jlqj4b"/>
          <w:i/>
          <w:color w:val="000000"/>
          <w:sz w:val="28"/>
          <w:szCs w:val="28"/>
          <w:shd w:val="clear" w:color="auto" w:fill="F5F5F5"/>
          <w:lang w:val="en-US"/>
        </w:rPr>
        <w:t xml:space="preserve"> State Hermitage Museum</w:t>
      </w:r>
    </w:p>
    <w:p w:rsidR="008449C8" w:rsidRPr="008449C8" w:rsidRDefault="008449C8" w:rsidP="005F51FC">
      <w:pPr>
        <w:jc w:val="center"/>
        <w:rPr>
          <w:rStyle w:val="jlqj4b"/>
          <w:b/>
          <w:color w:val="000000"/>
          <w:sz w:val="28"/>
          <w:szCs w:val="28"/>
          <w:shd w:val="clear" w:color="auto" w:fill="F5F5F5"/>
          <w:lang w:val="en-US"/>
        </w:rPr>
      </w:pPr>
      <w:r w:rsidRPr="00AA1E02">
        <w:rPr>
          <w:rStyle w:val="jlqj4b"/>
          <w:b/>
          <w:color w:val="000000"/>
          <w:sz w:val="28"/>
          <w:szCs w:val="28"/>
          <w:shd w:val="clear" w:color="auto" w:fill="F5F5F5"/>
          <w:lang w:val="en-US"/>
        </w:rPr>
        <w:t>SIGNS OF SACREDITY IN ANCIENT SACREDITIES</w:t>
      </w:r>
    </w:p>
    <w:p w:rsidR="008449C8" w:rsidRPr="00AA1E02" w:rsidRDefault="008449C8" w:rsidP="005F51FC">
      <w:pPr>
        <w:jc w:val="center"/>
        <w:rPr>
          <w:rStyle w:val="jlqj4b"/>
          <w:b/>
          <w:color w:val="000000"/>
          <w:sz w:val="28"/>
          <w:szCs w:val="28"/>
          <w:shd w:val="clear" w:color="auto" w:fill="F5F5F5"/>
          <w:lang w:val="en-US"/>
        </w:rPr>
      </w:pPr>
      <w:r w:rsidRPr="00AA1E02">
        <w:rPr>
          <w:rStyle w:val="jlqj4b"/>
          <w:b/>
          <w:color w:val="000000"/>
          <w:sz w:val="28"/>
          <w:szCs w:val="28"/>
          <w:shd w:val="clear" w:color="auto" w:fill="F5F5F5"/>
          <w:lang w:val="en-US"/>
        </w:rPr>
        <w:t>(INTEGRAL APPROACH)</w:t>
      </w:r>
    </w:p>
    <w:p w:rsidR="008449C8" w:rsidRPr="00AA1E02" w:rsidRDefault="008449C8" w:rsidP="005F51FC">
      <w:pPr>
        <w:jc w:val="center"/>
        <w:rPr>
          <w:rStyle w:val="jlqj4b"/>
          <w:b/>
          <w:color w:val="000000"/>
          <w:sz w:val="28"/>
          <w:szCs w:val="28"/>
          <w:shd w:val="clear" w:color="auto" w:fill="F5F5F5"/>
          <w:lang w:val="en-US"/>
        </w:rPr>
      </w:pPr>
    </w:p>
    <w:p w:rsidR="008449C8" w:rsidRPr="008449C8" w:rsidRDefault="008449C8" w:rsidP="005F51FC">
      <w:pPr>
        <w:shd w:val="clear" w:color="auto" w:fill="FFFFFF"/>
        <w:ind w:firstLine="567"/>
        <w:jc w:val="both"/>
        <w:rPr>
          <w:color w:val="000000"/>
          <w:sz w:val="28"/>
          <w:szCs w:val="28"/>
          <w:lang w:val="en-US"/>
        </w:rPr>
      </w:pPr>
      <w:r w:rsidRPr="00AA1E02">
        <w:rPr>
          <w:rStyle w:val="jlqj4b"/>
          <w:color w:val="000000"/>
          <w:sz w:val="28"/>
          <w:szCs w:val="28"/>
          <w:lang w:val="en-US"/>
        </w:rPr>
        <w:t xml:space="preserve">Over the past five decades, in Siberia archaeologists have not only searched for and excavated new sites, but also developed new approaches to previously explored archaeological sites </w:t>
      </w:r>
      <w:r w:rsidR="00AA1E02">
        <w:rPr>
          <w:rStyle w:val="jlqj4b"/>
          <w:color w:val="000000"/>
          <w:sz w:val="28"/>
          <w:szCs w:val="28"/>
          <w:lang w:val="en-US"/>
        </w:rPr>
        <w:t>–</w:t>
      </w:r>
      <w:r w:rsidRPr="00AA1E02">
        <w:rPr>
          <w:rStyle w:val="jlqj4b"/>
          <w:color w:val="000000"/>
          <w:sz w:val="28"/>
          <w:szCs w:val="28"/>
          <w:lang w:val="en-US"/>
        </w:rPr>
        <w:t xml:space="preserve"> mounds, calculations, settlements, stone sculptures and </w:t>
      </w:r>
      <w:proofErr w:type="spellStart"/>
      <w:r w:rsidRPr="00AA1E02">
        <w:rPr>
          <w:rStyle w:val="jlqj4b"/>
          <w:color w:val="000000"/>
          <w:sz w:val="28"/>
          <w:szCs w:val="28"/>
          <w:lang w:val="en-US"/>
        </w:rPr>
        <w:t>petroglyphs</w:t>
      </w:r>
      <w:proofErr w:type="spellEnd"/>
      <w:r w:rsidRPr="00AA1E02">
        <w:rPr>
          <w:rStyle w:val="jlqj4b"/>
          <w:color w:val="000000"/>
          <w:sz w:val="28"/>
          <w:szCs w:val="28"/>
          <w:lang w:val="en-US"/>
        </w:rPr>
        <w:t xml:space="preserve">. At that time, new types of ancient objects were discovered on the </w:t>
      </w:r>
      <w:proofErr w:type="spellStart"/>
      <w:r w:rsidRPr="00AA1E02">
        <w:rPr>
          <w:rStyle w:val="jlqj4b"/>
          <w:color w:val="000000"/>
          <w:sz w:val="28"/>
          <w:szCs w:val="28"/>
          <w:lang w:val="en-US"/>
        </w:rPr>
        <w:t>Sayano</w:t>
      </w:r>
      <w:proofErr w:type="spellEnd"/>
      <w:r w:rsidRPr="00AA1E02">
        <w:rPr>
          <w:rStyle w:val="jlqj4b"/>
          <w:color w:val="000000"/>
          <w:sz w:val="28"/>
          <w:szCs w:val="28"/>
          <w:lang w:val="en-US"/>
        </w:rPr>
        <w:t xml:space="preserve">-Altai </w:t>
      </w:r>
      <w:proofErr w:type="gramStart"/>
      <w:r w:rsidRPr="00AA1E02">
        <w:rPr>
          <w:rStyle w:val="jlqj4b"/>
          <w:color w:val="000000"/>
          <w:sz w:val="28"/>
          <w:szCs w:val="28"/>
          <w:lang w:val="en-US"/>
        </w:rPr>
        <w:t>mountains</w:t>
      </w:r>
      <w:proofErr w:type="gramEnd"/>
      <w:r w:rsidRPr="00AA1E02">
        <w:rPr>
          <w:rStyle w:val="jlqj4b"/>
          <w:color w:val="000000"/>
          <w:sz w:val="28"/>
          <w:szCs w:val="28"/>
          <w:lang w:val="en-US"/>
        </w:rPr>
        <w:t xml:space="preserve"> </w:t>
      </w:r>
      <w:r w:rsidR="0082042D" w:rsidRPr="00AA1E02">
        <w:rPr>
          <w:rStyle w:val="jlqj4b"/>
          <w:color w:val="000000"/>
          <w:sz w:val="28"/>
          <w:szCs w:val="28"/>
          <w:lang w:val="en-US"/>
        </w:rPr>
        <w:t>–</w:t>
      </w:r>
      <w:r w:rsidRPr="00AA1E02">
        <w:rPr>
          <w:rStyle w:val="jlqj4b"/>
          <w:color w:val="000000"/>
          <w:sz w:val="28"/>
          <w:szCs w:val="28"/>
          <w:lang w:val="en-US"/>
        </w:rPr>
        <w:t xml:space="preserve"> sanctuaries, megaliths, observational </w:t>
      </w:r>
      <w:proofErr w:type="spellStart"/>
      <w:r w:rsidRPr="00AA1E02">
        <w:rPr>
          <w:rStyle w:val="jlqj4b"/>
          <w:color w:val="000000"/>
          <w:sz w:val="28"/>
          <w:szCs w:val="28"/>
          <w:lang w:val="en-US"/>
        </w:rPr>
        <w:t>astro</w:t>
      </w:r>
      <w:proofErr w:type="spellEnd"/>
      <w:r w:rsidRPr="00AA1E02">
        <w:rPr>
          <w:rStyle w:val="jlqj4b"/>
          <w:color w:val="000000"/>
          <w:sz w:val="28"/>
          <w:szCs w:val="28"/>
          <w:lang w:val="en-US"/>
        </w:rPr>
        <w:t>-points and a giant "zoo-anthropomorphic sculpture". Sacred signs at archaeological sites and sanctuaries can be identified by studying: 1) the surrounding landscape; 2) orientation and marking of sacred objects and paths to them; 3) pictorial images on stones, rocks, objects (main and secondary compositions); 4) the most revered objects - altars, bonfires, images, structures made of stones and steles, water sources, mountain peaks, important for understanding the main purpose of the ancient sanctuary; 5) ancient knowledge of astronomy, mathematics, geometry embedded in large and small objects. An integral approach allows you to combine ancient knowledge into a single whole.</w:t>
      </w:r>
      <w:r w:rsidRPr="008449C8">
        <w:rPr>
          <w:color w:val="000000"/>
          <w:sz w:val="28"/>
          <w:szCs w:val="28"/>
          <w:lang w:val="en-US"/>
        </w:rPr>
        <w:t xml:space="preserve"> </w:t>
      </w:r>
    </w:p>
    <w:p w:rsidR="00646073" w:rsidRPr="009A55F6" w:rsidRDefault="00646073" w:rsidP="005F51FC">
      <w:pPr>
        <w:ind w:firstLine="567"/>
        <w:jc w:val="both"/>
        <w:rPr>
          <w:rStyle w:val="jlqj4b"/>
          <w:i/>
          <w:color w:val="000000"/>
          <w:sz w:val="28"/>
          <w:szCs w:val="28"/>
          <w:shd w:val="clear" w:color="auto" w:fill="F5F5F5"/>
          <w:lang w:val="en-US"/>
        </w:rPr>
      </w:pPr>
    </w:p>
    <w:p w:rsidR="008449C8" w:rsidRPr="008449C8" w:rsidRDefault="008449C8" w:rsidP="005F51FC">
      <w:pPr>
        <w:ind w:firstLine="567"/>
        <w:jc w:val="both"/>
        <w:rPr>
          <w:rStyle w:val="jlqj4b"/>
          <w:b/>
          <w:color w:val="000000"/>
          <w:sz w:val="28"/>
          <w:szCs w:val="28"/>
          <w:shd w:val="clear" w:color="auto" w:fill="F5F5F5"/>
          <w:lang w:val="en-US"/>
        </w:rPr>
      </w:pPr>
      <w:r w:rsidRPr="00AA1E02">
        <w:rPr>
          <w:rStyle w:val="jlqj4b"/>
          <w:i/>
          <w:color w:val="000000"/>
          <w:sz w:val="28"/>
          <w:szCs w:val="28"/>
          <w:shd w:val="clear" w:color="auto" w:fill="F5F5F5"/>
          <w:lang w:val="en-US"/>
        </w:rPr>
        <w:lastRenderedPageBreak/>
        <w:t>Key</w:t>
      </w:r>
      <w:r w:rsidRPr="008449C8">
        <w:rPr>
          <w:rStyle w:val="jlqj4b"/>
          <w:i/>
          <w:color w:val="000000"/>
          <w:sz w:val="28"/>
          <w:szCs w:val="28"/>
          <w:shd w:val="clear" w:color="auto" w:fill="F5F5F5"/>
          <w:lang w:val="en-US"/>
        </w:rPr>
        <w:t xml:space="preserve"> </w:t>
      </w:r>
      <w:r w:rsidRPr="00AA1E02">
        <w:rPr>
          <w:rStyle w:val="jlqj4b"/>
          <w:i/>
          <w:color w:val="000000"/>
          <w:sz w:val="28"/>
          <w:szCs w:val="28"/>
          <w:shd w:val="clear" w:color="auto" w:fill="F5F5F5"/>
          <w:lang w:val="en-US"/>
        </w:rPr>
        <w:t>words</w:t>
      </w:r>
      <w:r w:rsidRPr="00AA1E02">
        <w:rPr>
          <w:rStyle w:val="jlqj4b"/>
          <w:color w:val="000000"/>
          <w:sz w:val="28"/>
          <w:szCs w:val="28"/>
          <w:shd w:val="clear" w:color="auto" w:fill="F5F5F5"/>
          <w:lang w:val="en-US"/>
        </w:rPr>
        <w:t>: arch</w:t>
      </w:r>
      <w:r w:rsidR="00AA1E02">
        <w:rPr>
          <w:rStyle w:val="jlqj4b"/>
          <w:color w:val="000000"/>
          <w:sz w:val="28"/>
          <w:szCs w:val="28"/>
          <w:shd w:val="clear" w:color="auto" w:fill="F5F5F5"/>
          <w:lang w:val="en-US"/>
        </w:rPr>
        <w:t>a</w:t>
      </w:r>
      <w:r w:rsidRPr="00AA1E02">
        <w:rPr>
          <w:rStyle w:val="jlqj4b"/>
          <w:color w:val="000000"/>
          <w:sz w:val="28"/>
          <w:szCs w:val="28"/>
          <w:shd w:val="clear" w:color="auto" w:fill="F5F5F5"/>
          <w:lang w:val="en-US"/>
        </w:rPr>
        <w:t>eology, astronomy, ethnography, integration, methods, signs, sanctuary, sacredness, landscape, altar</w:t>
      </w:r>
    </w:p>
    <w:p w:rsidR="008449C8" w:rsidRPr="008449C8" w:rsidRDefault="008449C8" w:rsidP="005F51FC">
      <w:pPr>
        <w:ind w:firstLine="567"/>
        <w:jc w:val="both"/>
        <w:rPr>
          <w:sz w:val="28"/>
          <w:szCs w:val="28"/>
          <w:lang w:val="en-US"/>
        </w:rPr>
      </w:pPr>
    </w:p>
    <w:p w:rsidR="004727FE" w:rsidRPr="008154D3" w:rsidRDefault="00DA5E08" w:rsidP="005F51FC">
      <w:pPr>
        <w:ind w:firstLine="567"/>
        <w:jc w:val="both"/>
        <w:rPr>
          <w:sz w:val="28"/>
          <w:szCs w:val="28"/>
        </w:rPr>
      </w:pPr>
      <w:r w:rsidRPr="008154D3">
        <w:rPr>
          <w:sz w:val="28"/>
          <w:szCs w:val="28"/>
        </w:rPr>
        <w:t>Для этнографов и археологов при описании жизнедеятельности  современных и древних народов одной из главных задач является как можно боле</w:t>
      </w:r>
      <w:r w:rsidR="00B83B62" w:rsidRPr="008154D3">
        <w:rPr>
          <w:sz w:val="28"/>
          <w:szCs w:val="28"/>
        </w:rPr>
        <w:t>е</w:t>
      </w:r>
      <w:r w:rsidRPr="008154D3">
        <w:rPr>
          <w:sz w:val="28"/>
          <w:szCs w:val="28"/>
        </w:rPr>
        <w:t xml:space="preserve"> полная реконструкция уровн</w:t>
      </w:r>
      <w:r w:rsidR="003F111D" w:rsidRPr="008154D3">
        <w:rPr>
          <w:sz w:val="28"/>
          <w:szCs w:val="28"/>
        </w:rPr>
        <w:t>ей</w:t>
      </w:r>
      <w:r w:rsidRPr="008154D3">
        <w:rPr>
          <w:sz w:val="28"/>
          <w:szCs w:val="28"/>
        </w:rPr>
        <w:t xml:space="preserve"> реальных и сакральных традиционных Знаний об окружающем их </w:t>
      </w:r>
      <w:r w:rsidR="003F111D" w:rsidRPr="008154D3">
        <w:rPr>
          <w:sz w:val="28"/>
          <w:szCs w:val="28"/>
        </w:rPr>
        <w:t>М</w:t>
      </w:r>
      <w:r w:rsidRPr="008154D3">
        <w:rPr>
          <w:sz w:val="28"/>
          <w:szCs w:val="28"/>
        </w:rPr>
        <w:t>ироздании.</w:t>
      </w:r>
      <w:r w:rsidR="005C7422" w:rsidRPr="008154D3">
        <w:rPr>
          <w:sz w:val="28"/>
          <w:szCs w:val="28"/>
        </w:rPr>
        <w:t xml:space="preserve"> Интегральные исследования школы омски</w:t>
      </w:r>
      <w:r w:rsidR="003F111D" w:rsidRPr="008154D3">
        <w:rPr>
          <w:sz w:val="28"/>
          <w:szCs w:val="28"/>
        </w:rPr>
        <w:t>х</w:t>
      </w:r>
      <w:r w:rsidR="005C7422" w:rsidRPr="008154D3">
        <w:rPr>
          <w:sz w:val="28"/>
          <w:szCs w:val="28"/>
        </w:rPr>
        <w:t xml:space="preserve"> </w:t>
      </w:r>
      <w:proofErr w:type="spellStart"/>
      <w:r w:rsidR="005C7422" w:rsidRPr="008154D3">
        <w:rPr>
          <w:sz w:val="28"/>
          <w:szCs w:val="28"/>
        </w:rPr>
        <w:t>этноархеологов</w:t>
      </w:r>
      <w:proofErr w:type="spellEnd"/>
      <w:r w:rsidR="008F01D9" w:rsidRPr="008154D3">
        <w:rPr>
          <w:sz w:val="28"/>
          <w:szCs w:val="28"/>
        </w:rPr>
        <w:t xml:space="preserve">, под общим руководством Н. А. Томилова, </w:t>
      </w:r>
      <w:r w:rsidR="00DC1A0F" w:rsidRPr="008154D3">
        <w:rPr>
          <w:sz w:val="28"/>
          <w:szCs w:val="28"/>
        </w:rPr>
        <w:t xml:space="preserve">начиная </w:t>
      </w:r>
      <w:r w:rsidR="008F01D9" w:rsidRPr="008154D3">
        <w:rPr>
          <w:sz w:val="28"/>
          <w:szCs w:val="28"/>
        </w:rPr>
        <w:t>с 1993 г.</w:t>
      </w:r>
      <w:r w:rsidR="00DC1A0F" w:rsidRPr="008154D3">
        <w:rPr>
          <w:sz w:val="28"/>
          <w:szCs w:val="28"/>
        </w:rPr>
        <w:t>,</w:t>
      </w:r>
      <w:r w:rsidR="008F01D9" w:rsidRPr="008154D3">
        <w:rPr>
          <w:sz w:val="28"/>
          <w:szCs w:val="28"/>
        </w:rPr>
        <w:t xml:space="preserve"> </w:t>
      </w:r>
      <w:r w:rsidR="005C7422" w:rsidRPr="008154D3">
        <w:rPr>
          <w:sz w:val="28"/>
          <w:szCs w:val="28"/>
        </w:rPr>
        <w:t>имеют большое значение для разработки</w:t>
      </w:r>
      <w:r w:rsidR="003F111D" w:rsidRPr="008154D3">
        <w:rPr>
          <w:sz w:val="28"/>
          <w:szCs w:val="28"/>
        </w:rPr>
        <w:t xml:space="preserve"> методических, информационных и практических приёмов обработки многогранных данных разных научных направлений [</w:t>
      </w:r>
      <w:proofErr w:type="spellStart"/>
      <w:r w:rsidR="003F111D" w:rsidRPr="008154D3">
        <w:rPr>
          <w:i/>
          <w:sz w:val="28"/>
          <w:szCs w:val="28"/>
        </w:rPr>
        <w:t>Корусенко</w:t>
      </w:r>
      <w:proofErr w:type="spellEnd"/>
      <w:r w:rsidR="003F111D" w:rsidRPr="008154D3">
        <w:rPr>
          <w:i/>
          <w:sz w:val="28"/>
          <w:szCs w:val="28"/>
        </w:rPr>
        <w:t>, Тихонов</w:t>
      </w:r>
      <w:r w:rsidR="003F111D" w:rsidRPr="008154D3">
        <w:rPr>
          <w:sz w:val="28"/>
          <w:szCs w:val="28"/>
        </w:rPr>
        <w:t>,</w:t>
      </w:r>
      <w:r w:rsidR="005C7422" w:rsidRPr="008154D3">
        <w:rPr>
          <w:sz w:val="28"/>
          <w:szCs w:val="28"/>
        </w:rPr>
        <w:t xml:space="preserve"> </w:t>
      </w:r>
      <w:r w:rsidR="008F01D9" w:rsidRPr="008154D3">
        <w:rPr>
          <w:sz w:val="28"/>
          <w:szCs w:val="28"/>
        </w:rPr>
        <w:t>2020</w:t>
      </w:r>
      <w:r w:rsidR="004D3FB0" w:rsidRPr="008154D3">
        <w:rPr>
          <w:sz w:val="28"/>
          <w:szCs w:val="28"/>
        </w:rPr>
        <w:t>]</w:t>
      </w:r>
      <w:r w:rsidR="008F01D9" w:rsidRPr="008154D3">
        <w:rPr>
          <w:sz w:val="28"/>
          <w:szCs w:val="28"/>
        </w:rPr>
        <w:t>.</w:t>
      </w:r>
      <w:r w:rsidR="005C7422" w:rsidRPr="008154D3">
        <w:rPr>
          <w:sz w:val="28"/>
          <w:szCs w:val="28"/>
        </w:rPr>
        <w:t xml:space="preserve"> </w:t>
      </w:r>
    </w:p>
    <w:p w:rsidR="000850DB" w:rsidRDefault="004727FE" w:rsidP="005F51FC">
      <w:pPr>
        <w:ind w:firstLine="567"/>
        <w:jc w:val="both"/>
        <w:rPr>
          <w:sz w:val="28"/>
          <w:szCs w:val="28"/>
        </w:rPr>
      </w:pPr>
      <w:r w:rsidRPr="008154D3">
        <w:rPr>
          <w:b/>
          <w:i/>
          <w:sz w:val="28"/>
          <w:szCs w:val="28"/>
        </w:rPr>
        <w:t>Древние святилища</w:t>
      </w:r>
      <w:r w:rsidRPr="008154D3">
        <w:rPr>
          <w:sz w:val="28"/>
          <w:szCs w:val="28"/>
        </w:rPr>
        <w:t xml:space="preserve"> – </w:t>
      </w:r>
      <w:r w:rsidR="00A53BCA" w:rsidRPr="008154D3">
        <w:rPr>
          <w:sz w:val="28"/>
          <w:szCs w:val="28"/>
        </w:rPr>
        <w:t xml:space="preserve">это </w:t>
      </w:r>
      <w:r w:rsidRPr="008154D3">
        <w:rPr>
          <w:sz w:val="28"/>
          <w:szCs w:val="28"/>
        </w:rPr>
        <w:t xml:space="preserve">сакральные центры взаимодействия божества, человека и природного ландшафта. </w:t>
      </w:r>
      <w:r w:rsidR="00E1591C" w:rsidRPr="008154D3">
        <w:rPr>
          <w:sz w:val="28"/>
          <w:szCs w:val="28"/>
        </w:rPr>
        <w:t xml:space="preserve">Необходимость поклонения разным божествам Неба и Земли, в том числе и небесным объектам – Солнцу, Луне, созвездиям, а также </w:t>
      </w:r>
      <w:proofErr w:type="spellStart"/>
      <w:r w:rsidR="00E1591C" w:rsidRPr="008154D3">
        <w:rPr>
          <w:sz w:val="28"/>
          <w:szCs w:val="28"/>
        </w:rPr>
        <w:t>Первопредкам</w:t>
      </w:r>
      <w:proofErr w:type="spellEnd"/>
      <w:r w:rsidR="00E1591C" w:rsidRPr="008154D3">
        <w:rPr>
          <w:sz w:val="28"/>
          <w:szCs w:val="28"/>
        </w:rPr>
        <w:t xml:space="preserve"> и Воинам-Героям, для согласования ежегодных хозяйственных и социальных циклов кочевников с природными и небесными явлениями, неизбежно приводила к идее создания святилища и его центральной части – </w:t>
      </w:r>
      <w:r w:rsidR="00303435" w:rsidRPr="008154D3">
        <w:rPr>
          <w:sz w:val="28"/>
          <w:szCs w:val="28"/>
        </w:rPr>
        <w:t>А</w:t>
      </w:r>
      <w:r w:rsidR="00E1591C" w:rsidRPr="008154D3">
        <w:rPr>
          <w:sz w:val="28"/>
          <w:szCs w:val="28"/>
        </w:rPr>
        <w:t xml:space="preserve">лтаря. </w:t>
      </w:r>
    </w:p>
    <w:p w:rsidR="000850DB" w:rsidRPr="008154D3" w:rsidRDefault="000850DB" w:rsidP="005F51FC">
      <w:pPr>
        <w:ind w:firstLine="567"/>
        <w:jc w:val="both"/>
        <w:rPr>
          <w:sz w:val="28"/>
          <w:szCs w:val="28"/>
        </w:rPr>
      </w:pPr>
      <w:r w:rsidRPr="008154D3">
        <w:rPr>
          <w:i/>
          <w:sz w:val="28"/>
          <w:szCs w:val="28"/>
        </w:rPr>
        <w:t>Сакральное</w:t>
      </w:r>
      <w:r w:rsidRPr="008154D3">
        <w:rPr>
          <w:sz w:val="28"/>
          <w:szCs w:val="28"/>
        </w:rPr>
        <w:t xml:space="preserve"> – приобщение к Божеству</w:t>
      </w:r>
      <w:r w:rsidR="00DF6A87">
        <w:rPr>
          <w:sz w:val="28"/>
          <w:szCs w:val="28"/>
        </w:rPr>
        <w:t>/божествам</w:t>
      </w:r>
      <w:r w:rsidRPr="008154D3">
        <w:rPr>
          <w:sz w:val="28"/>
          <w:szCs w:val="28"/>
        </w:rPr>
        <w:t xml:space="preserve">, прикосновение к </w:t>
      </w:r>
      <w:r w:rsidR="00DF6A87">
        <w:rPr>
          <w:sz w:val="28"/>
          <w:szCs w:val="28"/>
        </w:rPr>
        <w:t xml:space="preserve">божественным и культовым </w:t>
      </w:r>
      <w:r w:rsidRPr="008154D3">
        <w:rPr>
          <w:sz w:val="28"/>
          <w:szCs w:val="28"/>
        </w:rPr>
        <w:t>тайна</w:t>
      </w:r>
      <w:r w:rsidR="00DF6A87">
        <w:rPr>
          <w:sz w:val="28"/>
          <w:szCs w:val="28"/>
        </w:rPr>
        <w:t>м. Э</w:t>
      </w:r>
      <w:r w:rsidR="00A53BCA" w:rsidRPr="008154D3">
        <w:rPr>
          <w:sz w:val="28"/>
          <w:szCs w:val="28"/>
        </w:rPr>
        <w:t xml:space="preserve">то </w:t>
      </w:r>
      <w:r w:rsidRPr="008154D3">
        <w:rPr>
          <w:sz w:val="28"/>
          <w:szCs w:val="28"/>
        </w:rPr>
        <w:t xml:space="preserve">высокий уровень обобщения наблюдаемого явления, с одной стороны, связанный с тайной божественного вдохновения, озарения, откровения, созерцания и обожествления, а с другой стороны, имеющий </w:t>
      </w:r>
      <w:proofErr w:type="gramStart"/>
      <w:r w:rsidRPr="008154D3">
        <w:rPr>
          <w:sz w:val="28"/>
          <w:szCs w:val="28"/>
        </w:rPr>
        <w:t>важное значение</w:t>
      </w:r>
      <w:proofErr w:type="gramEnd"/>
      <w:r w:rsidRPr="008154D3">
        <w:rPr>
          <w:sz w:val="28"/>
          <w:szCs w:val="28"/>
        </w:rPr>
        <w:t xml:space="preserve"> для практической деятельности человека. Многое из того, что для нас сейчас самоочевидно и обыденно, долгое время было сакрально: </w:t>
      </w:r>
      <w:proofErr w:type="gramStart"/>
      <w:r w:rsidRPr="00DC5E1A">
        <w:rPr>
          <w:i/>
          <w:sz w:val="28"/>
          <w:szCs w:val="28"/>
        </w:rPr>
        <w:t>Гора</w:t>
      </w:r>
      <w:r w:rsidRPr="008154D3">
        <w:rPr>
          <w:sz w:val="28"/>
          <w:szCs w:val="28"/>
        </w:rPr>
        <w:t xml:space="preserve"> (мировая, родовая, индикатор погоды), </w:t>
      </w:r>
      <w:r w:rsidRPr="00DC5E1A">
        <w:rPr>
          <w:i/>
          <w:sz w:val="28"/>
          <w:szCs w:val="28"/>
        </w:rPr>
        <w:t xml:space="preserve">Древо </w:t>
      </w:r>
      <w:r w:rsidRPr="008154D3">
        <w:rPr>
          <w:sz w:val="28"/>
          <w:szCs w:val="28"/>
        </w:rPr>
        <w:t xml:space="preserve">(мировое, жизни, познания, родовое), </w:t>
      </w:r>
      <w:r w:rsidRPr="00DC5E1A">
        <w:rPr>
          <w:i/>
          <w:sz w:val="28"/>
          <w:szCs w:val="28"/>
        </w:rPr>
        <w:t>Вода</w:t>
      </w:r>
      <w:r w:rsidRPr="008154D3">
        <w:rPr>
          <w:sz w:val="28"/>
          <w:szCs w:val="28"/>
        </w:rPr>
        <w:t xml:space="preserve"> (живая и мёртвая), </w:t>
      </w:r>
      <w:r w:rsidRPr="00DC5E1A">
        <w:rPr>
          <w:i/>
          <w:sz w:val="28"/>
          <w:szCs w:val="28"/>
        </w:rPr>
        <w:t>Огонь</w:t>
      </w:r>
      <w:r w:rsidRPr="008154D3">
        <w:rPr>
          <w:sz w:val="28"/>
          <w:szCs w:val="28"/>
        </w:rPr>
        <w:t xml:space="preserve"> (священный и адский), </w:t>
      </w:r>
      <w:r w:rsidRPr="00DC5E1A">
        <w:rPr>
          <w:i/>
          <w:sz w:val="28"/>
          <w:szCs w:val="28"/>
        </w:rPr>
        <w:t>Небо</w:t>
      </w:r>
      <w:r w:rsidRPr="008154D3">
        <w:rPr>
          <w:sz w:val="28"/>
          <w:szCs w:val="28"/>
        </w:rPr>
        <w:t xml:space="preserve"> (сакральное, твёрдое, воздушное, доброе и грозное) и т.д.</w:t>
      </w:r>
      <w:proofErr w:type="gramEnd"/>
      <w:r w:rsidR="00E05334" w:rsidRPr="008154D3">
        <w:rPr>
          <w:sz w:val="28"/>
          <w:szCs w:val="28"/>
        </w:rPr>
        <w:t xml:space="preserve"> На святилищах объекты приобретают </w:t>
      </w:r>
      <w:proofErr w:type="spellStart"/>
      <w:r w:rsidR="00E05334" w:rsidRPr="008154D3">
        <w:rPr>
          <w:sz w:val="28"/>
          <w:szCs w:val="28"/>
        </w:rPr>
        <w:t>сакрально-природно-культурные</w:t>
      </w:r>
      <w:proofErr w:type="spellEnd"/>
      <w:r w:rsidR="00E05334" w:rsidRPr="008154D3">
        <w:rPr>
          <w:sz w:val="28"/>
          <w:szCs w:val="28"/>
        </w:rPr>
        <w:t xml:space="preserve"> функции и взаимодействуют с сакральным ландшафтом и Космосом.</w:t>
      </w:r>
      <w:r w:rsidR="000424C6" w:rsidRPr="008154D3">
        <w:rPr>
          <w:sz w:val="28"/>
          <w:szCs w:val="28"/>
        </w:rPr>
        <w:t xml:space="preserve"> При интерпретации вышеуказанных сакральных функций большое значение имеют этнографические и семантические параллели.</w:t>
      </w:r>
    </w:p>
    <w:p w:rsidR="006B6D2D" w:rsidRPr="008154D3" w:rsidRDefault="00DE4ADB" w:rsidP="005F51F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Научное выявление признаков </w:t>
      </w:r>
      <w:proofErr w:type="spellStart"/>
      <w:r>
        <w:rPr>
          <w:sz w:val="28"/>
          <w:szCs w:val="28"/>
        </w:rPr>
        <w:t>сакральности</w:t>
      </w:r>
      <w:proofErr w:type="spellEnd"/>
      <w:r>
        <w:rPr>
          <w:sz w:val="28"/>
          <w:szCs w:val="28"/>
        </w:rPr>
        <w:t xml:space="preserve"> предполагает интеграцию многих дисциплин и направлений. </w:t>
      </w:r>
      <w:proofErr w:type="gramStart"/>
      <w:r w:rsidR="006B6D2D" w:rsidRPr="008154D3">
        <w:rPr>
          <w:sz w:val="28"/>
          <w:szCs w:val="28"/>
        </w:rPr>
        <w:t>Сакральные аспекты также можно выявить при изучении: 1) культовых функций и формы объектов, сооружённых в определённое время, в специально выбранных точках ландшафта; 2) широкого использования «оппозиций» при сооружении объектов: верх – низ, восток – запад, гора – западина и пр.; 3) сложной сакральной системы разметки между разными типами объектов, на основе этнографии, астрономии, метрологии и других научных отраслей;</w:t>
      </w:r>
      <w:proofErr w:type="gramEnd"/>
      <w:r w:rsidR="006B6D2D" w:rsidRPr="008154D3">
        <w:rPr>
          <w:sz w:val="28"/>
          <w:szCs w:val="28"/>
        </w:rPr>
        <w:t xml:space="preserve"> 4) наличия своеобразных «дорог», соединяющих объекты и часто уходящих за границы исследуемого памятника, своеобразная древняя «геодезическая сеть».</w:t>
      </w:r>
    </w:p>
    <w:p w:rsidR="004727FE" w:rsidRPr="008154D3" w:rsidRDefault="00E1591C" w:rsidP="005F51FC">
      <w:pPr>
        <w:ind w:firstLine="567"/>
        <w:jc w:val="both"/>
        <w:rPr>
          <w:sz w:val="28"/>
          <w:szCs w:val="28"/>
        </w:rPr>
      </w:pPr>
      <w:r w:rsidRPr="008154D3">
        <w:rPr>
          <w:sz w:val="28"/>
          <w:szCs w:val="28"/>
        </w:rPr>
        <w:t>Древние святилища – это в большинстве случаев сложный комплекс разновременных сакральных объектов, в который входят необходимыми составными частями алтари, наскальные рисунки, вертикальные каменные объекты («</w:t>
      </w:r>
      <w:proofErr w:type="spellStart"/>
      <w:r w:rsidRPr="008154D3">
        <w:rPr>
          <w:sz w:val="28"/>
          <w:szCs w:val="28"/>
        </w:rPr>
        <w:t>оленные</w:t>
      </w:r>
      <w:proofErr w:type="spellEnd"/>
      <w:r w:rsidRPr="008154D3">
        <w:rPr>
          <w:sz w:val="28"/>
          <w:szCs w:val="28"/>
        </w:rPr>
        <w:t xml:space="preserve">» камни, стелы, менгиры, мегалиты), разнообразные горизонтальные </w:t>
      </w:r>
      <w:proofErr w:type="spellStart"/>
      <w:r w:rsidRPr="008154D3">
        <w:rPr>
          <w:sz w:val="28"/>
          <w:szCs w:val="28"/>
        </w:rPr>
        <w:t>керексуры</w:t>
      </w:r>
      <w:proofErr w:type="spellEnd"/>
      <w:r w:rsidRPr="008154D3">
        <w:rPr>
          <w:sz w:val="28"/>
          <w:szCs w:val="28"/>
        </w:rPr>
        <w:t>, выкладки, «кольца» и другие сооружения</w:t>
      </w:r>
      <w:r w:rsidR="00E070E6" w:rsidRPr="008154D3">
        <w:rPr>
          <w:sz w:val="28"/>
          <w:szCs w:val="28"/>
        </w:rPr>
        <w:t xml:space="preserve"> [</w:t>
      </w:r>
      <w:proofErr w:type="spellStart"/>
      <w:r w:rsidR="00E070E6" w:rsidRPr="008154D3">
        <w:rPr>
          <w:i/>
          <w:sz w:val="28"/>
          <w:szCs w:val="28"/>
        </w:rPr>
        <w:t>Кубарев</w:t>
      </w:r>
      <w:proofErr w:type="spellEnd"/>
      <w:r w:rsidR="00E070E6" w:rsidRPr="008154D3">
        <w:rPr>
          <w:sz w:val="28"/>
          <w:szCs w:val="28"/>
        </w:rPr>
        <w:t>, 1979</w:t>
      </w:r>
      <w:r w:rsidR="00DF6A87">
        <w:rPr>
          <w:sz w:val="28"/>
          <w:szCs w:val="28"/>
        </w:rPr>
        <w:t xml:space="preserve">; </w:t>
      </w:r>
      <w:proofErr w:type="spellStart"/>
      <w:r w:rsidR="00DF6A87" w:rsidRPr="00DF6A87">
        <w:rPr>
          <w:i/>
          <w:sz w:val="28"/>
          <w:szCs w:val="28"/>
        </w:rPr>
        <w:t>Марсадолов</w:t>
      </w:r>
      <w:proofErr w:type="spellEnd"/>
      <w:r w:rsidR="00DF6A87" w:rsidRPr="00DF6A87">
        <w:rPr>
          <w:sz w:val="28"/>
          <w:szCs w:val="28"/>
        </w:rPr>
        <w:t xml:space="preserve">, </w:t>
      </w:r>
      <w:r w:rsidR="001130C4" w:rsidRPr="001130C4">
        <w:rPr>
          <w:sz w:val="28"/>
          <w:szCs w:val="28"/>
        </w:rPr>
        <w:t>2001</w:t>
      </w:r>
      <w:r w:rsidR="001130C4">
        <w:rPr>
          <w:sz w:val="28"/>
          <w:szCs w:val="28"/>
        </w:rPr>
        <w:t xml:space="preserve">, </w:t>
      </w:r>
      <w:r w:rsidR="00DF6A87" w:rsidRPr="00DF6A87">
        <w:rPr>
          <w:sz w:val="28"/>
          <w:szCs w:val="28"/>
        </w:rPr>
        <w:t>2007</w:t>
      </w:r>
      <w:r w:rsidR="00DF6A87">
        <w:rPr>
          <w:sz w:val="28"/>
          <w:szCs w:val="28"/>
        </w:rPr>
        <w:t xml:space="preserve"> и др.</w:t>
      </w:r>
      <w:r w:rsidR="00E070E6" w:rsidRPr="008154D3">
        <w:rPr>
          <w:sz w:val="28"/>
          <w:szCs w:val="28"/>
        </w:rPr>
        <w:t>].</w:t>
      </w:r>
      <w:r w:rsidRPr="008154D3">
        <w:rPr>
          <w:sz w:val="28"/>
          <w:szCs w:val="28"/>
        </w:rPr>
        <w:t xml:space="preserve"> При сооружении новых грандиозных </w:t>
      </w:r>
      <w:r w:rsidRPr="008154D3">
        <w:rPr>
          <w:sz w:val="28"/>
          <w:szCs w:val="28"/>
        </w:rPr>
        <w:lastRenderedPageBreak/>
        <w:t xml:space="preserve">сакральных объектов из камня, например, таких как </w:t>
      </w:r>
      <w:proofErr w:type="spellStart"/>
      <w:r w:rsidRPr="008154D3">
        <w:rPr>
          <w:sz w:val="28"/>
          <w:szCs w:val="28"/>
        </w:rPr>
        <w:t>керексуры</w:t>
      </w:r>
      <w:proofErr w:type="spellEnd"/>
      <w:r w:rsidRPr="008154D3">
        <w:rPr>
          <w:sz w:val="28"/>
          <w:szCs w:val="28"/>
        </w:rPr>
        <w:t>, с большим числом выкладок вокруг них, особенно был необходим коллективный посильный труд большого числа рядовых кочевников.</w:t>
      </w:r>
    </w:p>
    <w:p w:rsidR="000850DB" w:rsidRPr="008154D3" w:rsidRDefault="000850DB" w:rsidP="005F51FC">
      <w:pPr>
        <w:ind w:firstLine="567"/>
        <w:jc w:val="both"/>
        <w:rPr>
          <w:sz w:val="28"/>
          <w:szCs w:val="28"/>
        </w:rPr>
      </w:pPr>
      <w:r w:rsidRPr="008154D3">
        <w:rPr>
          <w:sz w:val="28"/>
          <w:szCs w:val="28"/>
        </w:rPr>
        <w:t xml:space="preserve">В целом святилища были одной из главных частей общей сакральной «модели </w:t>
      </w:r>
      <w:r w:rsidR="008F01D9" w:rsidRPr="008154D3">
        <w:rPr>
          <w:sz w:val="28"/>
          <w:szCs w:val="28"/>
        </w:rPr>
        <w:t>М</w:t>
      </w:r>
      <w:r w:rsidRPr="008154D3">
        <w:rPr>
          <w:sz w:val="28"/>
          <w:szCs w:val="28"/>
        </w:rPr>
        <w:t xml:space="preserve">ира» древних </w:t>
      </w:r>
      <w:r w:rsidR="008F01D9" w:rsidRPr="008154D3">
        <w:rPr>
          <w:sz w:val="28"/>
          <w:szCs w:val="28"/>
        </w:rPr>
        <w:t xml:space="preserve">народов </w:t>
      </w:r>
      <w:r w:rsidRPr="008154D3">
        <w:rPr>
          <w:sz w:val="28"/>
          <w:szCs w:val="28"/>
        </w:rPr>
        <w:t>и именно на святилищах они по мере возможности старались воспроизвести е</w:t>
      </w:r>
      <w:r w:rsidR="001130C4">
        <w:rPr>
          <w:sz w:val="28"/>
          <w:szCs w:val="28"/>
        </w:rPr>
        <w:t>ё</w:t>
      </w:r>
      <w:r w:rsidRPr="008154D3">
        <w:rPr>
          <w:sz w:val="28"/>
          <w:szCs w:val="28"/>
        </w:rPr>
        <w:t xml:space="preserve"> основные элементы [</w:t>
      </w:r>
      <w:proofErr w:type="spellStart"/>
      <w:r w:rsidRPr="008154D3">
        <w:rPr>
          <w:i/>
          <w:sz w:val="28"/>
          <w:szCs w:val="28"/>
        </w:rPr>
        <w:t>Марсадолов</w:t>
      </w:r>
      <w:proofErr w:type="spellEnd"/>
      <w:r w:rsidRPr="008154D3">
        <w:rPr>
          <w:sz w:val="28"/>
          <w:szCs w:val="28"/>
        </w:rPr>
        <w:t xml:space="preserve">, </w:t>
      </w:r>
      <w:r w:rsidR="00DF6A87">
        <w:rPr>
          <w:sz w:val="28"/>
          <w:szCs w:val="28"/>
        </w:rPr>
        <w:t xml:space="preserve">1998, </w:t>
      </w:r>
      <w:r w:rsidRPr="008154D3">
        <w:rPr>
          <w:sz w:val="28"/>
          <w:szCs w:val="28"/>
        </w:rPr>
        <w:t xml:space="preserve">2005, </w:t>
      </w:r>
      <w:r w:rsidR="008F01D9" w:rsidRPr="008154D3">
        <w:rPr>
          <w:sz w:val="28"/>
          <w:szCs w:val="28"/>
        </w:rPr>
        <w:t xml:space="preserve">2007, </w:t>
      </w:r>
      <w:r w:rsidRPr="008154D3">
        <w:rPr>
          <w:sz w:val="28"/>
          <w:szCs w:val="28"/>
        </w:rPr>
        <w:t>2009, 2010</w:t>
      </w:r>
      <w:r w:rsidR="00EE2F8A" w:rsidRPr="008154D3">
        <w:rPr>
          <w:i/>
          <w:sz w:val="28"/>
          <w:szCs w:val="28"/>
        </w:rPr>
        <w:t>а</w:t>
      </w:r>
      <w:r w:rsidRPr="008154D3">
        <w:rPr>
          <w:sz w:val="28"/>
          <w:szCs w:val="28"/>
        </w:rPr>
        <w:t>, 2013</w:t>
      </w:r>
      <w:r w:rsidR="00EE2F8A" w:rsidRPr="008154D3">
        <w:rPr>
          <w:sz w:val="28"/>
          <w:szCs w:val="28"/>
        </w:rPr>
        <w:t>, 20</w:t>
      </w:r>
      <w:r w:rsidR="008F01D9" w:rsidRPr="008154D3">
        <w:rPr>
          <w:sz w:val="28"/>
          <w:szCs w:val="28"/>
        </w:rPr>
        <w:t>19</w:t>
      </w:r>
      <w:r w:rsidRPr="008154D3">
        <w:rPr>
          <w:sz w:val="28"/>
          <w:szCs w:val="28"/>
        </w:rPr>
        <w:t>].</w:t>
      </w:r>
    </w:p>
    <w:p w:rsidR="00E43551" w:rsidRPr="008154D3" w:rsidRDefault="004727FE" w:rsidP="005F51FC">
      <w:pPr>
        <w:ind w:firstLine="567"/>
        <w:jc w:val="both"/>
        <w:rPr>
          <w:sz w:val="28"/>
          <w:szCs w:val="28"/>
        </w:rPr>
      </w:pPr>
      <w:r w:rsidRPr="008154D3">
        <w:rPr>
          <w:b/>
          <w:i/>
          <w:sz w:val="28"/>
          <w:szCs w:val="28"/>
        </w:rPr>
        <w:t>Выбор места для сооружения культового объекта в окружающем ландшафте.</w:t>
      </w:r>
      <w:r w:rsidRPr="008154D3">
        <w:rPr>
          <w:sz w:val="28"/>
          <w:szCs w:val="28"/>
        </w:rPr>
        <w:t xml:space="preserve"> Ландшафтное окружение культовых памятников Сибири и Евразии, а также причины сакрализации природных объектов в древности пока ещё научно слабо изучены. Термин «сакральный ландшафт» применяется во многих научных дисциплинах – географии, культурологии, этнологии, археологии, политике, но очень часто при использовании этого термина не учитывается </w:t>
      </w:r>
      <w:r w:rsidRPr="008154D3">
        <w:rPr>
          <w:i/>
          <w:sz w:val="28"/>
          <w:szCs w:val="28"/>
        </w:rPr>
        <w:t>один из самых важных компонентов «</w:t>
      </w:r>
      <w:proofErr w:type="spellStart"/>
      <w:r w:rsidRPr="008154D3">
        <w:rPr>
          <w:i/>
          <w:sz w:val="28"/>
          <w:szCs w:val="28"/>
        </w:rPr>
        <w:t>сакральности</w:t>
      </w:r>
      <w:proofErr w:type="spellEnd"/>
      <w:r w:rsidRPr="008154D3">
        <w:rPr>
          <w:i/>
          <w:sz w:val="28"/>
          <w:szCs w:val="28"/>
        </w:rPr>
        <w:t>»</w:t>
      </w:r>
      <w:r w:rsidRPr="008154D3">
        <w:rPr>
          <w:sz w:val="28"/>
          <w:szCs w:val="28"/>
        </w:rPr>
        <w:t xml:space="preserve"> – </w:t>
      </w:r>
      <w:r w:rsidRPr="008154D3">
        <w:rPr>
          <w:i/>
          <w:sz w:val="28"/>
          <w:szCs w:val="28"/>
          <w:u w:val="single"/>
        </w:rPr>
        <w:t>одухотворённость,</w:t>
      </w:r>
      <w:r w:rsidRPr="008154D3">
        <w:rPr>
          <w:sz w:val="28"/>
          <w:szCs w:val="28"/>
        </w:rPr>
        <w:t xml:space="preserve"> как конкретное место в окружающем природном ландшафте для связи/контакта с различными божествами. </w:t>
      </w:r>
    </w:p>
    <w:p w:rsidR="00DC7230" w:rsidRPr="008154D3" w:rsidRDefault="004727FE" w:rsidP="005F51FC">
      <w:pPr>
        <w:ind w:firstLine="567"/>
        <w:jc w:val="both"/>
        <w:rPr>
          <w:i/>
          <w:sz w:val="28"/>
          <w:szCs w:val="28"/>
        </w:rPr>
      </w:pPr>
      <w:r w:rsidRPr="008154D3">
        <w:rPr>
          <w:sz w:val="28"/>
          <w:szCs w:val="28"/>
        </w:rPr>
        <w:t>В зависимости от доминирующего окружающего ландшафта святилища могли сооружаться</w:t>
      </w:r>
      <w:r w:rsidR="008E6328" w:rsidRPr="008154D3">
        <w:rPr>
          <w:sz w:val="28"/>
          <w:szCs w:val="28"/>
        </w:rPr>
        <w:t>,</w:t>
      </w:r>
      <w:r w:rsidRPr="008154D3">
        <w:rPr>
          <w:sz w:val="28"/>
          <w:szCs w:val="28"/>
        </w:rPr>
        <w:t xml:space="preserve"> как на горных склонах, так и в широких степных и межгорных долинах. Следует отметить, что многие культовые объекты находятся в открытых степных районах или на окружающих их горных склонах</w:t>
      </w:r>
      <w:r w:rsidRPr="008154D3">
        <w:rPr>
          <w:i/>
          <w:sz w:val="28"/>
          <w:szCs w:val="28"/>
        </w:rPr>
        <w:t>.</w:t>
      </w:r>
    </w:p>
    <w:p w:rsidR="000850DB" w:rsidRPr="008154D3" w:rsidRDefault="000850DB" w:rsidP="005F51FC">
      <w:pPr>
        <w:ind w:firstLine="567"/>
        <w:jc w:val="both"/>
        <w:rPr>
          <w:sz w:val="28"/>
          <w:szCs w:val="28"/>
        </w:rPr>
      </w:pPr>
      <w:r w:rsidRPr="008154D3">
        <w:rPr>
          <w:sz w:val="28"/>
          <w:szCs w:val="28"/>
        </w:rPr>
        <w:t xml:space="preserve">При выборе места для сооружения святилища в древности предъявлялись довольно строгие требования к топографии и </w:t>
      </w:r>
      <w:proofErr w:type="spellStart"/>
      <w:r w:rsidRPr="008154D3">
        <w:rPr>
          <w:sz w:val="28"/>
          <w:szCs w:val="28"/>
        </w:rPr>
        <w:t>планиграфии</w:t>
      </w:r>
      <w:proofErr w:type="spellEnd"/>
      <w:r w:rsidRPr="008154D3">
        <w:rPr>
          <w:sz w:val="28"/>
          <w:szCs w:val="28"/>
        </w:rPr>
        <w:t xml:space="preserve"> объектов, их связям с определёнными формами горного рельефа. В древности объекты закладывали в специально выбранных точках и в определённое время. Ныне уже представляется возможным выявить </w:t>
      </w:r>
      <w:r w:rsidR="00DF6A87">
        <w:rPr>
          <w:sz w:val="28"/>
          <w:szCs w:val="28"/>
        </w:rPr>
        <w:t xml:space="preserve">ряд </w:t>
      </w:r>
      <w:r w:rsidRPr="008154D3">
        <w:rPr>
          <w:sz w:val="28"/>
          <w:szCs w:val="28"/>
        </w:rPr>
        <w:t>общи</w:t>
      </w:r>
      <w:r w:rsidR="00DF6A87">
        <w:rPr>
          <w:sz w:val="28"/>
          <w:szCs w:val="28"/>
        </w:rPr>
        <w:t>х</w:t>
      </w:r>
      <w:r w:rsidRPr="008154D3">
        <w:rPr>
          <w:sz w:val="28"/>
          <w:szCs w:val="28"/>
        </w:rPr>
        <w:t xml:space="preserve"> закономерност</w:t>
      </w:r>
      <w:r w:rsidR="00DF6A87">
        <w:rPr>
          <w:sz w:val="28"/>
          <w:szCs w:val="28"/>
        </w:rPr>
        <w:t>ей</w:t>
      </w:r>
      <w:r w:rsidRPr="008154D3">
        <w:rPr>
          <w:sz w:val="28"/>
          <w:szCs w:val="28"/>
        </w:rPr>
        <w:t xml:space="preserve"> для культовых местонахождений </w:t>
      </w:r>
      <w:proofErr w:type="spellStart"/>
      <w:r w:rsidRPr="008154D3">
        <w:rPr>
          <w:sz w:val="28"/>
          <w:szCs w:val="28"/>
        </w:rPr>
        <w:t>Саяно-Алтая</w:t>
      </w:r>
      <w:proofErr w:type="spellEnd"/>
      <w:r w:rsidRPr="008154D3">
        <w:rPr>
          <w:sz w:val="28"/>
          <w:szCs w:val="28"/>
        </w:rPr>
        <w:t xml:space="preserve"> II–I-го тыс. </w:t>
      </w:r>
      <w:proofErr w:type="gramStart"/>
      <w:r w:rsidRPr="008154D3">
        <w:rPr>
          <w:sz w:val="28"/>
          <w:szCs w:val="28"/>
        </w:rPr>
        <w:t>до</w:t>
      </w:r>
      <w:proofErr w:type="gramEnd"/>
      <w:r w:rsidRPr="008154D3">
        <w:rPr>
          <w:sz w:val="28"/>
          <w:szCs w:val="28"/>
        </w:rPr>
        <w:t xml:space="preserve"> н.э.: </w:t>
      </w:r>
    </w:p>
    <w:p w:rsidR="000850DB" w:rsidRPr="008154D3" w:rsidRDefault="000850DB" w:rsidP="005F51FC">
      <w:pPr>
        <w:ind w:firstLine="567"/>
        <w:jc w:val="both"/>
        <w:rPr>
          <w:sz w:val="28"/>
          <w:szCs w:val="28"/>
        </w:rPr>
      </w:pPr>
      <w:r w:rsidRPr="008154D3">
        <w:rPr>
          <w:sz w:val="28"/>
          <w:szCs w:val="28"/>
        </w:rPr>
        <w:t>1) сначала в зависимости от сакральных потребностей определяли назначение святилища и его основных объектов важных для проведения необходимых ритуалов;</w:t>
      </w:r>
    </w:p>
    <w:p w:rsidR="000850DB" w:rsidRPr="008154D3" w:rsidRDefault="000850DB" w:rsidP="005F51FC">
      <w:pPr>
        <w:ind w:firstLine="567"/>
        <w:jc w:val="both"/>
        <w:rPr>
          <w:sz w:val="28"/>
          <w:szCs w:val="28"/>
        </w:rPr>
      </w:pPr>
      <w:r w:rsidRPr="008154D3">
        <w:rPr>
          <w:sz w:val="28"/>
          <w:szCs w:val="28"/>
        </w:rPr>
        <w:t>2) среди горных ландшафтов выбирали подходящую долину или межгорное урочище с сакральной доминантой – горой, огромным камнем, источником, красивыми скальными плоскостями для рисунков и т.п.;</w:t>
      </w:r>
    </w:p>
    <w:p w:rsidR="000850DB" w:rsidRPr="008154D3" w:rsidRDefault="000850DB" w:rsidP="005F51FC">
      <w:pPr>
        <w:ind w:firstLine="567"/>
        <w:jc w:val="both"/>
        <w:rPr>
          <w:sz w:val="28"/>
          <w:szCs w:val="28"/>
        </w:rPr>
      </w:pPr>
      <w:r w:rsidRPr="008154D3">
        <w:rPr>
          <w:sz w:val="28"/>
          <w:szCs w:val="28"/>
        </w:rPr>
        <w:t>3) определяли центр комплекса;</w:t>
      </w:r>
    </w:p>
    <w:p w:rsidR="000850DB" w:rsidRPr="008154D3" w:rsidRDefault="000850DB" w:rsidP="005F51FC">
      <w:pPr>
        <w:ind w:firstLine="567"/>
        <w:jc w:val="both"/>
        <w:rPr>
          <w:sz w:val="28"/>
          <w:szCs w:val="28"/>
        </w:rPr>
      </w:pPr>
      <w:r w:rsidRPr="008154D3">
        <w:rPr>
          <w:sz w:val="28"/>
          <w:szCs w:val="28"/>
        </w:rPr>
        <w:t xml:space="preserve">4) намечали места для основных объектов и для проведения ритуальных действий; </w:t>
      </w:r>
    </w:p>
    <w:p w:rsidR="000850DB" w:rsidRPr="008154D3" w:rsidRDefault="000850DB" w:rsidP="005F51FC">
      <w:pPr>
        <w:ind w:firstLine="567"/>
        <w:jc w:val="both"/>
        <w:rPr>
          <w:sz w:val="28"/>
          <w:szCs w:val="28"/>
        </w:rPr>
      </w:pPr>
      <w:r w:rsidRPr="008154D3">
        <w:rPr>
          <w:sz w:val="28"/>
          <w:szCs w:val="28"/>
        </w:rPr>
        <w:t>5) со временем большие святилища дополняли новыми объектами или использовали уже имеющиеся [</w:t>
      </w:r>
      <w:proofErr w:type="spellStart"/>
      <w:r w:rsidRPr="008154D3">
        <w:rPr>
          <w:i/>
          <w:sz w:val="28"/>
          <w:szCs w:val="28"/>
        </w:rPr>
        <w:t>Марсадолов</w:t>
      </w:r>
      <w:proofErr w:type="spellEnd"/>
      <w:r w:rsidRPr="008154D3">
        <w:rPr>
          <w:sz w:val="28"/>
          <w:szCs w:val="28"/>
        </w:rPr>
        <w:t>, 2001, 2007</w:t>
      </w:r>
      <w:r w:rsidR="00AA4930" w:rsidRPr="008154D3">
        <w:rPr>
          <w:sz w:val="28"/>
          <w:szCs w:val="28"/>
        </w:rPr>
        <w:t>, 2012</w:t>
      </w:r>
      <w:r w:rsidRPr="008154D3">
        <w:rPr>
          <w:sz w:val="28"/>
          <w:szCs w:val="28"/>
        </w:rPr>
        <w:t>].</w:t>
      </w:r>
    </w:p>
    <w:p w:rsidR="000850DB" w:rsidRPr="008154D3" w:rsidRDefault="000850DB" w:rsidP="005F51FC">
      <w:pPr>
        <w:ind w:firstLine="567"/>
        <w:jc w:val="both"/>
        <w:rPr>
          <w:sz w:val="28"/>
          <w:szCs w:val="28"/>
        </w:rPr>
      </w:pPr>
      <w:r w:rsidRPr="008154D3">
        <w:rPr>
          <w:sz w:val="28"/>
          <w:szCs w:val="28"/>
        </w:rPr>
        <w:t xml:space="preserve">Как правило, для ритуальных целей выбирались только межгорные долины, в которых на востоке и западе были низкие горы-визиры, а на севере и юге – более высокие горы (Аржан-1, </w:t>
      </w:r>
      <w:proofErr w:type="spellStart"/>
      <w:r w:rsidRPr="008154D3">
        <w:rPr>
          <w:sz w:val="28"/>
          <w:szCs w:val="28"/>
        </w:rPr>
        <w:t>Саглы</w:t>
      </w:r>
      <w:proofErr w:type="spellEnd"/>
      <w:r w:rsidRPr="008154D3">
        <w:rPr>
          <w:sz w:val="28"/>
          <w:szCs w:val="28"/>
        </w:rPr>
        <w:t xml:space="preserve"> – Улуг-Хорум-1, </w:t>
      </w:r>
      <w:proofErr w:type="spellStart"/>
      <w:r w:rsidRPr="008154D3">
        <w:rPr>
          <w:sz w:val="28"/>
          <w:szCs w:val="28"/>
        </w:rPr>
        <w:t>Юстыд</w:t>
      </w:r>
      <w:proofErr w:type="spellEnd"/>
      <w:r w:rsidRPr="008154D3">
        <w:rPr>
          <w:sz w:val="28"/>
          <w:szCs w:val="28"/>
        </w:rPr>
        <w:t xml:space="preserve">, </w:t>
      </w:r>
      <w:proofErr w:type="spellStart"/>
      <w:r w:rsidRPr="008154D3">
        <w:rPr>
          <w:sz w:val="28"/>
          <w:szCs w:val="28"/>
        </w:rPr>
        <w:t>Адыр-Кан</w:t>
      </w:r>
      <w:proofErr w:type="spellEnd"/>
      <w:r w:rsidRPr="008154D3">
        <w:rPr>
          <w:sz w:val="28"/>
          <w:szCs w:val="28"/>
        </w:rPr>
        <w:t xml:space="preserve">, </w:t>
      </w:r>
      <w:proofErr w:type="spellStart"/>
      <w:r w:rsidRPr="008154D3">
        <w:rPr>
          <w:sz w:val="28"/>
          <w:szCs w:val="28"/>
        </w:rPr>
        <w:t>Тархата</w:t>
      </w:r>
      <w:proofErr w:type="spellEnd"/>
      <w:r w:rsidRPr="008154D3">
        <w:rPr>
          <w:sz w:val="28"/>
          <w:szCs w:val="28"/>
        </w:rPr>
        <w:t xml:space="preserve">, </w:t>
      </w:r>
      <w:proofErr w:type="spellStart"/>
      <w:r w:rsidRPr="008154D3">
        <w:rPr>
          <w:sz w:val="28"/>
          <w:szCs w:val="28"/>
        </w:rPr>
        <w:t>Туру-Алты</w:t>
      </w:r>
      <w:proofErr w:type="spellEnd"/>
      <w:r w:rsidRPr="008154D3">
        <w:rPr>
          <w:sz w:val="28"/>
          <w:szCs w:val="28"/>
        </w:rPr>
        <w:t xml:space="preserve">, </w:t>
      </w:r>
      <w:proofErr w:type="spellStart"/>
      <w:r w:rsidRPr="008154D3">
        <w:rPr>
          <w:sz w:val="28"/>
          <w:szCs w:val="28"/>
        </w:rPr>
        <w:t>Семисарт</w:t>
      </w:r>
      <w:proofErr w:type="spellEnd"/>
      <w:r w:rsidRPr="008154D3">
        <w:rPr>
          <w:sz w:val="28"/>
          <w:szCs w:val="28"/>
        </w:rPr>
        <w:t xml:space="preserve">, </w:t>
      </w:r>
      <w:proofErr w:type="spellStart"/>
      <w:r w:rsidRPr="008154D3">
        <w:rPr>
          <w:sz w:val="28"/>
          <w:szCs w:val="28"/>
        </w:rPr>
        <w:t>Ак-Баур</w:t>
      </w:r>
      <w:proofErr w:type="spellEnd"/>
      <w:r w:rsidRPr="008154D3">
        <w:rPr>
          <w:sz w:val="28"/>
          <w:szCs w:val="28"/>
        </w:rPr>
        <w:t xml:space="preserve">, </w:t>
      </w:r>
      <w:proofErr w:type="spellStart"/>
      <w:r w:rsidRPr="008154D3">
        <w:rPr>
          <w:sz w:val="28"/>
          <w:szCs w:val="28"/>
        </w:rPr>
        <w:t>Бийке</w:t>
      </w:r>
      <w:proofErr w:type="spellEnd"/>
      <w:r w:rsidRPr="008154D3">
        <w:rPr>
          <w:sz w:val="28"/>
          <w:szCs w:val="28"/>
        </w:rPr>
        <w:t xml:space="preserve">, </w:t>
      </w:r>
      <w:proofErr w:type="spellStart"/>
      <w:r w:rsidRPr="008154D3">
        <w:rPr>
          <w:sz w:val="28"/>
          <w:szCs w:val="28"/>
        </w:rPr>
        <w:t>Салбык</w:t>
      </w:r>
      <w:proofErr w:type="spellEnd"/>
      <w:r w:rsidRPr="008154D3">
        <w:rPr>
          <w:sz w:val="28"/>
          <w:szCs w:val="28"/>
        </w:rPr>
        <w:t xml:space="preserve"> и др.).</w:t>
      </w:r>
      <w:r w:rsidR="008E6328" w:rsidRPr="008154D3">
        <w:rPr>
          <w:sz w:val="28"/>
          <w:szCs w:val="28"/>
        </w:rPr>
        <w:t xml:space="preserve"> </w:t>
      </w:r>
      <w:r w:rsidRPr="008154D3">
        <w:rPr>
          <w:sz w:val="28"/>
          <w:szCs w:val="28"/>
        </w:rPr>
        <w:t xml:space="preserve">Особенно поразительна близость форм ландшафта на святилищах </w:t>
      </w:r>
      <w:r w:rsidR="00D75002" w:rsidRPr="008154D3">
        <w:rPr>
          <w:sz w:val="28"/>
          <w:szCs w:val="28"/>
        </w:rPr>
        <w:t xml:space="preserve">в </w:t>
      </w:r>
      <w:proofErr w:type="spellStart"/>
      <w:r w:rsidR="00D75002" w:rsidRPr="008154D3">
        <w:rPr>
          <w:sz w:val="28"/>
          <w:szCs w:val="28"/>
        </w:rPr>
        <w:t>Адыр_Кане</w:t>
      </w:r>
      <w:proofErr w:type="spellEnd"/>
      <w:r w:rsidR="00D75002" w:rsidRPr="008154D3">
        <w:rPr>
          <w:sz w:val="28"/>
          <w:szCs w:val="28"/>
        </w:rPr>
        <w:t xml:space="preserve"> и </w:t>
      </w:r>
      <w:proofErr w:type="spellStart"/>
      <w:r w:rsidR="00D75002" w:rsidRPr="008154D3">
        <w:rPr>
          <w:sz w:val="28"/>
          <w:szCs w:val="28"/>
        </w:rPr>
        <w:t>Бийке</w:t>
      </w:r>
      <w:proofErr w:type="spellEnd"/>
      <w:r w:rsidR="00D75002" w:rsidRPr="008154D3">
        <w:rPr>
          <w:sz w:val="28"/>
          <w:szCs w:val="28"/>
        </w:rPr>
        <w:t xml:space="preserve"> </w:t>
      </w:r>
      <w:r w:rsidRPr="008154D3">
        <w:rPr>
          <w:sz w:val="28"/>
          <w:szCs w:val="28"/>
        </w:rPr>
        <w:t xml:space="preserve">(рис. </w:t>
      </w:r>
      <w:r w:rsidR="00D343FB">
        <w:rPr>
          <w:sz w:val="28"/>
          <w:szCs w:val="28"/>
        </w:rPr>
        <w:t>1/</w:t>
      </w:r>
      <w:r w:rsidR="00D343FB" w:rsidRPr="00D343FB">
        <w:rPr>
          <w:i/>
          <w:sz w:val="28"/>
          <w:szCs w:val="28"/>
        </w:rPr>
        <w:t>1</w:t>
      </w:r>
      <w:r w:rsidR="00EC6F56">
        <w:rPr>
          <w:i/>
          <w:sz w:val="28"/>
          <w:szCs w:val="28"/>
        </w:rPr>
        <w:t>–</w:t>
      </w:r>
      <w:r w:rsidR="00D343FB" w:rsidRPr="00D343FB">
        <w:rPr>
          <w:i/>
          <w:sz w:val="28"/>
          <w:szCs w:val="28"/>
        </w:rPr>
        <w:t>4</w:t>
      </w:r>
      <w:r w:rsidRPr="008154D3">
        <w:rPr>
          <w:sz w:val="28"/>
          <w:szCs w:val="28"/>
        </w:rPr>
        <w:t xml:space="preserve">). В северной части, наиболее близкой к центру комплексов этих объектов, находятся почти вертикальные скальные </w:t>
      </w:r>
      <w:proofErr w:type="spellStart"/>
      <w:r w:rsidRPr="008154D3">
        <w:rPr>
          <w:sz w:val="28"/>
          <w:szCs w:val="28"/>
        </w:rPr>
        <w:t>выходы-бомы</w:t>
      </w:r>
      <w:proofErr w:type="spellEnd"/>
      <w:r w:rsidRPr="008154D3">
        <w:rPr>
          <w:sz w:val="28"/>
          <w:szCs w:val="28"/>
        </w:rPr>
        <w:t xml:space="preserve">, удобные для нанесения петроглифов. В южной части, за рекой – удалённые покрытые лесом </w:t>
      </w:r>
      <w:r w:rsidRPr="008154D3">
        <w:rPr>
          <w:sz w:val="28"/>
          <w:szCs w:val="28"/>
        </w:rPr>
        <w:lastRenderedPageBreak/>
        <w:t xml:space="preserve">горы; на востоке – понижающиеся склоны нескольких гор, </w:t>
      </w:r>
      <w:r w:rsidR="00F40E6D">
        <w:rPr>
          <w:sz w:val="28"/>
          <w:szCs w:val="28"/>
        </w:rPr>
        <w:t>почти</w:t>
      </w:r>
      <w:r w:rsidR="00F40E6D" w:rsidRPr="00F40E6D">
        <w:rPr>
          <w:sz w:val="28"/>
          <w:szCs w:val="28"/>
        </w:rPr>
        <w:t xml:space="preserve"> </w:t>
      </w:r>
      <w:r w:rsidRPr="008154D3">
        <w:rPr>
          <w:sz w:val="28"/>
          <w:szCs w:val="28"/>
        </w:rPr>
        <w:t>сходящиеся в одну точку [</w:t>
      </w:r>
      <w:proofErr w:type="spellStart"/>
      <w:r w:rsidRPr="008154D3">
        <w:rPr>
          <w:i/>
          <w:sz w:val="28"/>
          <w:szCs w:val="28"/>
        </w:rPr>
        <w:t>Марсадолов</w:t>
      </w:r>
      <w:proofErr w:type="spellEnd"/>
      <w:r w:rsidRPr="008154D3">
        <w:rPr>
          <w:sz w:val="28"/>
          <w:szCs w:val="28"/>
        </w:rPr>
        <w:t>, 2007 и др.].</w:t>
      </w:r>
    </w:p>
    <w:p w:rsidR="007960C0" w:rsidRPr="008154D3" w:rsidRDefault="007960C0" w:rsidP="005F51FC">
      <w:pPr>
        <w:ind w:firstLine="567"/>
        <w:jc w:val="both"/>
        <w:rPr>
          <w:sz w:val="28"/>
          <w:szCs w:val="28"/>
        </w:rPr>
      </w:pPr>
      <w:r w:rsidRPr="008154D3">
        <w:rPr>
          <w:i/>
          <w:sz w:val="28"/>
          <w:szCs w:val="28"/>
        </w:rPr>
        <w:t xml:space="preserve">Комплекс объектов в урочище </w:t>
      </w:r>
      <w:proofErr w:type="spellStart"/>
      <w:r w:rsidRPr="008154D3">
        <w:rPr>
          <w:i/>
          <w:sz w:val="28"/>
          <w:szCs w:val="28"/>
        </w:rPr>
        <w:t>Адыр-Кан</w:t>
      </w:r>
      <w:proofErr w:type="spellEnd"/>
      <w:r w:rsidRPr="008154D3">
        <w:rPr>
          <w:sz w:val="28"/>
          <w:szCs w:val="28"/>
        </w:rPr>
        <w:t xml:space="preserve"> находился ранее недалеко от древней кочевой тропы, сейчас – Чуйского тракта  – одной из главных и жизненно необходимых транспортных дорог, соединяющей Алтай с Кузнецкой котловиной, Хакасией, Тувой, Монголией и Китаем. Каменное изваяние стоит в центре межгорной долины, вытянутой с востока на запад. При первоначальной установке каменного изваяния для него долго выбирали место в обширной межгорной долине, так как лицевой частью его ориентировали на точку схода трех природных объектов – покрытую лесом восточную гору, перекрывающую уходящую также на восток северную гору и выступающую вершину третьей, весьма удаленной горы, находящейся точно на востоке, по азимуту около 90 градусов (рис.</w:t>
      </w:r>
      <w:r w:rsidR="00D343FB">
        <w:rPr>
          <w:sz w:val="28"/>
          <w:szCs w:val="28"/>
        </w:rPr>
        <w:t xml:space="preserve"> 1/</w:t>
      </w:r>
      <w:r w:rsidR="00D343FB" w:rsidRPr="00D343FB">
        <w:rPr>
          <w:i/>
          <w:sz w:val="28"/>
          <w:szCs w:val="28"/>
        </w:rPr>
        <w:t>5</w:t>
      </w:r>
      <w:r w:rsidRPr="008154D3">
        <w:rPr>
          <w:sz w:val="28"/>
          <w:szCs w:val="28"/>
        </w:rPr>
        <w:t xml:space="preserve">). Судя по астрономическим расчетам, в дни, близкие к равноденствию, солнце всходило в точке пересечения трёх гор, что могло осознаваться древними кочевниками и служить одной из причин для поклонения каменному изваянию, установленному в сакрально важной точке (рис. </w:t>
      </w:r>
      <w:r w:rsidR="00D343FB">
        <w:rPr>
          <w:sz w:val="28"/>
          <w:szCs w:val="28"/>
        </w:rPr>
        <w:t>1/</w:t>
      </w:r>
      <w:r w:rsidR="00D343FB" w:rsidRPr="00D343FB">
        <w:rPr>
          <w:i/>
          <w:sz w:val="28"/>
          <w:szCs w:val="28"/>
        </w:rPr>
        <w:t>6</w:t>
      </w:r>
      <w:r w:rsidRPr="008154D3">
        <w:rPr>
          <w:sz w:val="28"/>
          <w:szCs w:val="28"/>
        </w:rPr>
        <w:t>). Интересно отметить, что в дни приближения к летнему солнцестоянию солнце поднималось вверх по склону северо-восточной горы, а в дни после зимнего солнцестояния опускалось вниз по склону юго-восточной горы (рис.</w:t>
      </w:r>
      <w:r w:rsidR="00D343FB">
        <w:rPr>
          <w:sz w:val="28"/>
          <w:szCs w:val="28"/>
        </w:rPr>
        <w:t>1/</w:t>
      </w:r>
      <w:r w:rsidR="00D343FB" w:rsidRPr="00D343FB">
        <w:rPr>
          <w:i/>
          <w:sz w:val="28"/>
          <w:szCs w:val="28"/>
        </w:rPr>
        <w:t>5</w:t>
      </w:r>
      <w:r w:rsidRPr="008154D3">
        <w:rPr>
          <w:sz w:val="28"/>
          <w:szCs w:val="28"/>
        </w:rPr>
        <w:t>).</w:t>
      </w:r>
    </w:p>
    <w:p w:rsidR="000850DB" w:rsidRPr="008154D3" w:rsidRDefault="000850DB" w:rsidP="005F51FC">
      <w:pPr>
        <w:ind w:firstLine="567"/>
        <w:jc w:val="both"/>
        <w:rPr>
          <w:sz w:val="28"/>
          <w:szCs w:val="28"/>
        </w:rPr>
      </w:pPr>
      <w:r w:rsidRPr="008154D3">
        <w:rPr>
          <w:sz w:val="28"/>
          <w:szCs w:val="28"/>
        </w:rPr>
        <w:t xml:space="preserve">Если на Чуйском святилище центральное каменное изваяние было ориентировано лицом на восток, то на могильнике </w:t>
      </w:r>
      <w:proofErr w:type="spellStart"/>
      <w:r w:rsidRPr="008154D3">
        <w:rPr>
          <w:sz w:val="28"/>
          <w:szCs w:val="28"/>
        </w:rPr>
        <w:t>Бийке</w:t>
      </w:r>
      <w:proofErr w:type="spellEnd"/>
      <w:r w:rsidRPr="008154D3">
        <w:rPr>
          <w:sz w:val="28"/>
          <w:szCs w:val="28"/>
        </w:rPr>
        <w:t xml:space="preserve"> астрономически значимой стороной горизонта являлся запад. Возможно, это связано с тем, что </w:t>
      </w:r>
      <w:proofErr w:type="spellStart"/>
      <w:r w:rsidRPr="008154D3">
        <w:rPr>
          <w:sz w:val="28"/>
          <w:szCs w:val="28"/>
        </w:rPr>
        <w:t>Чуйское</w:t>
      </w:r>
      <w:proofErr w:type="spellEnd"/>
      <w:r w:rsidRPr="008154D3">
        <w:rPr>
          <w:sz w:val="28"/>
          <w:szCs w:val="28"/>
        </w:rPr>
        <w:t xml:space="preserve"> святилище служило для ритуалов живым людям и ассоциировалось с восходом Солнца, а урочище </w:t>
      </w:r>
      <w:proofErr w:type="spellStart"/>
      <w:r w:rsidRPr="008154D3">
        <w:rPr>
          <w:sz w:val="28"/>
          <w:szCs w:val="28"/>
        </w:rPr>
        <w:t>Бийке</w:t>
      </w:r>
      <w:proofErr w:type="spellEnd"/>
      <w:r w:rsidRPr="008154D3">
        <w:rPr>
          <w:sz w:val="28"/>
          <w:szCs w:val="28"/>
        </w:rPr>
        <w:t>, в первую очередь, использовалось для погребения умерших, поэтому здесь и преобладала западная сторона, где заходило/умирало Солнце [</w:t>
      </w:r>
      <w:r w:rsidRPr="008154D3">
        <w:rPr>
          <w:i/>
          <w:sz w:val="28"/>
          <w:szCs w:val="28"/>
        </w:rPr>
        <w:t>Тишкин,</w:t>
      </w:r>
      <w:r w:rsidR="00D75002" w:rsidRPr="008154D3">
        <w:rPr>
          <w:i/>
          <w:sz w:val="28"/>
          <w:szCs w:val="28"/>
        </w:rPr>
        <w:t xml:space="preserve"> </w:t>
      </w:r>
      <w:proofErr w:type="spellStart"/>
      <w:r w:rsidR="00D75002" w:rsidRPr="008154D3">
        <w:rPr>
          <w:i/>
          <w:sz w:val="28"/>
          <w:szCs w:val="28"/>
        </w:rPr>
        <w:t>Марсадолов</w:t>
      </w:r>
      <w:proofErr w:type="spellEnd"/>
      <w:r w:rsidR="00D75002" w:rsidRPr="008154D3">
        <w:rPr>
          <w:sz w:val="28"/>
          <w:szCs w:val="28"/>
        </w:rPr>
        <w:t>, 2010</w:t>
      </w:r>
      <w:r w:rsidR="00AA4930" w:rsidRPr="008154D3">
        <w:rPr>
          <w:sz w:val="28"/>
          <w:szCs w:val="28"/>
        </w:rPr>
        <w:t xml:space="preserve">; </w:t>
      </w:r>
      <w:proofErr w:type="spellStart"/>
      <w:r w:rsidR="00AA4930" w:rsidRPr="00556743">
        <w:rPr>
          <w:i/>
          <w:sz w:val="28"/>
          <w:szCs w:val="28"/>
        </w:rPr>
        <w:t>Марсадолов</w:t>
      </w:r>
      <w:proofErr w:type="spellEnd"/>
      <w:r w:rsidR="00AA4930" w:rsidRPr="00556743">
        <w:rPr>
          <w:i/>
          <w:sz w:val="28"/>
          <w:szCs w:val="28"/>
        </w:rPr>
        <w:t>,</w:t>
      </w:r>
      <w:r w:rsidR="00AA4930" w:rsidRPr="008154D3">
        <w:rPr>
          <w:sz w:val="28"/>
          <w:szCs w:val="28"/>
        </w:rPr>
        <w:t xml:space="preserve"> 2007</w:t>
      </w:r>
      <w:r w:rsidRPr="008154D3">
        <w:rPr>
          <w:sz w:val="28"/>
          <w:szCs w:val="28"/>
        </w:rPr>
        <w:t>].</w:t>
      </w:r>
    </w:p>
    <w:p w:rsidR="00E61AED" w:rsidRPr="008154D3" w:rsidRDefault="004749FF" w:rsidP="005F51FC">
      <w:pPr>
        <w:ind w:firstLine="567"/>
        <w:jc w:val="both"/>
        <w:rPr>
          <w:sz w:val="28"/>
          <w:szCs w:val="28"/>
        </w:rPr>
      </w:pPr>
      <w:r w:rsidRPr="008154D3">
        <w:rPr>
          <w:i/>
          <w:sz w:val="28"/>
          <w:szCs w:val="28"/>
        </w:rPr>
        <w:softHyphen/>
      </w:r>
      <w:r w:rsidR="00E61AED" w:rsidRPr="008154D3">
        <w:rPr>
          <w:sz w:val="28"/>
          <w:szCs w:val="28"/>
        </w:rPr>
        <w:t xml:space="preserve">Всем хорошо известны «сады камней» в Японии, гораздо меньше в Китае, Корее, а о том, что такие же, но, вероятно, значительно более ранние по времени объекты есть на Алтае в </w:t>
      </w:r>
      <w:proofErr w:type="spellStart"/>
      <w:r w:rsidR="00E61AED" w:rsidRPr="008154D3">
        <w:rPr>
          <w:sz w:val="28"/>
          <w:szCs w:val="28"/>
        </w:rPr>
        <w:t>Семисарте</w:t>
      </w:r>
      <w:proofErr w:type="spellEnd"/>
      <w:r w:rsidR="00E61AED" w:rsidRPr="008154D3">
        <w:rPr>
          <w:sz w:val="28"/>
          <w:szCs w:val="28"/>
        </w:rPr>
        <w:t>, в Ленинградской области [</w:t>
      </w:r>
      <w:proofErr w:type="spellStart"/>
      <w:r w:rsidR="00E61AED" w:rsidRPr="008154D3">
        <w:rPr>
          <w:i/>
          <w:sz w:val="28"/>
          <w:szCs w:val="28"/>
        </w:rPr>
        <w:t>Марсадолов</w:t>
      </w:r>
      <w:proofErr w:type="spellEnd"/>
      <w:r w:rsidR="00E61AED" w:rsidRPr="008154D3">
        <w:rPr>
          <w:sz w:val="28"/>
          <w:szCs w:val="28"/>
        </w:rPr>
        <w:t xml:space="preserve">, 2001, 2004, 2013] и в других регионах почти никто ранее и не предполагал. Отдельно лежащие, разные по цвету камни, разнообразные по форме и назначению выкладки, курганы, каменные изваяния, наскальные изображения, астрономические пункты наблюдений часто образовывали на святилищах </w:t>
      </w:r>
      <w:proofErr w:type="spellStart"/>
      <w:r w:rsidR="00E61AED" w:rsidRPr="008154D3">
        <w:rPr>
          <w:sz w:val="28"/>
          <w:szCs w:val="28"/>
        </w:rPr>
        <w:t>опредмеченную</w:t>
      </w:r>
      <w:proofErr w:type="spellEnd"/>
      <w:r w:rsidR="00E61AED" w:rsidRPr="008154D3">
        <w:rPr>
          <w:sz w:val="28"/>
          <w:szCs w:val="28"/>
        </w:rPr>
        <w:t xml:space="preserve"> сложно организованную систему, отражающую сакральные взаимоотношения человека с окружающей его природной средой и Космосом. Иногда сложная разметка между разными по размерам объектами позволяет видеть в них своеобразных предшественников ныне широко известных азиатских «садов камней» [</w:t>
      </w:r>
      <w:proofErr w:type="spellStart"/>
      <w:r w:rsidR="00E61AED" w:rsidRPr="008154D3">
        <w:rPr>
          <w:i/>
          <w:sz w:val="28"/>
          <w:szCs w:val="28"/>
        </w:rPr>
        <w:t>Марсадолов</w:t>
      </w:r>
      <w:proofErr w:type="spellEnd"/>
      <w:r w:rsidR="00E61AED" w:rsidRPr="008154D3">
        <w:rPr>
          <w:sz w:val="28"/>
          <w:szCs w:val="28"/>
        </w:rPr>
        <w:t xml:space="preserve">, 2004]. </w:t>
      </w:r>
    </w:p>
    <w:p w:rsidR="00E61AED" w:rsidRPr="008154D3" w:rsidRDefault="001052AF" w:rsidP="005F51FC">
      <w:pPr>
        <w:ind w:firstLine="567"/>
        <w:jc w:val="both"/>
        <w:rPr>
          <w:sz w:val="28"/>
          <w:szCs w:val="28"/>
        </w:rPr>
      </w:pPr>
      <w:r w:rsidRPr="008154D3">
        <w:rPr>
          <w:sz w:val="28"/>
          <w:szCs w:val="28"/>
        </w:rPr>
        <w:t xml:space="preserve">На святилище в </w:t>
      </w:r>
      <w:proofErr w:type="spellStart"/>
      <w:r w:rsidRPr="008154D3">
        <w:rPr>
          <w:sz w:val="28"/>
          <w:szCs w:val="28"/>
        </w:rPr>
        <w:t>Семисарте</w:t>
      </w:r>
      <w:proofErr w:type="spellEnd"/>
      <w:r w:rsidRPr="008154D3">
        <w:rPr>
          <w:sz w:val="28"/>
          <w:szCs w:val="28"/>
        </w:rPr>
        <w:t xml:space="preserve"> дорожки из камней последовательно вели от одного объекта до другого: от священного </w:t>
      </w:r>
      <w:r w:rsidR="00556743" w:rsidRPr="00556743">
        <w:rPr>
          <w:sz w:val="28"/>
          <w:szCs w:val="28"/>
        </w:rPr>
        <w:t>источник</w:t>
      </w:r>
      <w:r w:rsidR="00556743">
        <w:rPr>
          <w:sz w:val="28"/>
          <w:szCs w:val="28"/>
        </w:rPr>
        <w:t>а</w:t>
      </w:r>
      <w:r w:rsidR="00556743" w:rsidRPr="00556743">
        <w:rPr>
          <w:sz w:val="28"/>
          <w:szCs w:val="28"/>
        </w:rPr>
        <w:t>-родник</w:t>
      </w:r>
      <w:r w:rsidR="00556743">
        <w:rPr>
          <w:sz w:val="28"/>
          <w:szCs w:val="28"/>
        </w:rPr>
        <w:t>а</w:t>
      </w:r>
      <w:r w:rsidR="00556743" w:rsidRPr="00556743">
        <w:rPr>
          <w:sz w:val="28"/>
          <w:szCs w:val="28"/>
        </w:rPr>
        <w:t xml:space="preserve"> «</w:t>
      </w:r>
      <w:proofErr w:type="spellStart"/>
      <w:r w:rsidR="00556743" w:rsidRPr="00556743">
        <w:rPr>
          <w:sz w:val="28"/>
          <w:szCs w:val="28"/>
        </w:rPr>
        <w:t>Аржан</w:t>
      </w:r>
      <w:proofErr w:type="spellEnd"/>
      <w:r w:rsidR="00556743" w:rsidRPr="00556743">
        <w:rPr>
          <w:sz w:val="28"/>
          <w:szCs w:val="28"/>
        </w:rPr>
        <w:t xml:space="preserve">» с кристально чистой и целебной водой </w:t>
      </w:r>
      <w:r w:rsidRPr="00556743">
        <w:rPr>
          <w:i/>
          <w:sz w:val="28"/>
          <w:szCs w:val="28"/>
        </w:rPr>
        <w:t>на юге</w:t>
      </w:r>
      <w:r w:rsidRPr="008154D3">
        <w:rPr>
          <w:sz w:val="28"/>
          <w:szCs w:val="28"/>
        </w:rPr>
        <w:t xml:space="preserve"> – к </w:t>
      </w:r>
      <w:proofErr w:type="spellStart"/>
      <w:r w:rsidRPr="008154D3">
        <w:rPr>
          <w:sz w:val="28"/>
          <w:szCs w:val="28"/>
        </w:rPr>
        <w:t>подквадратному</w:t>
      </w:r>
      <w:proofErr w:type="spellEnd"/>
      <w:r w:rsidRPr="008154D3">
        <w:rPr>
          <w:sz w:val="28"/>
          <w:szCs w:val="28"/>
        </w:rPr>
        <w:t xml:space="preserve"> очагу в центре урочища – далее до алтарного комплекса с наскальными рисунками на вершине горы на севере</w:t>
      </w:r>
      <w:r w:rsidR="004067B4">
        <w:rPr>
          <w:sz w:val="28"/>
          <w:szCs w:val="28"/>
        </w:rPr>
        <w:t>.</w:t>
      </w:r>
      <w:r w:rsidRPr="008154D3">
        <w:rPr>
          <w:sz w:val="28"/>
          <w:szCs w:val="28"/>
        </w:rPr>
        <w:t xml:space="preserve"> </w:t>
      </w:r>
      <w:r w:rsidR="00E61AED" w:rsidRPr="008154D3">
        <w:rPr>
          <w:sz w:val="28"/>
          <w:szCs w:val="28"/>
        </w:rPr>
        <w:t xml:space="preserve">Горы, с трёх сторон окружающие этот заповедный участок, чем-то напоминают стены оград в монастырях или парках, где находились подобные уголки для </w:t>
      </w:r>
      <w:proofErr w:type="spellStart"/>
      <w:r w:rsidR="00E61AED" w:rsidRPr="008154D3">
        <w:rPr>
          <w:sz w:val="28"/>
          <w:szCs w:val="28"/>
        </w:rPr>
        <w:t>религиозно-философско-научных</w:t>
      </w:r>
      <w:proofErr w:type="spellEnd"/>
      <w:r w:rsidR="00E61AED" w:rsidRPr="008154D3">
        <w:rPr>
          <w:sz w:val="28"/>
          <w:szCs w:val="28"/>
        </w:rPr>
        <w:t xml:space="preserve"> размышлений, ритуалов и обучения. Часто стены в монастырях имели разную высоту, наклон, цвет и </w:t>
      </w:r>
      <w:r w:rsidR="00E61AED" w:rsidRPr="008154D3">
        <w:rPr>
          <w:sz w:val="28"/>
          <w:szCs w:val="28"/>
        </w:rPr>
        <w:lastRenderedPageBreak/>
        <w:t xml:space="preserve">кладку, что восходит к разнообразным по облику горам. </w:t>
      </w:r>
      <w:r w:rsidR="00DC5E1A" w:rsidRPr="00DC5E1A">
        <w:rPr>
          <w:sz w:val="28"/>
          <w:szCs w:val="28"/>
        </w:rPr>
        <w:t>На святилищах велась «постоянная работа» для поиска всё более глубоких связей объектов с окружающим сакральным ландшафтом.</w:t>
      </w:r>
    </w:p>
    <w:p w:rsidR="00E61AED" w:rsidRPr="00F40E6D" w:rsidRDefault="00E61AED" w:rsidP="005F51FC">
      <w:pPr>
        <w:pStyle w:val="4"/>
        <w:ind w:firstLine="567"/>
        <w:jc w:val="both"/>
        <w:rPr>
          <w:sz w:val="28"/>
          <w:szCs w:val="28"/>
        </w:rPr>
      </w:pPr>
      <w:r w:rsidRPr="008154D3">
        <w:rPr>
          <w:sz w:val="28"/>
          <w:szCs w:val="28"/>
        </w:rPr>
        <w:t>Одним из главных требований при выборе местоположения для святилища, особенно на горах или их склонах, было наличие на вершине скального выступа с гладкой поверхностью для нанесения наскальных рисунков, а также наличие удобных подходов к ним для проведения ритуальных действий [</w:t>
      </w:r>
      <w:proofErr w:type="spellStart"/>
      <w:r w:rsidRPr="008154D3">
        <w:rPr>
          <w:i/>
          <w:sz w:val="28"/>
          <w:szCs w:val="28"/>
        </w:rPr>
        <w:t>Марсадолов</w:t>
      </w:r>
      <w:proofErr w:type="spellEnd"/>
      <w:r w:rsidRPr="008154D3">
        <w:rPr>
          <w:sz w:val="28"/>
          <w:szCs w:val="28"/>
        </w:rPr>
        <w:t>, 1989, 2001, 2012</w:t>
      </w:r>
      <w:r w:rsidR="00AA4930" w:rsidRPr="008154D3">
        <w:rPr>
          <w:sz w:val="28"/>
          <w:szCs w:val="28"/>
        </w:rPr>
        <w:t>, 2013</w:t>
      </w:r>
      <w:r w:rsidRPr="008154D3">
        <w:rPr>
          <w:sz w:val="28"/>
          <w:szCs w:val="28"/>
        </w:rPr>
        <w:t>].</w:t>
      </w:r>
      <w:r w:rsidR="00DC5E1A" w:rsidRPr="00DC5E1A">
        <w:t xml:space="preserve"> </w:t>
      </w:r>
      <w:r w:rsidR="00DC5E1A" w:rsidRPr="00DC5E1A">
        <w:rPr>
          <w:sz w:val="28"/>
          <w:szCs w:val="28"/>
        </w:rPr>
        <w:t>Следует отметить, что изобразительные образы на камнях, скалах, предметах хорошо изучены в научных работах многих археологов, но пока среди многочисленных и разнообразных петроглифов недостаточно проанализированы главные и второстепенные рисунки в сложных сакральных композициях.</w:t>
      </w:r>
    </w:p>
    <w:p w:rsidR="00DC5E1A" w:rsidRPr="00DC5E1A" w:rsidRDefault="00DC5E1A" w:rsidP="005F51FC">
      <w:pPr>
        <w:pStyle w:val="4"/>
        <w:ind w:firstLine="567"/>
        <w:jc w:val="both"/>
        <w:rPr>
          <w:sz w:val="28"/>
          <w:szCs w:val="28"/>
        </w:rPr>
      </w:pPr>
      <w:r w:rsidRPr="00DC5E1A">
        <w:rPr>
          <w:sz w:val="28"/>
          <w:szCs w:val="28"/>
        </w:rPr>
        <w:t>Природные гигантские прототипы «глотающего солнце зверя» из камня были найдены СААЭ ГЭ в 1993 г. на горе Очаровательной [</w:t>
      </w:r>
      <w:proofErr w:type="spellStart"/>
      <w:r w:rsidRPr="00B84561">
        <w:rPr>
          <w:i/>
          <w:sz w:val="28"/>
          <w:szCs w:val="28"/>
        </w:rPr>
        <w:t>Марсадолов</w:t>
      </w:r>
      <w:proofErr w:type="spellEnd"/>
      <w:r w:rsidRPr="00B84561">
        <w:rPr>
          <w:i/>
          <w:sz w:val="28"/>
          <w:szCs w:val="28"/>
        </w:rPr>
        <w:t>,</w:t>
      </w:r>
      <w:r w:rsidRPr="00DC5E1A">
        <w:rPr>
          <w:sz w:val="28"/>
          <w:szCs w:val="28"/>
        </w:rPr>
        <w:t xml:space="preserve"> 1998]. Северный конец самого массивного скального выхода на вершине горы Очаровательной напоминает голову рыбы, зверя или птицы с раскрытой пастью или клювом и даже выделенным «глазом»-выступом. При наблюдении из центра округлой ямы на вершине одного из горных останцев было установлено, что самая нижняя точка захода зимнего солнца находилась на «крупе зверя» (рис. 1/</w:t>
      </w:r>
      <w:r w:rsidR="00E646C7" w:rsidRPr="00E646C7">
        <w:rPr>
          <w:i/>
          <w:sz w:val="28"/>
          <w:szCs w:val="28"/>
        </w:rPr>
        <w:t>8</w:t>
      </w:r>
      <w:r w:rsidRPr="00DC5E1A">
        <w:rPr>
          <w:sz w:val="28"/>
          <w:szCs w:val="28"/>
        </w:rPr>
        <w:t>). После зимнего солнцестояния (22</w:t>
      </w:r>
      <w:r w:rsidR="00565257">
        <w:rPr>
          <w:sz w:val="28"/>
          <w:szCs w:val="28"/>
        </w:rPr>
        <w:t>–</w:t>
      </w:r>
      <w:r w:rsidRPr="00DC5E1A">
        <w:rPr>
          <w:sz w:val="28"/>
          <w:szCs w:val="28"/>
        </w:rPr>
        <w:t xml:space="preserve">23 декабря) траектории захода солнца постепенно смещались к северу, всё выше по тулову зверя. В день весеннего равноденствия (22 марта) солнце проходило через «пасть зверя». «Рыба или зверь глотало солнце», и после этого быстро наступала темнота. Позднее эта гипотеза подтвердилась, как при изучении двух других святилищ – </w:t>
      </w:r>
      <w:proofErr w:type="spellStart"/>
      <w:r w:rsidRPr="00DC5E1A">
        <w:rPr>
          <w:sz w:val="28"/>
          <w:szCs w:val="28"/>
        </w:rPr>
        <w:t>Ак-Баур</w:t>
      </w:r>
      <w:proofErr w:type="spellEnd"/>
      <w:r w:rsidRPr="00DC5E1A">
        <w:rPr>
          <w:sz w:val="28"/>
          <w:szCs w:val="28"/>
        </w:rPr>
        <w:t xml:space="preserve"> и Монастыри на Западном Алтае, так и изобразительных (рис. 1/</w:t>
      </w:r>
      <w:r w:rsidR="00E646C7" w:rsidRPr="00E646C7">
        <w:rPr>
          <w:i/>
          <w:sz w:val="28"/>
          <w:szCs w:val="28"/>
        </w:rPr>
        <w:t>9</w:t>
      </w:r>
      <w:r w:rsidR="001130C4">
        <w:rPr>
          <w:i/>
          <w:sz w:val="28"/>
          <w:szCs w:val="28"/>
        </w:rPr>
        <w:t>–</w:t>
      </w:r>
      <w:r w:rsidR="00E646C7" w:rsidRPr="00E646C7">
        <w:rPr>
          <w:i/>
          <w:sz w:val="28"/>
          <w:szCs w:val="28"/>
        </w:rPr>
        <w:t>12</w:t>
      </w:r>
      <w:r w:rsidRPr="00DC5E1A">
        <w:rPr>
          <w:sz w:val="28"/>
          <w:szCs w:val="28"/>
        </w:rPr>
        <w:t>), фольклорных и этнографических (рис. 1/</w:t>
      </w:r>
      <w:r w:rsidR="00E646C7" w:rsidRPr="00E646C7">
        <w:rPr>
          <w:i/>
          <w:sz w:val="28"/>
          <w:szCs w:val="28"/>
        </w:rPr>
        <w:t>7</w:t>
      </w:r>
      <w:r w:rsidRPr="00DC5E1A">
        <w:rPr>
          <w:sz w:val="28"/>
          <w:szCs w:val="28"/>
        </w:rPr>
        <w:t>) материалов из разных регионов Евразии</w:t>
      </w:r>
      <w:r w:rsidR="00B84561">
        <w:rPr>
          <w:sz w:val="28"/>
          <w:szCs w:val="28"/>
        </w:rPr>
        <w:t xml:space="preserve"> </w:t>
      </w:r>
      <w:r w:rsidR="00B84561" w:rsidRPr="00B84561">
        <w:rPr>
          <w:sz w:val="28"/>
          <w:szCs w:val="28"/>
        </w:rPr>
        <w:t>[</w:t>
      </w:r>
      <w:proofErr w:type="spellStart"/>
      <w:r w:rsidR="00B84561" w:rsidRPr="00B84561">
        <w:rPr>
          <w:i/>
          <w:sz w:val="28"/>
          <w:szCs w:val="28"/>
        </w:rPr>
        <w:t>Марсадолов</w:t>
      </w:r>
      <w:proofErr w:type="spellEnd"/>
      <w:r w:rsidR="00B84561" w:rsidRPr="00B84561">
        <w:rPr>
          <w:sz w:val="28"/>
          <w:szCs w:val="28"/>
        </w:rPr>
        <w:t>, 2010б</w:t>
      </w:r>
      <w:r w:rsidR="00B84561">
        <w:rPr>
          <w:sz w:val="28"/>
          <w:szCs w:val="28"/>
        </w:rPr>
        <w:t xml:space="preserve">; </w:t>
      </w:r>
      <w:r w:rsidR="00B84561" w:rsidRPr="00B84561">
        <w:rPr>
          <w:i/>
          <w:sz w:val="28"/>
          <w:szCs w:val="28"/>
        </w:rPr>
        <w:t>Окладников,</w:t>
      </w:r>
      <w:r w:rsidR="00B84561" w:rsidRPr="00B84561">
        <w:rPr>
          <w:sz w:val="28"/>
          <w:szCs w:val="28"/>
        </w:rPr>
        <w:t xml:space="preserve"> 1959</w:t>
      </w:r>
      <w:r w:rsidR="00B84561">
        <w:rPr>
          <w:sz w:val="28"/>
          <w:szCs w:val="28"/>
        </w:rPr>
        <w:t>;</w:t>
      </w:r>
      <w:r w:rsidR="00B84561" w:rsidRPr="00B84561">
        <w:rPr>
          <w:sz w:val="28"/>
          <w:szCs w:val="28"/>
        </w:rPr>
        <w:t xml:space="preserve"> </w:t>
      </w:r>
      <w:r w:rsidR="00B84561" w:rsidRPr="00B84561">
        <w:rPr>
          <w:i/>
          <w:sz w:val="28"/>
          <w:szCs w:val="28"/>
        </w:rPr>
        <w:t>Окладников, Мазин</w:t>
      </w:r>
      <w:r w:rsidR="00B84561" w:rsidRPr="00B84561">
        <w:rPr>
          <w:sz w:val="28"/>
          <w:szCs w:val="28"/>
        </w:rPr>
        <w:t>, 1976]</w:t>
      </w:r>
      <w:r w:rsidRPr="00DC5E1A">
        <w:rPr>
          <w:sz w:val="28"/>
          <w:szCs w:val="28"/>
        </w:rPr>
        <w:t>.</w:t>
      </w:r>
    </w:p>
    <w:p w:rsidR="00E1591C" w:rsidRPr="008154D3" w:rsidRDefault="00FB346A" w:rsidP="005F51FC">
      <w:pPr>
        <w:pStyle w:val="4"/>
        <w:ind w:firstLine="567"/>
        <w:jc w:val="both"/>
        <w:rPr>
          <w:sz w:val="28"/>
          <w:szCs w:val="28"/>
        </w:rPr>
      </w:pPr>
      <w:r w:rsidRPr="008154D3">
        <w:rPr>
          <w:b/>
          <w:i/>
          <w:sz w:val="28"/>
          <w:szCs w:val="28"/>
        </w:rPr>
        <w:t>Ориентировка</w:t>
      </w:r>
      <w:r w:rsidR="000850DB" w:rsidRPr="008154D3">
        <w:rPr>
          <w:b/>
          <w:i/>
          <w:sz w:val="28"/>
          <w:szCs w:val="28"/>
        </w:rPr>
        <w:t xml:space="preserve"> объектов.</w:t>
      </w:r>
      <w:r w:rsidRPr="008154D3">
        <w:rPr>
          <w:b/>
          <w:i/>
          <w:sz w:val="28"/>
          <w:szCs w:val="28"/>
        </w:rPr>
        <w:t xml:space="preserve"> </w:t>
      </w:r>
      <w:r w:rsidR="00E1591C" w:rsidRPr="008154D3">
        <w:rPr>
          <w:sz w:val="28"/>
          <w:szCs w:val="28"/>
        </w:rPr>
        <w:t xml:space="preserve">При рассмотрении социальных, мировоззренческих и хронологических проблем важно установить не только время функционирования отдельных курганов, курганов-храмов и могильника в целом, но также и определить направление формирования в пространстве «цепочки» из ряда курганов, что может дать новые данные по </w:t>
      </w:r>
      <w:proofErr w:type="spellStart"/>
      <w:r w:rsidR="00E1591C" w:rsidRPr="008154D3">
        <w:rPr>
          <w:sz w:val="28"/>
          <w:szCs w:val="28"/>
        </w:rPr>
        <w:t>микрохронологии</w:t>
      </w:r>
      <w:proofErr w:type="spellEnd"/>
      <w:r w:rsidR="00E1591C" w:rsidRPr="008154D3">
        <w:rPr>
          <w:sz w:val="28"/>
          <w:szCs w:val="28"/>
        </w:rPr>
        <w:t xml:space="preserve"> объектов и найденных в них вещей, а также более обоснованные выводы по социальной организации древних кочевников и «моделям мира» в разных регионах. Ранее археологи почти не пытались объяснить первоначальную ориентировку линий «цепочек» объектов.</w:t>
      </w:r>
    </w:p>
    <w:p w:rsidR="00E1591C" w:rsidRPr="008154D3" w:rsidRDefault="00E1591C" w:rsidP="005F51FC">
      <w:pPr>
        <w:pStyle w:val="4"/>
        <w:ind w:firstLine="567"/>
        <w:jc w:val="both"/>
        <w:rPr>
          <w:sz w:val="28"/>
          <w:szCs w:val="28"/>
        </w:rPr>
      </w:pPr>
      <w:r w:rsidRPr="008154D3">
        <w:rPr>
          <w:sz w:val="28"/>
          <w:szCs w:val="28"/>
        </w:rPr>
        <w:t xml:space="preserve">На </w:t>
      </w:r>
      <w:proofErr w:type="spellStart"/>
      <w:r w:rsidRPr="008154D3">
        <w:rPr>
          <w:sz w:val="28"/>
          <w:szCs w:val="28"/>
        </w:rPr>
        <w:t>Салбыкском</w:t>
      </w:r>
      <w:proofErr w:type="spellEnd"/>
      <w:r w:rsidRPr="008154D3">
        <w:rPr>
          <w:sz w:val="28"/>
          <w:szCs w:val="28"/>
        </w:rPr>
        <w:t xml:space="preserve"> курганном поле прослеживается несколько «цепочек» курганов, ориентированных по линиям ЮВ–СЗ. В ходе детальных </w:t>
      </w:r>
      <w:proofErr w:type="spellStart"/>
      <w:r w:rsidRPr="008154D3">
        <w:rPr>
          <w:sz w:val="28"/>
          <w:szCs w:val="28"/>
        </w:rPr>
        <w:t>палеоастрономических</w:t>
      </w:r>
      <w:proofErr w:type="spellEnd"/>
      <w:r w:rsidRPr="008154D3">
        <w:rPr>
          <w:sz w:val="28"/>
          <w:szCs w:val="28"/>
        </w:rPr>
        <w:t xml:space="preserve"> исследований СААЭ ГЭ в 1990-е годы на больших курганах </w:t>
      </w:r>
      <w:proofErr w:type="spellStart"/>
      <w:r w:rsidRPr="008154D3">
        <w:rPr>
          <w:sz w:val="28"/>
          <w:szCs w:val="28"/>
        </w:rPr>
        <w:t>Саяно-Алтая</w:t>
      </w:r>
      <w:proofErr w:type="spellEnd"/>
      <w:r w:rsidRPr="008154D3">
        <w:rPr>
          <w:sz w:val="28"/>
          <w:szCs w:val="28"/>
        </w:rPr>
        <w:t xml:space="preserve"> была предпринята попытка объяснить особенности ориентировки этих объектов. Расположение курганов в </w:t>
      </w:r>
      <w:proofErr w:type="spellStart"/>
      <w:r w:rsidRPr="008154D3">
        <w:rPr>
          <w:sz w:val="28"/>
          <w:szCs w:val="28"/>
        </w:rPr>
        <w:t>Салбыке</w:t>
      </w:r>
      <w:proofErr w:type="spellEnd"/>
      <w:r w:rsidRPr="008154D3">
        <w:rPr>
          <w:sz w:val="28"/>
          <w:szCs w:val="28"/>
        </w:rPr>
        <w:t xml:space="preserve"> принципиально отличается от </w:t>
      </w:r>
      <w:proofErr w:type="spellStart"/>
      <w:r w:rsidRPr="008154D3">
        <w:rPr>
          <w:sz w:val="28"/>
          <w:szCs w:val="28"/>
        </w:rPr>
        <w:t>планиграфии</w:t>
      </w:r>
      <w:proofErr w:type="spellEnd"/>
      <w:r w:rsidRPr="008154D3">
        <w:rPr>
          <w:sz w:val="28"/>
          <w:szCs w:val="28"/>
        </w:rPr>
        <w:t xml:space="preserve"> объектов за Саянским хребтом. </w:t>
      </w:r>
      <w:proofErr w:type="gramStart"/>
      <w:r w:rsidRPr="008154D3">
        <w:rPr>
          <w:sz w:val="28"/>
          <w:szCs w:val="28"/>
        </w:rPr>
        <w:t xml:space="preserve">Если в </w:t>
      </w:r>
      <w:proofErr w:type="spellStart"/>
      <w:r w:rsidRPr="008154D3">
        <w:rPr>
          <w:sz w:val="28"/>
          <w:szCs w:val="28"/>
        </w:rPr>
        <w:t>Салбыке</w:t>
      </w:r>
      <w:proofErr w:type="spellEnd"/>
      <w:r w:rsidRPr="008154D3">
        <w:rPr>
          <w:sz w:val="28"/>
          <w:szCs w:val="28"/>
        </w:rPr>
        <w:t xml:space="preserve"> «цепочка» курганов ориентирована по линии ЮВ–СЗ – линии восхода и захода Луны</w:t>
      </w:r>
      <w:r w:rsidR="00556743">
        <w:rPr>
          <w:sz w:val="28"/>
          <w:szCs w:val="28"/>
        </w:rPr>
        <w:t xml:space="preserve"> (рис. 1/</w:t>
      </w:r>
      <w:r w:rsidR="00E646C7" w:rsidRPr="00E646C7">
        <w:rPr>
          <w:i/>
          <w:sz w:val="28"/>
          <w:szCs w:val="28"/>
        </w:rPr>
        <w:t>14</w:t>
      </w:r>
      <w:r w:rsidR="00556743">
        <w:rPr>
          <w:sz w:val="28"/>
          <w:szCs w:val="28"/>
        </w:rPr>
        <w:t>)</w:t>
      </w:r>
      <w:r w:rsidRPr="008154D3">
        <w:rPr>
          <w:sz w:val="28"/>
          <w:szCs w:val="28"/>
        </w:rPr>
        <w:t xml:space="preserve">, то в Туве около поселка </w:t>
      </w:r>
      <w:proofErr w:type="spellStart"/>
      <w:r w:rsidRPr="008154D3">
        <w:rPr>
          <w:sz w:val="28"/>
          <w:szCs w:val="28"/>
        </w:rPr>
        <w:t>Аржан</w:t>
      </w:r>
      <w:proofErr w:type="spellEnd"/>
      <w:r w:rsidRPr="008154D3">
        <w:rPr>
          <w:sz w:val="28"/>
          <w:szCs w:val="28"/>
        </w:rPr>
        <w:t xml:space="preserve"> большие курганы (VI–V вв. до н.э.) ориентированы по Солнцу, в противоположную сторону – по линии ЮЗ–СВ – на высокую точку восхода в день летнего солнцестояния и низкую точку захода солнца в день зимнего солнцестояния</w:t>
      </w:r>
      <w:r w:rsidR="00556743">
        <w:rPr>
          <w:sz w:val="28"/>
          <w:szCs w:val="28"/>
        </w:rPr>
        <w:t xml:space="preserve"> </w:t>
      </w:r>
      <w:r w:rsidR="00556743">
        <w:rPr>
          <w:sz w:val="28"/>
          <w:szCs w:val="28"/>
        </w:rPr>
        <w:lastRenderedPageBreak/>
        <w:t>(рис. 1/</w:t>
      </w:r>
      <w:r w:rsidR="00E646C7" w:rsidRPr="00E646C7">
        <w:rPr>
          <w:i/>
          <w:sz w:val="28"/>
          <w:szCs w:val="28"/>
        </w:rPr>
        <w:t>13</w:t>
      </w:r>
      <w:r w:rsidR="00556743">
        <w:rPr>
          <w:sz w:val="28"/>
          <w:szCs w:val="28"/>
        </w:rPr>
        <w:t>)</w:t>
      </w:r>
      <w:r w:rsidRPr="008154D3">
        <w:rPr>
          <w:sz w:val="28"/>
          <w:szCs w:val="28"/>
        </w:rPr>
        <w:t>.</w:t>
      </w:r>
      <w:proofErr w:type="gramEnd"/>
      <w:r w:rsidRPr="008154D3">
        <w:rPr>
          <w:sz w:val="28"/>
          <w:szCs w:val="28"/>
        </w:rPr>
        <w:t xml:space="preserve"> Курганы </w:t>
      </w:r>
      <w:proofErr w:type="spellStart"/>
      <w:r w:rsidRPr="008154D3">
        <w:rPr>
          <w:sz w:val="28"/>
          <w:szCs w:val="28"/>
        </w:rPr>
        <w:t>пазырыкской</w:t>
      </w:r>
      <w:proofErr w:type="spellEnd"/>
      <w:r w:rsidRPr="008154D3">
        <w:rPr>
          <w:sz w:val="28"/>
          <w:szCs w:val="28"/>
        </w:rPr>
        <w:t xml:space="preserve"> культуры Алтая, как правило, расположены «цепочкой», ориентированной по линии юг-север и южный курган является наиболее ранним (</w:t>
      </w:r>
      <w:r w:rsidR="00A53BCA" w:rsidRPr="008154D3">
        <w:rPr>
          <w:sz w:val="28"/>
          <w:szCs w:val="28"/>
        </w:rPr>
        <w:t>рис.</w:t>
      </w:r>
      <w:r w:rsidR="00556743">
        <w:rPr>
          <w:sz w:val="28"/>
          <w:szCs w:val="28"/>
        </w:rPr>
        <w:t>1</w:t>
      </w:r>
      <w:r w:rsidR="00556743" w:rsidRPr="00556743">
        <w:rPr>
          <w:i/>
          <w:sz w:val="28"/>
          <w:szCs w:val="28"/>
        </w:rPr>
        <w:t>/</w:t>
      </w:r>
      <w:r w:rsidR="00E646C7">
        <w:rPr>
          <w:i/>
          <w:sz w:val="28"/>
          <w:szCs w:val="28"/>
        </w:rPr>
        <w:t>15</w:t>
      </w:r>
      <w:r w:rsidR="00A53BCA" w:rsidRPr="008154D3">
        <w:rPr>
          <w:sz w:val="28"/>
          <w:szCs w:val="28"/>
        </w:rPr>
        <w:t xml:space="preserve">; </w:t>
      </w:r>
      <w:r w:rsidRPr="008154D3">
        <w:rPr>
          <w:sz w:val="28"/>
          <w:szCs w:val="28"/>
        </w:rPr>
        <w:t>Пазырык</w:t>
      </w:r>
      <w:r w:rsidR="00556743">
        <w:rPr>
          <w:sz w:val="28"/>
          <w:szCs w:val="28"/>
        </w:rPr>
        <w:t>-2, Туэкта-1</w:t>
      </w:r>
      <w:r w:rsidRPr="008154D3">
        <w:rPr>
          <w:sz w:val="28"/>
          <w:szCs w:val="28"/>
        </w:rPr>
        <w:t xml:space="preserve"> и др.</w:t>
      </w:r>
      <w:r w:rsidR="00A53BCA" w:rsidRPr="008154D3">
        <w:rPr>
          <w:sz w:val="28"/>
          <w:szCs w:val="28"/>
        </w:rPr>
        <w:t>)</w:t>
      </w:r>
      <w:r w:rsidRPr="008154D3">
        <w:rPr>
          <w:sz w:val="28"/>
          <w:szCs w:val="28"/>
        </w:rPr>
        <w:t xml:space="preserve"> </w:t>
      </w:r>
      <w:r w:rsidR="000424C6" w:rsidRPr="008154D3">
        <w:rPr>
          <w:sz w:val="28"/>
          <w:szCs w:val="28"/>
        </w:rPr>
        <w:t>[</w:t>
      </w:r>
      <w:r w:rsidR="00B84561" w:rsidRPr="00B84561">
        <w:rPr>
          <w:i/>
          <w:sz w:val="28"/>
          <w:szCs w:val="28"/>
        </w:rPr>
        <w:t>Руденко,</w:t>
      </w:r>
      <w:r w:rsidR="00B84561" w:rsidRPr="00B84561">
        <w:rPr>
          <w:sz w:val="28"/>
          <w:szCs w:val="28"/>
        </w:rPr>
        <w:t xml:space="preserve"> 1953</w:t>
      </w:r>
      <w:r w:rsidR="00B84561">
        <w:rPr>
          <w:sz w:val="28"/>
          <w:szCs w:val="28"/>
        </w:rPr>
        <w:t xml:space="preserve">; </w:t>
      </w:r>
      <w:proofErr w:type="spellStart"/>
      <w:r w:rsidR="000424C6" w:rsidRPr="008154D3">
        <w:rPr>
          <w:i/>
          <w:sz w:val="28"/>
          <w:szCs w:val="28"/>
        </w:rPr>
        <w:t>Марсадоло</w:t>
      </w:r>
      <w:r w:rsidR="000424C6" w:rsidRPr="008154D3">
        <w:rPr>
          <w:sz w:val="28"/>
          <w:szCs w:val="28"/>
        </w:rPr>
        <w:t>в</w:t>
      </w:r>
      <w:proofErr w:type="spellEnd"/>
      <w:r w:rsidR="000424C6" w:rsidRPr="008154D3">
        <w:rPr>
          <w:sz w:val="28"/>
          <w:szCs w:val="28"/>
        </w:rPr>
        <w:t xml:space="preserve">, </w:t>
      </w:r>
      <w:r w:rsidR="00AA4930" w:rsidRPr="008154D3">
        <w:rPr>
          <w:sz w:val="28"/>
          <w:szCs w:val="28"/>
        </w:rPr>
        <w:t xml:space="preserve">2000, </w:t>
      </w:r>
      <w:r w:rsidR="000424C6" w:rsidRPr="008154D3">
        <w:rPr>
          <w:sz w:val="28"/>
          <w:szCs w:val="28"/>
        </w:rPr>
        <w:t>2019].</w:t>
      </w:r>
      <w:r w:rsidRPr="008154D3">
        <w:rPr>
          <w:sz w:val="28"/>
          <w:szCs w:val="28"/>
        </w:rPr>
        <w:t xml:space="preserve"> </w:t>
      </w:r>
      <w:r w:rsidR="00E646C7">
        <w:rPr>
          <w:sz w:val="28"/>
          <w:szCs w:val="28"/>
        </w:rPr>
        <w:t>Если к</w:t>
      </w:r>
      <w:r w:rsidRPr="008154D3">
        <w:rPr>
          <w:sz w:val="28"/>
          <w:szCs w:val="28"/>
        </w:rPr>
        <w:t xml:space="preserve">урганы Тувы и Алтая имеют круглую форму каменной насыпи и </w:t>
      </w:r>
      <w:proofErr w:type="spellStart"/>
      <w:r w:rsidRPr="008154D3">
        <w:rPr>
          <w:sz w:val="28"/>
          <w:szCs w:val="28"/>
        </w:rPr>
        <w:t>крепиды</w:t>
      </w:r>
      <w:proofErr w:type="spellEnd"/>
      <w:r w:rsidRPr="008154D3">
        <w:rPr>
          <w:sz w:val="28"/>
          <w:szCs w:val="28"/>
        </w:rPr>
        <w:t xml:space="preserve">, </w:t>
      </w:r>
      <w:r w:rsidR="00E646C7">
        <w:rPr>
          <w:sz w:val="28"/>
          <w:szCs w:val="28"/>
        </w:rPr>
        <w:t>то</w:t>
      </w:r>
      <w:r w:rsidRPr="008154D3">
        <w:rPr>
          <w:sz w:val="28"/>
          <w:szCs w:val="28"/>
        </w:rPr>
        <w:t xml:space="preserve"> в Хакасии – </w:t>
      </w:r>
      <w:proofErr w:type="spellStart"/>
      <w:r w:rsidRPr="008154D3">
        <w:rPr>
          <w:sz w:val="28"/>
          <w:szCs w:val="28"/>
        </w:rPr>
        <w:t>подквадратную</w:t>
      </w:r>
      <w:proofErr w:type="spellEnd"/>
      <w:r w:rsidRPr="008154D3">
        <w:rPr>
          <w:sz w:val="28"/>
          <w:szCs w:val="28"/>
        </w:rPr>
        <w:t xml:space="preserve"> ограду из горизонтальных плит и вертикальных стел.  </w:t>
      </w:r>
    </w:p>
    <w:p w:rsidR="00BC34B1" w:rsidRPr="008154D3" w:rsidRDefault="000850DB" w:rsidP="005F51FC">
      <w:pPr>
        <w:pStyle w:val="4"/>
        <w:ind w:firstLine="567"/>
        <w:jc w:val="both"/>
        <w:rPr>
          <w:sz w:val="28"/>
          <w:szCs w:val="28"/>
        </w:rPr>
      </w:pPr>
      <w:r w:rsidRPr="008154D3">
        <w:rPr>
          <w:b/>
          <w:i/>
          <w:sz w:val="28"/>
          <w:szCs w:val="28"/>
        </w:rPr>
        <w:t>Разметка сакральных объектов и подходов/путей к ним</w:t>
      </w:r>
      <w:r w:rsidR="00BC34B1" w:rsidRPr="008154D3">
        <w:rPr>
          <w:i/>
          <w:sz w:val="28"/>
          <w:szCs w:val="28"/>
        </w:rPr>
        <w:t xml:space="preserve">. </w:t>
      </w:r>
      <w:r w:rsidR="00BC34B1" w:rsidRPr="008154D3">
        <w:rPr>
          <w:sz w:val="28"/>
          <w:szCs w:val="28"/>
        </w:rPr>
        <w:t xml:space="preserve">У древних кочевников Евразии были временные и постоянные визиры, которые дополнительно можно ещё подразделить на: </w:t>
      </w:r>
      <w:r w:rsidR="00BC34B1" w:rsidRPr="008154D3">
        <w:rPr>
          <w:i/>
          <w:sz w:val="28"/>
          <w:szCs w:val="28"/>
        </w:rPr>
        <w:t xml:space="preserve">естественные </w:t>
      </w:r>
      <w:r w:rsidR="00BC34B1" w:rsidRPr="008154D3">
        <w:rPr>
          <w:sz w:val="28"/>
          <w:szCs w:val="28"/>
        </w:rPr>
        <w:t xml:space="preserve">(вершины и западины гор, скальные выступы, углубления и т.п.) и </w:t>
      </w:r>
      <w:r w:rsidR="00BC34B1" w:rsidRPr="008154D3">
        <w:rPr>
          <w:i/>
          <w:sz w:val="28"/>
          <w:szCs w:val="28"/>
        </w:rPr>
        <w:t>искусственные</w:t>
      </w:r>
      <w:r w:rsidR="00BC34B1" w:rsidRPr="008154D3">
        <w:rPr>
          <w:sz w:val="28"/>
          <w:szCs w:val="28"/>
        </w:rPr>
        <w:t xml:space="preserve"> (стелы, изваяния, валуны, плиты)</w:t>
      </w:r>
      <w:r w:rsidR="004067B4">
        <w:rPr>
          <w:sz w:val="28"/>
          <w:szCs w:val="28"/>
        </w:rPr>
        <w:t xml:space="preserve">, которые служили </w:t>
      </w:r>
      <w:r w:rsidR="004067B4" w:rsidRPr="004067B4">
        <w:rPr>
          <w:sz w:val="28"/>
          <w:szCs w:val="28"/>
        </w:rPr>
        <w:t>указател</w:t>
      </w:r>
      <w:r w:rsidR="004067B4">
        <w:rPr>
          <w:sz w:val="28"/>
          <w:szCs w:val="28"/>
        </w:rPr>
        <w:t>ями</w:t>
      </w:r>
      <w:r w:rsidR="004067B4" w:rsidRPr="004067B4">
        <w:rPr>
          <w:sz w:val="28"/>
          <w:szCs w:val="28"/>
        </w:rPr>
        <w:t xml:space="preserve"> сакральных путей</w:t>
      </w:r>
      <w:r w:rsidR="004067B4">
        <w:rPr>
          <w:sz w:val="28"/>
          <w:szCs w:val="28"/>
        </w:rPr>
        <w:t>.</w:t>
      </w:r>
    </w:p>
    <w:p w:rsidR="009F1C70" w:rsidRPr="008154D3" w:rsidRDefault="009F1C70" w:rsidP="005F51FC">
      <w:pPr>
        <w:pStyle w:val="4"/>
        <w:ind w:firstLine="567"/>
        <w:jc w:val="both"/>
        <w:rPr>
          <w:sz w:val="28"/>
          <w:szCs w:val="28"/>
        </w:rPr>
      </w:pPr>
      <w:r w:rsidRPr="008154D3">
        <w:rPr>
          <w:sz w:val="28"/>
          <w:szCs w:val="28"/>
        </w:rPr>
        <w:t>Большую роль играли и широко используемые меры длины, связанные с пропорциями тела человека, являющиеся частью древних сакральных знаний, что нашло отражение на многих археологических памятниках Южной Сибири и Казахстана [</w:t>
      </w:r>
      <w:proofErr w:type="spellStart"/>
      <w:r w:rsidRPr="008154D3">
        <w:rPr>
          <w:i/>
          <w:sz w:val="28"/>
          <w:szCs w:val="28"/>
        </w:rPr>
        <w:t>Марсадолов</w:t>
      </w:r>
      <w:proofErr w:type="spellEnd"/>
      <w:r w:rsidRPr="008154D3">
        <w:rPr>
          <w:i/>
          <w:sz w:val="28"/>
          <w:szCs w:val="28"/>
        </w:rPr>
        <w:t>,</w:t>
      </w:r>
      <w:r w:rsidRPr="008154D3">
        <w:rPr>
          <w:sz w:val="28"/>
          <w:szCs w:val="28"/>
        </w:rPr>
        <w:t xml:space="preserve"> 1998, 2001, 2005, 2007, 2010</w:t>
      </w:r>
      <w:r w:rsidRPr="001130C4">
        <w:rPr>
          <w:i/>
          <w:sz w:val="28"/>
          <w:szCs w:val="28"/>
        </w:rPr>
        <w:t>а</w:t>
      </w:r>
      <w:r w:rsidRPr="008154D3">
        <w:rPr>
          <w:sz w:val="28"/>
          <w:szCs w:val="28"/>
        </w:rPr>
        <w:t>, 2016].</w:t>
      </w:r>
    </w:p>
    <w:p w:rsidR="00E1591C" w:rsidRPr="008154D3" w:rsidRDefault="00E1591C" w:rsidP="005F51FC">
      <w:pPr>
        <w:pStyle w:val="4"/>
        <w:ind w:firstLine="567"/>
        <w:jc w:val="both"/>
        <w:rPr>
          <w:sz w:val="28"/>
          <w:szCs w:val="28"/>
        </w:rPr>
      </w:pPr>
      <w:r w:rsidRPr="008154D3">
        <w:rPr>
          <w:sz w:val="28"/>
          <w:szCs w:val="28"/>
        </w:rPr>
        <w:t xml:space="preserve">В святилищах на горах несколько линий объектов «веерообразно» сходились в одну точку – на главный «алтарь». В широких долинах таких сакральных линий было гораздо больше. Они не только указывали путь к главному «алтарю», </w:t>
      </w:r>
      <w:r w:rsidR="00F40E6D">
        <w:rPr>
          <w:sz w:val="28"/>
          <w:szCs w:val="28"/>
        </w:rPr>
        <w:t xml:space="preserve">изваянию </w:t>
      </w:r>
      <w:r w:rsidRPr="008154D3">
        <w:rPr>
          <w:sz w:val="28"/>
          <w:szCs w:val="28"/>
        </w:rPr>
        <w:t xml:space="preserve">или стеле, но и уходили за пределы святилища, образуя сложные связи и древние </w:t>
      </w:r>
      <w:r w:rsidR="00F40E6D">
        <w:rPr>
          <w:sz w:val="28"/>
          <w:szCs w:val="28"/>
        </w:rPr>
        <w:t xml:space="preserve">«сакральные </w:t>
      </w:r>
      <w:r w:rsidRPr="008154D3">
        <w:rPr>
          <w:sz w:val="28"/>
          <w:szCs w:val="28"/>
        </w:rPr>
        <w:t>геодезические сетки» с другими культовыми центрами и окружающей природой (</w:t>
      </w:r>
      <w:proofErr w:type="spellStart"/>
      <w:r w:rsidRPr="008154D3">
        <w:rPr>
          <w:sz w:val="28"/>
          <w:szCs w:val="28"/>
        </w:rPr>
        <w:t>Юстыд</w:t>
      </w:r>
      <w:proofErr w:type="spellEnd"/>
      <w:r w:rsidRPr="008154D3">
        <w:rPr>
          <w:sz w:val="28"/>
          <w:szCs w:val="28"/>
        </w:rPr>
        <w:t xml:space="preserve">, </w:t>
      </w:r>
      <w:proofErr w:type="spellStart"/>
      <w:r w:rsidRPr="008154D3">
        <w:rPr>
          <w:sz w:val="28"/>
          <w:szCs w:val="28"/>
        </w:rPr>
        <w:t>Саглы</w:t>
      </w:r>
      <w:proofErr w:type="spellEnd"/>
      <w:r w:rsidRPr="008154D3">
        <w:rPr>
          <w:sz w:val="28"/>
          <w:szCs w:val="28"/>
        </w:rPr>
        <w:t xml:space="preserve">, </w:t>
      </w:r>
      <w:proofErr w:type="spellStart"/>
      <w:r w:rsidRPr="008154D3">
        <w:rPr>
          <w:sz w:val="28"/>
          <w:szCs w:val="28"/>
        </w:rPr>
        <w:t>Тархата</w:t>
      </w:r>
      <w:proofErr w:type="spellEnd"/>
      <w:r w:rsidRPr="008154D3">
        <w:rPr>
          <w:sz w:val="28"/>
          <w:szCs w:val="28"/>
        </w:rPr>
        <w:t xml:space="preserve">, </w:t>
      </w:r>
      <w:proofErr w:type="spellStart"/>
      <w:r w:rsidRPr="008154D3">
        <w:rPr>
          <w:sz w:val="28"/>
          <w:szCs w:val="28"/>
        </w:rPr>
        <w:t>Туру-Алты</w:t>
      </w:r>
      <w:proofErr w:type="spellEnd"/>
      <w:r w:rsidRPr="008154D3">
        <w:rPr>
          <w:sz w:val="28"/>
          <w:szCs w:val="28"/>
        </w:rPr>
        <w:t xml:space="preserve">, </w:t>
      </w:r>
      <w:proofErr w:type="spellStart"/>
      <w:r w:rsidRPr="008154D3">
        <w:rPr>
          <w:sz w:val="28"/>
          <w:szCs w:val="28"/>
        </w:rPr>
        <w:t>Семисарт</w:t>
      </w:r>
      <w:proofErr w:type="spellEnd"/>
      <w:r w:rsidRPr="008154D3">
        <w:rPr>
          <w:sz w:val="28"/>
          <w:szCs w:val="28"/>
        </w:rPr>
        <w:t xml:space="preserve">, </w:t>
      </w:r>
      <w:proofErr w:type="spellStart"/>
      <w:r w:rsidRPr="008154D3">
        <w:rPr>
          <w:sz w:val="28"/>
          <w:szCs w:val="28"/>
        </w:rPr>
        <w:t>Ак-Баур</w:t>
      </w:r>
      <w:proofErr w:type="spellEnd"/>
      <w:r w:rsidRPr="008154D3">
        <w:rPr>
          <w:sz w:val="28"/>
          <w:szCs w:val="28"/>
        </w:rPr>
        <w:t xml:space="preserve"> и др.) [</w:t>
      </w:r>
      <w:proofErr w:type="spellStart"/>
      <w:r w:rsidRPr="008154D3">
        <w:rPr>
          <w:i/>
          <w:sz w:val="28"/>
          <w:szCs w:val="28"/>
        </w:rPr>
        <w:t>Марсадолов</w:t>
      </w:r>
      <w:proofErr w:type="spellEnd"/>
      <w:r w:rsidRPr="008154D3">
        <w:rPr>
          <w:sz w:val="28"/>
          <w:szCs w:val="28"/>
        </w:rPr>
        <w:t>, 2001, 2007</w:t>
      </w:r>
      <w:r w:rsidR="00DC5E1A">
        <w:rPr>
          <w:sz w:val="28"/>
          <w:szCs w:val="28"/>
        </w:rPr>
        <w:t>, 2010</w:t>
      </w:r>
      <w:r w:rsidR="00DC5E1A" w:rsidRPr="00DC5E1A">
        <w:rPr>
          <w:i/>
          <w:sz w:val="28"/>
          <w:szCs w:val="28"/>
        </w:rPr>
        <w:t>а</w:t>
      </w:r>
      <w:r w:rsidRPr="008154D3">
        <w:rPr>
          <w:sz w:val="28"/>
          <w:szCs w:val="28"/>
        </w:rPr>
        <w:t>].</w:t>
      </w:r>
    </w:p>
    <w:p w:rsidR="00A733B5" w:rsidRPr="008154D3" w:rsidRDefault="00A733B5" w:rsidP="005F51FC">
      <w:pPr>
        <w:ind w:firstLine="567"/>
        <w:jc w:val="both"/>
        <w:rPr>
          <w:sz w:val="28"/>
          <w:szCs w:val="28"/>
        </w:rPr>
      </w:pPr>
    </w:p>
    <w:p w:rsidR="006B6D2D" w:rsidRPr="008154D3" w:rsidRDefault="000424C6" w:rsidP="005F51FC">
      <w:pPr>
        <w:ind w:firstLine="567"/>
        <w:jc w:val="both"/>
        <w:rPr>
          <w:sz w:val="28"/>
          <w:szCs w:val="28"/>
        </w:rPr>
      </w:pPr>
      <w:r w:rsidRPr="008154D3">
        <w:rPr>
          <w:b/>
          <w:i/>
          <w:sz w:val="28"/>
          <w:szCs w:val="28"/>
        </w:rPr>
        <w:t>Заключение.</w:t>
      </w:r>
      <w:r w:rsidRPr="008154D3">
        <w:rPr>
          <w:sz w:val="28"/>
          <w:szCs w:val="28"/>
        </w:rPr>
        <w:t xml:space="preserve"> </w:t>
      </w:r>
      <w:r w:rsidR="0023101C" w:rsidRPr="0023101C">
        <w:rPr>
          <w:sz w:val="28"/>
          <w:szCs w:val="28"/>
        </w:rPr>
        <w:t xml:space="preserve">Общая интеграция археологии, этнографии и </w:t>
      </w:r>
      <w:proofErr w:type="spellStart"/>
      <w:r w:rsidR="0023101C" w:rsidRPr="0023101C">
        <w:rPr>
          <w:sz w:val="28"/>
          <w:szCs w:val="28"/>
        </w:rPr>
        <w:t>астроархеологии</w:t>
      </w:r>
      <w:proofErr w:type="spellEnd"/>
      <w:r w:rsidR="0023101C" w:rsidRPr="0023101C">
        <w:rPr>
          <w:sz w:val="28"/>
          <w:szCs w:val="28"/>
        </w:rPr>
        <w:t xml:space="preserve"> с другими научными дисциплинами будет способствовать более глубокому изучению памятников и объектов мирового и регионального культурного наследия. </w:t>
      </w:r>
      <w:r w:rsidR="00167EC6" w:rsidRPr="0023101C">
        <w:rPr>
          <w:sz w:val="28"/>
          <w:szCs w:val="28"/>
        </w:rPr>
        <w:t>На многих культовых памятниках Южной Сибири выявлена довольно чёткая корреляция центров объектов с наиболее</w:t>
      </w:r>
      <w:r w:rsidR="00167EC6" w:rsidRPr="008154D3">
        <w:rPr>
          <w:sz w:val="28"/>
          <w:szCs w:val="28"/>
        </w:rPr>
        <w:t xml:space="preserve"> значимыми астрономическими направлениями, связанными с восходами или заходами Солнца и Луны </w:t>
      </w:r>
      <w:r w:rsidR="006B6D2D" w:rsidRPr="008154D3">
        <w:rPr>
          <w:sz w:val="28"/>
          <w:szCs w:val="28"/>
        </w:rPr>
        <w:t xml:space="preserve">с </w:t>
      </w:r>
      <w:r w:rsidR="00167EC6" w:rsidRPr="008154D3">
        <w:rPr>
          <w:sz w:val="28"/>
          <w:szCs w:val="28"/>
        </w:rPr>
        <w:t xml:space="preserve">окружающими горами. </w:t>
      </w:r>
      <w:r w:rsidRPr="008154D3">
        <w:rPr>
          <w:sz w:val="28"/>
          <w:szCs w:val="28"/>
        </w:rPr>
        <w:t xml:space="preserve">Сложность расположения различных объектов на древних святилищах свидетельствует о большой сумме </w:t>
      </w:r>
      <w:proofErr w:type="spellStart"/>
      <w:r w:rsidRPr="008154D3">
        <w:rPr>
          <w:sz w:val="28"/>
          <w:szCs w:val="28"/>
        </w:rPr>
        <w:t>планиграфических</w:t>
      </w:r>
      <w:proofErr w:type="spellEnd"/>
      <w:r w:rsidRPr="008154D3">
        <w:rPr>
          <w:sz w:val="28"/>
          <w:szCs w:val="28"/>
        </w:rPr>
        <w:t xml:space="preserve">, метрологических и астрономических Знаний, вложенных в разметку и сооружение разных типов объектов. </w:t>
      </w:r>
      <w:r w:rsidR="00E1591C" w:rsidRPr="008154D3">
        <w:rPr>
          <w:sz w:val="28"/>
          <w:szCs w:val="28"/>
        </w:rPr>
        <w:t xml:space="preserve">Выявить «сакральную одухотворенность» и основные функции святилищ, связанные с Небом, Светилами, Горой, Водой, Огнём </w:t>
      </w:r>
      <w:r w:rsidR="00DC6151">
        <w:rPr>
          <w:sz w:val="28"/>
          <w:szCs w:val="28"/>
        </w:rPr>
        <w:t>на</w:t>
      </w:r>
      <w:r w:rsidR="00E1591C" w:rsidRPr="008154D3">
        <w:rPr>
          <w:sz w:val="28"/>
          <w:szCs w:val="28"/>
        </w:rPr>
        <w:t xml:space="preserve"> археологических памятниках ныне можно по оставшимся материализованным следам древних культов, </w:t>
      </w:r>
      <w:proofErr w:type="spellStart"/>
      <w:r w:rsidR="00E1591C" w:rsidRPr="008154D3">
        <w:rPr>
          <w:sz w:val="28"/>
          <w:szCs w:val="28"/>
        </w:rPr>
        <w:t>интеграционно</w:t>
      </w:r>
      <w:proofErr w:type="spellEnd"/>
      <w:r w:rsidR="00E1591C" w:rsidRPr="008154D3">
        <w:rPr>
          <w:sz w:val="28"/>
          <w:szCs w:val="28"/>
        </w:rPr>
        <w:t xml:space="preserve"> привлекая комплекс современных методов смежных научных отраслей – </w:t>
      </w:r>
      <w:r w:rsidR="006B6D2D" w:rsidRPr="008154D3">
        <w:rPr>
          <w:sz w:val="28"/>
          <w:szCs w:val="28"/>
        </w:rPr>
        <w:t xml:space="preserve">этнографии, </w:t>
      </w:r>
      <w:r w:rsidR="00E1591C" w:rsidRPr="008154D3">
        <w:rPr>
          <w:sz w:val="28"/>
          <w:szCs w:val="28"/>
        </w:rPr>
        <w:t>астрономии, культурологии, географии, геофизики, геометрии, топонимики, остео</w:t>
      </w:r>
      <w:r w:rsidR="00E646C7">
        <w:rPr>
          <w:sz w:val="28"/>
          <w:szCs w:val="28"/>
        </w:rPr>
        <w:t>логии</w:t>
      </w:r>
      <w:r w:rsidR="00E1591C" w:rsidRPr="008154D3">
        <w:rPr>
          <w:sz w:val="28"/>
          <w:szCs w:val="28"/>
        </w:rPr>
        <w:t>, семиотики и других направлений.</w:t>
      </w:r>
      <w:r w:rsidR="006B6D2D" w:rsidRPr="008154D3">
        <w:rPr>
          <w:sz w:val="28"/>
          <w:szCs w:val="28"/>
        </w:rPr>
        <w:t xml:space="preserve">  Сумма полученных знаний о функционировании и обновлении культовых центров будет способствовать  изучению  общей «картины мира» древних кочевников Евразии. </w:t>
      </w:r>
    </w:p>
    <w:p w:rsidR="008154D3" w:rsidRPr="008154D3" w:rsidRDefault="008154D3" w:rsidP="005F51FC">
      <w:pPr>
        <w:ind w:firstLine="567"/>
        <w:jc w:val="both"/>
        <w:rPr>
          <w:b/>
          <w:sz w:val="28"/>
          <w:szCs w:val="28"/>
        </w:rPr>
      </w:pPr>
    </w:p>
    <w:p w:rsidR="008154D3" w:rsidRPr="008154D3" w:rsidRDefault="008154D3" w:rsidP="00DF2726">
      <w:pPr>
        <w:jc w:val="both"/>
        <w:rPr>
          <w:sz w:val="28"/>
          <w:szCs w:val="28"/>
        </w:rPr>
      </w:pPr>
      <w:r w:rsidRPr="008154D3">
        <w:rPr>
          <w:b/>
          <w:sz w:val="28"/>
          <w:szCs w:val="28"/>
        </w:rPr>
        <w:t xml:space="preserve">Список </w:t>
      </w:r>
      <w:r w:rsidR="00646073">
        <w:rPr>
          <w:b/>
          <w:sz w:val="28"/>
          <w:szCs w:val="28"/>
        </w:rPr>
        <w:t xml:space="preserve">источников и </w:t>
      </w:r>
      <w:r w:rsidRPr="008154D3">
        <w:rPr>
          <w:b/>
          <w:sz w:val="28"/>
          <w:szCs w:val="28"/>
        </w:rPr>
        <w:t>литературы</w:t>
      </w:r>
      <w:r w:rsidRPr="008154D3">
        <w:rPr>
          <w:sz w:val="28"/>
          <w:szCs w:val="28"/>
        </w:rPr>
        <w:t xml:space="preserve"> </w:t>
      </w:r>
    </w:p>
    <w:p w:rsidR="00423464" w:rsidRPr="008154D3" w:rsidRDefault="00423464" w:rsidP="00DF2726">
      <w:pPr>
        <w:jc w:val="both"/>
        <w:rPr>
          <w:sz w:val="28"/>
          <w:szCs w:val="28"/>
        </w:rPr>
      </w:pPr>
    </w:p>
    <w:p w:rsidR="00157E7C" w:rsidRPr="008154D3" w:rsidRDefault="00157E7C" w:rsidP="00DF2726">
      <w:pPr>
        <w:jc w:val="both"/>
        <w:rPr>
          <w:sz w:val="28"/>
          <w:szCs w:val="28"/>
        </w:rPr>
      </w:pPr>
      <w:proofErr w:type="spellStart"/>
      <w:r w:rsidRPr="008154D3">
        <w:rPr>
          <w:i/>
          <w:sz w:val="28"/>
          <w:szCs w:val="28"/>
          <w:shd w:val="clear" w:color="auto" w:fill="FFFFFF"/>
        </w:rPr>
        <w:t>Корусенко</w:t>
      </w:r>
      <w:proofErr w:type="spellEnd"/>
      <w:r w:rsidRPr="008154D3">
        <w:rPr>
          <w:i/>
          <w:sz w:val="28"/>
          <w:szCs w:val="28"/>
          <w:shd w:val="clear" w:color="auto" w:fill="FFFFFF"/>
        </w:rPr>
        <w:t xml:space="preserve"> М. А., Тихонов С. С.</w:t>
      </w:r>
      <w:r w:rsidRPr="008154D3">
        <w:rPr>
          <w:sz w:val="28"/>
          <w:szCs w:val="28"/>
          <w:shd w:val="clear" w:color="auto" w:fill="FFFFFF"/>
        </w:rPr>
        <w:t xml:space="preserve"> Тенденции в интеграции археологии и этнографии в конце XX – начале XXI века (на примере деятельности омской </w:t>
      </w:r>
      <w:r w:rsidRPr="008154D3">
        <w:rPr>
          <w:sz w:val="28"/>
          <w:szCs w:val="28"/>
          <w:shd w:val="clear" w:color="auto" w:fill="FFFFFF"/>
        </w:rPr>
        <w:lastRenderedPageBreak/>
        <w:t xml:space="preserve">группы </w:t>
      </w:r>
      <w:proofErr w:type="spellStart"/>
      <w:r w:rsidRPr="008154D3">
        <w:rPr>
          <w:sz w:val="28"/>
          <w:szCs w:val="28"/>
          <w:shd w:val="clear" w:color="auto" w:fill="FFFFFF"/>
        </w:rPr>
        <w:t>этноархеологов</w:t>
      </w:r>
      <w:proofErr w:type="spellEnd"/>
      <w:r w:rsidRPr="008154D3">
        <w:rPr>
          <w:sz w:val="28"/>
          <w:szCs w:val="28"/>
          <w:shd w:val="clear" w:color="auto" w:fill="FFFFFF"/>
        </w:rPr>
        <w:t xml:space="preserve">) // Вестник Алтайского </w:t>
      </w:r>
      <w:proofErr w:type="spellStart"/>
      <w:r w:rsidRPr="008154D3">
        <w:rPr>
          <w:sz w:val="28"/>
          <w:szCs w:val="28"/>
          <w:shd w:val="clear" w:color="auto" w:fill="FFFFFF"/>
        </w:rPr>
        <w:t>гос</w:t>
      </w:r>
      <w:proofErr w:type="spellEnd"/>
      <w:r w:rsidRPr="008154D3">
        <w:rPr>
          <w:sz w:val="28"/>
          <w:szCs w:val="28"/>
          <w:shd w:val="clear" w:color="auto" w:fill="FFFFFF"/>
        </w:rPr>
        <w:t>. педагогического ун-та. – 2020. – № 4 (45). – С. 108–114.</w:t>
      </w:r>
    </w:p>
    <w:p w:rsidR="00157E7C" w:rsidRPr="008154D3" w:rsidRDefault="00157E7C" w:rsidP="00DF2726">
      <w:pPr>
        <w:contextualSpacing/>
        <w:jc w:val="both"/>
        <w:rPr>
          <w:sz w:val="28"/>
          <w:szCs w:val="28"/>
        </w:rPr>
      </w:pPr>
      <w:proofErr w:type="spellStart"/>
      <w:r w:rsidRPr="008154D3">
        <w:rPr>
          <w:i/>
          <w:sz w:val="28"/>
          <w:szCs w:val="28"/>
        </w:rPr>
        <w:t>Кубарев</w:t>
      </w:r>
      <w:proofErr w:type="spellEnd"/>
      <w:r w:rsidRPr="008154D3">
        <w:rPr>
          <w:i/>
          <w:sz w:val="28"/>
          <w:szCs w:val="28"/>
        </w:rPr>
        <w:t xml:space="preserve"> В. Д.</w:t>
      </w:r>
      <w:r w:rsidRPr="008154D3">
        <w:rPr>
          <w:sz w:val="28"/>
          <w:szCs w:val="28"/>
        </w:rPr>
        <w:t xml:space="preserve"> Древние изваяния Алтая (</w:t>
      </w:r>
      <w:proofErr w:type="spellStart"/>
      <w:r w:rsidRPr="008154D3">
        <w:rPr>
          <w:sz w:val="28"/>
          <w:szCs w:val="28"/>
        </w:rPr>
        <w:t>Оленные</w:t>
      </w:r>
      <w:proofErr w:type="spellEnd"/>
      <w:r w:rsidRPr="008154D3">
        <w:rPr>
          <w:sz w:val="28"/>
          <w:szCs w:val="28"/>
        </w:rPr>
        <w:t xml:space="preserve"> камни). – Новосибирск: Наука, 1979. – 120 с.</w:t>
      </w:r>
    </w:p>
    <w:p w:rsidR="00157E7C" w:rsidRPr="008154D3" w:rsidRDefault="00157E7C" w:rsidP="00DF2726">
      <w:pPr>
        <w:jc w:val="both"/>
        <w:rPr>
          <w:sz w:val="28"/>
          <w:szCs w:val="28"/>
        </w:rPr>
      </w:pPr>
      <w:proofErr w:type="spellStart"/>
      <w:r w:rsidRPr="008154D3">
        <w:rPr>
          <w:i/>
          <w:sz w:val="28"/>
          <w:szCs w:val="28"/>
        </w:rPr>
        <w:t>Марсадолов</w:t>
      </w:r>
      <w:proofErr w:type="spellEnd"/>
      <w:r w:rsidRPr="008154D3">
        <w:rPr>
          <w:i/>
          <w:sz w:val="28"/>
          <w:szCs w:val="28"/>
        </w:rPr>
        <w:t xml:space="preserve"> Л. С.</w:t>
      </w:r>
      <w:r w:rsidRPr="008154D3">
        <w:rPr>
          <w:sz w:val="28"/>
          <w:szCs w:val="28"/>
        </w:rPr>
        <w:t xml:space="preserve"> К вопросу о семантике кургана </w:t>
      </w:r>
      <w:proofErr w:type="spellStart"/>
      <w:r w:rsidRPr="008154D3">
        <w:rPr>
          <w:sz w:val="28"/>
          <w:szCs w:val="28"/>
        </w:rPr>
        <w:t>Аржан</w:t>
      </w:r>
      <w:proofErr w:type="spellEnd"/>
      <w:r w:rsidRPr="008154D3">
        <w:rPr>
          <w:sz w:val="28"/>
          <w:szCs w:val="28"/>
        </w:rPr>
        <w:t xml:space="preserve"> // Проблемы археологии скифо-сибирского мира (социальная структура и общественные отношения). Тезисы Всесоюзной археологической конференции. – Кемерово; </w:t>
      </w:r>
      <w:proofErr w:type="spellStart"/>
      <w:r w:rsidRPr="008154D3">
        <w:rPr>
          <w:sz w:val="28"/>
          <w:szCs w:val="28"/>
        </w:rPr>
        <w:t>КемГУ</w:t>
      </w:r>
      <w:proofErr w:type="spellEnd"/>
      <w:r w:rsidRPr="008154D3">
        <w:rPr>
          <w:sz w:val="28"/>
          <w:szCs w:val="28"/>
        </w:rPr>
        <w:t xml:space="preserve">, 1989. </w:t>
      </w:r>
      <w:r w:rsidR="00B45D2C">
        <w:rPr>
          <w:sz w:val="28"/>
          <w:szCs w:val="28"/>
        </w:rPr>
        <w:t xml:space="preserve">– </w:t>
      </w:r>
      <w:r w:rsidRPr="008154D3">
        <w:rPr>
          <w:sz w:val="28"/>
          <w:szCs w:val="28"/>
        </w:rPr>
        <w:t>Ч. 2. – С. 33</w:t>
      </w:r>
      <w:r w:rsidR="00B45D2C">
        <w:rPr>
          <w:sz w:val="28"/>
          <w:szCs w:val="28"/>
        </w:rPr>
        <w:t>–</w:t>
      </w:r>
      <w:r w:rsidRPr="008154D3">
        <w:rPr>
          <w:sz w:val="28"/>
          <w:szCs w:val="28"/>
        </w:rPr>
        <w:t>35.</w:t>
      </w:r>
    </w:p>
    <w:p w:rsidR="00157E7C" w:rsidRPr="008154D3" w:rsidRDefault="00157E7C" w:rsidP="00DF2726">
      <w:pPr>
        <w:jc w:val="both"/>
        <w:rPr>
          <w:sz w:val="28"/>
          <w:szCs w:val="28"/>
        </w:rPr>
      </w:pPr>
      <w:proofErr w:type="spellStart"/>
      <w:r w:rsidRPr="008154D3">
        <w:rPr>
          <w:i/>
          <w:sz w:val="28"/>
          <w:szCs w:val="28"/>
        </w:rPr>
        <w:t>Марсадолов</w:t>
      </w:r>
      <w:proofErr w:type="spellEnd"/>
      <w:r w:rsidRPr="008154D3">
        <w:rPr>
          <w:i/>
          <w:sz w:val="28"/>
          <w:szCs w:val="28"/>
        </w:rPr>
        <w:t xml:space="preserve"> Л. С.</w:t>
      </w:r>
      <w:r w:rsidRPr="008154D3">
        <w:rPr>
          <w:sz w:val="28"/>
          <w:szCs w:val="28"/>
        </w:rPr>
        <w:t xml:space="preserve"> Исследования на Западном Алтае (около посёлка Колывань). Материалы Саяно-Алтайской археологической экспедиции Государственного Эрмитажа. – </w:t>
      </w:r>
      <w:r w:rsidRPr="00AA1E02">
        <w:rPr>
          <w:sz w:val="28"/>
          <w:szCs w:val="28"/>
        </w:rPr>
        <w:t>СПб</w:t>
      </w:r>
      <w:proofErr w:type="gramStart"/>
      <w:r w:rsidRPr="00AA1E02">
        <w:rPr>
          <w:sz w:val="28"/>
          <w:szCs w:val="28"/>
        </w:rPr>
        <w:t>.</w:t>
      </w:r>
      <w:r w:rsidR="00AA1E02" w:rsidRPr="00AA1E02">
        <w:rPr>
          <w:sz w:val="28"/>
          <w:szCs w:val="28"/>
        </w:rPr>
        <w:t xml:space="preserve">: </w:t>
      </w:r>
      <w:proofErr w:type="gramEnd"/>
      <w:r w:rsidR="00AA1E02" w:rsidRPr="00AA1E02">
        <w:rPr>
          <w:sz w:val="28"/>
          <w:szCs w:val="28"/>
        </w:rPr>
        <w:t>Типография «Эльбрус»</w:t>
      </w:r>
      <w:r w:rsidRPr="00AA1E02">
        <w:rPr>
          <w:sz w:val="28"/>
          <w:szCs w:val="28"/>
        </w:rPr>
        <w:t>, 1998.</w:t>
      </w:r>
      <w:r w:rsidRPr="008154D3">
        <w:rPr>
          <w:sz w:val="28"/>
          <w:szCs w:val="28"/>
        </w:rPr>
        <w:t xml:space="preserve"> </w:t>
      </w:r>
      <w:r w:rsidR="00B45D2C">
        <w:rPr>
          <w:sz w:val="28"/>
          <w:szCs w:val="28"/>
        </w:rPr>
        <w:t xml:space="preserve">– </w:t>
      </w:r>
      <w:proofErr w:type="spellStart"/>
      <w:r w:rsidRPr="008154D3">
        <w:rPr>
          <w:sz w:val="28"/>
          <w:szCs w:val="28"/>
        </w:rPr>
        <w:t>Вып</w:t>
      </w:r>
      <w:proofErr w:type="spellEnd"/>
      <w:r w:rsidRPr="008154D3">
        <w:rPr>
          <w:sz w:val="28"/>
          <w:szCs w:val="28"/>
        </w:rPr>
        <w:t>. 2. – 48 с.</w:t>
      </w:r>
    </w:p>
    <w:p w:rsidR="00157E7C" w:rsidRPr="008154D3" w:rsidRDefault="00157E7C" w:rsidP="00DF2726">
      <w:pPr>
        <w:jc w:val="both"/>
        <w:rPr>
          <w:sz w:val="28"/>
          <w:szCs w:val="28"/>
        </w:rPr>
      </w:pPr>
      <w:proofErr w:type="spellStart"/>
      <w:r w:rsidRPr="008154D3">
        <w:rPr>
          <w:i/>
          <w:sz w:val="28"/>
          <w:szCs w:val="28"/>
        </w:rPr>
        <w:t>Марсадолов</w:t>
      </w:r>
      <w:proofErr w:type="spellEnd"/>
      <w:r w:rsidRPr="008154D3">
        <w:rPr>
          <w:i/>
          <w:sz w:val="28"/>
          <w:szCs w:val="28"/>
        </w:rPr>
        <w:t xml:space="preserve"> Л. С.</w:t>
      </w:r>
      <w:r w:rsidRPr="008154D3">
        <w:rPr>
          <w:sz w:val="28"/>
          <w:szCs w:val="28"/>
        </w:rPr>
        <w:t xml:space="preserve"> </w:t>
      </w:r>
      <w:proofErr w:type="spellStart"/>
      <w:r w:rsidRPr="008154D3">
        <w:rPr>
          <w:sz w:val="28"/>
          <w:szCs w:val="28"/>
        </w:rPr>
        <w:t>Планиграфия</w:t>
      </w:r>
      <w:proofErr w:type="spellEnd"/>
      <w:r w:rsidRPr="008154D3">
        <w:rPr>
          <w:sz w:val="28"/>
          <w:szCs w:val="28"/>
        </w:rPr>
        <w:t xml:space="preserve"> могильников Горного Алтая VI-IV вв. до н.э. // Пятые исторические чтения памяти М. П. Грязнова. Тезисы докладов Всероссийской научной конференции. – Омск: Омский </w:t>
      </w:r>
      <w:proofErr w:type="spellStart"/>
      <w:r w:rsidRPr="008154D3">
        <w:rPr>
          <w:sz w:val="28"/>
          <w:szCs w:val="28"/>
        </w:rPr>
        <w:t>гос</w:t>
      </w:r>
      <w:proofErr w:type="spellEnd"/>
      <w:r w:rsidRPr="008154D3">
        <w:rPr>
          <w:sz w:val="28"/>
          <w:szCs w:val="28"/>
        </w:rPr>
        <w:t>. ун-т, 2000. – C. 69</w:t>
      </w:r>
      <w:r w:rsidR="00B45D2C">
        <w:rPr>
          <w:sz w:val="28"/>
          <w:szCs w:val="28"/>
        </w:rPr>
        <w:t>–</w:t>
      </w:r>
      <w:r w:rsidRPr="008154D3">
        <w:rPr>
          <w:sz w:val="28"/>
          <w:szCs w:val="28"/>
        </w:rPr>
        <w:t xml:space="preserve">72.      </w:t>
      </w:r>
    </w:p>
    <w:p w:rsidR="00157E7C" w:rsidRPr="008154D3" w:rsidRDefault="00157E7C" w:rsidP="00DF2726">
      <w:pPr>
        <w:jc w:val="both"/>
        <w:rPr>
          <w:sz w:val="28"/>
          <w:szCs w:val="28"/>
        </w:rPr>
      </w:pPr>
      <w:proofErr w:type="spellStart"/>
      <w:r w:rsidRPr="008154D3">
        <w:rPr>
          <w:i/>
          <w:sz w:val="28"/>
          <w:szCs w:val="28"/>
        </w:rPr>
        <w:t>Марсадолов</w:t>
      </w:r>
      <w:proofErr w:type="spellEnd"/>
      <w:r w:rsidRPr="008154D3">
        <w:rPr>
          <w:i/>
          <w:sz w:val="28"/>
          <w:szCs w:val="28"/>
        </w:rPr>
        <w:t xml:space="preserve"> Л. С.</w:t>
      </w:r>
      <w:r w:rsidRPr="008154D3">
        <w:rPr>
          <w:sz w:val="28"/>
          <w:szCs w:val="28"/>
        </w:rPr>
        <w:t xml:space="preserve"> Комплекс памятников в </w:t>
      </w:r>
      <w:proofErr w:type="spellStart"/>
      <w:r w:rsidRPr="008154D3">
        <w:rPr>
          <w:sz w:val="28"/>
          <w:szCs w:val="28"/>
        </w:rPr>
        <w:t>Семисарте</w:t>
      </w:r>
      <w:proofErr w:type="spellEnd"/>
      <w:r w:rsidRPr="008154D3">
        <w:rPr>
          <w:sz w:val="28"/>
          <w:szCs w:val="28"/>
        </w:rPr>
        <w:t xml:space="preserve"> на Алтае. Материалы Саяно-Алтайской археологической экспедиции Государственного Эрмитажа. – СПб</w:t>
      </w:r>
      <w:proofErr w:type="gramStart"/>
      <w:r w:rsidRPr="008154D3">
        <w:rPr>
          <w:sz w:val="28"/>
          <w:szCs w:val="28"/>
        </w:rPr>
        <w:t xml:space="preserve">.: </w:t>
      </w:r>
      <w:proofErr w:type="gramEnd"/>
      <w:r w:rsidRPr="008154D3">
        <w:rPr>
          <w:sz w:val="28"/>
          <w:szCs w:val="28"/>
        </w:rPr>
        <w:t>Изд-во «</w:t>
      </w:r>
      <w:proofErr w:type="spellStart"/>
      <w:r w:rsidRPr="008154D3">
        <w:rPr>
          <w:sz w:val="28"/>
          <w:szCs w:val="28"/>
        </w:rPr>
        <w:t>Копи-Р</w:t>
      </w:r>
      <w:proofErr w:type="spellEnd"/>
      <w:r w:rsidRPr="008154D3">
        <w:rPr>
          <w:sz w:val="28"/>
          <w:szCs w:val="28"/>
        </w:rPr>
        <w:t xml:space="preserve">», 2001. </w:t>
      </w:r>
      <w:r w:rsidR="00B45D2C">
        <w:rPr>
          <w:sz w:val="28"/>
          <w:szCs w:val="28"/>
        </w:rPr>
        <w:t xml:space="preserve">– </w:t>
      </w:r>
      <w:proofErr w:type="spellStart"/>
      <w:r w:rsidRPr="008154D3">
        <w:rPr>
          <w:sz w:val="28"/>
          <w:szCs w:val="28"/>
        </w:rPr>
        <w:t>Вып</w:t>
      </w:r>
      <w:proofErr w:type="spellEnd"/>
      <w:r w:rsidRPr="008154D3">
        <w:rPr>
          <w:sz w:val="28"/>
          <w:szCs w:val="28"/>
        </w:rPr>
        <w:t>. 4. – 65 с. + 118 рис.</w:t>
      </w:r>
    </w:p>
    <w:p w:rsidR="00157E7C" w:rsidRPr="008154D3" w:rsidRDefault="00157E7C" w:rsidP="00DF2726">
      <w:pPr>
        <w:jc w:val="both"/>
        <w:rPr>
          <w:sz w:val="28"/>
          <w:szCs w:val="28"/>
        </w:rPr>
      </w:pPr>
      <w:proofErr w:type="spellStart"/>
      <w:r w:rsidRPr="008154D3">
        <w:rPr>
          <w:i/>
          <w:sz w:val="28"/>
          <w:szCs w:val="28"/>
        </w:rPr>
        <w:t>Марсадолов</w:t>
      </w:r>
      <w:proofErr w:type="spellEnd"/>
      <w:r w:rsidRPr="008154D3">
        <w:rPr>
          <w:i/>
          <w:sz w:val="28"/>
          <w:szCs w:val="28"/>
        </w:rPr>
        <w:t xml:space="preserve"> Л. С.</w:t>
      </w:r>
      <w:r w:rsidRPr="008154D3">
        <w:rPr>
          <w:sz w:val="28"/>
          <w:szCs w:val="28"/>
        </w:rPr>
        <w:t xml:space="preserve"> «Сад камней» и святилище в </w:t>
      </w:r>
      <w:proofErr w:type="spellStart"/>
      <w:r w:rsidRPr="008154D3">
        <w:rPr>
          <w:sz w:val="28"/>
          <w:szCs w:val="28"/>
        </w:rPr>
        <w:t>Семисарте</w:t>
      </w:r>
      <w:proofErr w:type="spellEnd"/>
      <w:r w:rsidRPr="008154D3">
        <w:rPr>
          <w:sz w:val="28"/>
          <w:szCs w:val="28"/>
        </w:rPr>
        <w:t xml:space="preserve"> // Наследие. «Алтай сокровище культуры». – СПб</w:t>
      </w:r>
      <w:proofErr w:type="gramStart"/>
      <w:r w:rsidRPr="008154D3">
        <w:rPr>
          <w:sz w:val="28"/>
          <w:szCs w:val="28"/>
        </w:rPr>
        <w:t xml:space="preserve">.: </w:t>
      </w:r>
      <w:proofErr w:type="gramEnd"/>
      <w:r w:rsidRPr="008154D3">
        <w:rPr>
          <w:sz w:val="28"/>
          <w:szCs w:val="28"/>
        </w:rPr>
        <w:t xml:space="preserve">Типография «Иван Фёдоров», 2004. </w:t>
      </w:r>
      <w:r w:rsidR="00B45D2C">
        <w:rPr>
          <w:sz w:val="28"/>
          <w:szCs w:val="28"/>
        </w:rPr>
        <w:t xml:space="preserve">– </w:t>
      </w:r>
      <w:proofErr w:type="spellStart"/>
      <w:r w:rsidRPr="008154D3">
        <w:rPr>
          <w:sz w:val="28"/>
          <w:szCs w:val="28"/>
        </w:rPr>
        <w:t>Вып</w:t>
      </w:r>
      <w:proofErr w:type="spellEnd"/>
      <w:r w:rsidRPr="008154D3">
        <w:rPr>
          <w:sz w:val="28"/>
          <w:szCs w:val="28"/>
        </w:rPr>
        <w:t>. 4.  – С. 71</w:t>
      </w:r>
      <w:r w:rsidR="00B45D2C">
        <w:rPr>
          <w:sz w:val="28"/>
          <w:szCs w:val="28"/>
        </w:rPr>
        <w:t>–</w:t>
      </w:r>
      <w:r w:rsidRPr="008154D3">
        <w:rPr>
          <w:sz w:val="28"/>
          <w:szCs w:val="28"/>
        </w:rPr>
        <w:t>73.</w:t>
      </w:r>
    </w:p>
    <w:p w:rsidR="00157E7C" w:rsidRPr="008154D3" w:rsidRDefault="00157E7C" w:rsidP="00DF2726">
      <w:pPr>
        <w:jc w:val="both"/>
        <w:rPr>
          <w:sz w:val="28"/>
          <w:szCs w:val="28"/>
        </w:rPr>
      </w:pPr>
      <w:proofErr w:type="spellStart"/>
      <w:r w:rsidRPr="008154D3">
        <w:rPr>
          <w:i/>
          <w:sz w:val="28"/>
          <w:szCs w:val="28"/>
        </w:rPr>
        <w:t>Марсадолов</w:t>
      </w:r>
      <w:proofErr w:type="spellEnd"/>
      <w:r w:rsidRPr="008154D3">
        <w:rPr>
          <w:i/>
          <w:sz w:val="28"/>
          <w:szCs w:val="28"/>
        </w:rPr>
        <w:t xml:space="preserve"> Л. С.</w:t>
      </w:r>
      <w:r w:rsidRPr="008154D3">
        <w:rPr>
          <w:sz w:val="28"/>
          <w:szCs w:val="28"/>
        </w:rPr>
        <w:t xml:space="preserve"> Методические аспекты изучения древних святилищ </w:t>
      </w:r>
      <w:proofErr w:type="spellStart"/>
      <w:r w:rsidRPr="008154D3">
        <w:rPr>
          <w:sz w:val="28"/>
          <w:szCs w:val="28"/>
        </w:rPr>
        <w:t>Саяно-Алтая</w:t>
      </w:r>
      <w:proofErr w:type="spellEnd"/>
      <w:r w:rsidRPr="008154D3">
        <w:rPr>
          <w:sz w:val="28"/>
          <w:szCs w:val="28"/>
        </w:rPr>
        <w:t xml:space="preserve"> // Теория и практика археологических исследований. </w:t>
      </w:r>
      <w:proofErr w:type="spellStart"/>
      <w:r w:rsidRPr="008154D3">
        <w:rPr>
          <w:sz w:val="28"/>
          <w:szCs w:val="28"/>
        </w:rPr>
        <w:t>Сбр</w:t>
      </w:r>
      <w:proofErr w:type="spellEnd"/>
      <w:r w:rsidRPr="008154D3">
        <w:rPr>
          <w:sz w:val="28"/>
          <w:szCs w:val="28"/>
        </w:rPr>
        <w:t xml:space="preserve">. </w:t>
      </w:r>
      <w:proofErr w:type="spellStart"/>
      <w:r w:rsidRPr="008154D3">
        <w:rPr>
          <w:sz w:val="28"/>
          <w:szCs w:val="28"/>
        </w:rPr>
        <w:t>научн</w:t>
      </w:r>
      <w:proofErr w:type="spellEnd"/>
      <w:r w:rsidRPr="008154D3">
        <w:rPr>
          <w:sz w:val="28"/>
          <w:szCs w:val="28"/>
        </w:rPr>
        <w:t xml:space="preserve">. трудов, посвященный 60-летию Ю. Ф. Кирюшина. – Барнаул: Изд-во Алтайского ун-та, 2005. </w:t>
      </w:r>
      <w:r w:rsidR="00B45D2C">
        <w:rPr>
          <w:sz w:val="28"/>
          <w:szCs w:val="28"/>
        </w:rPr>
        <w:t xml:space="preserve">– </w:t>
      </w:r>
      <w:proofErr w:type="spellStart"/>
      <w:r w:rsidRPr="008154D3">
        <w:rPr>
          <w:sz w:val="28"/>
          <w:szCs w:val="28"/>
        </w:rPr>
        <w:t>Вып</w:t>
      </w:r>
      <w:proofErr w:type="spellEnd"/>
      <w:r w:rsidRPr="008154D3">
        <w:rPr>
          <w:sz w:val="28"/>
          <w:szCs w:val="28"/>
        </w:rPr>
        <w:t>. 1. – С. 34</w:t>
      </w:r>
      <w:r w:rsidR="00EC6F56">
        <w:rPr>
          <w:sz w:val="28"/>
          <w:szCs w:val="28"/>
        </w:rPr>
        <w:t>–</w:t>
      </w:r>
      <w:r w:rsidRPr="008154D3">
        <w:rPr>
          <w:sz w:val="28"/>
          <w:szCs w:val="28"/>
        </w:rPr>
        <w:t>42.</w:t>
      </w:r>
    </w:p>
    <w:p w:rsidR="00157E7C" w:rsidRPr="008154D3" w:rsidRDefault="00157E7C" w:rsidP="00DF2726">
      <w:pPr>
        <w:jc w:val="both"/>
        <w:rPr>
          <w:sz w:val="28"/>
          <w:szCs w:val="28"/>
        </w:rPr>
      </w:pPr>
      <w:proofErr w:type="spellStart"/>
      <w:r w:rsidRPr="008154D3">
        <w:rPr>
          <w:i/>
          <w:sz w:val="28"/>
          <w:szCs w:val="28"/>
        </w:rPr>
        <w:t>Марсадолов</w:t>
      </w:r>
      <w:proofErr w:type="spellEnd"/>
      <w:r w:rsidRPr="008154D3">
        <w:rPr>
          <w:i/>
          <w:sz w:val="28"/>
          <w:szCs w:val="28"/>
        </w:rPr>
        <w:t xml:space="preserve"> Л. С. </w:t>
      </w:r>
      <w:r w:rsidRPr="008154D3">
        <w:rPr>
          <w:sz w:val="28"/>
          <w:szCs w:val="28"/>
        </w:rPr>
        <w:t xml:space="preserve">Отчёт об исследовании древних святилищ Алтая в 2003-2005 годах. Материалы Саяно-Алтайской археологической экспедиции Государственного Эрмитажа. – СПб.: </w:t>
      </w:r>
      <w:proofErr w:type="spellStart"/>
      <w:r w:rsidRPr="008154D3">
        <w:rPr>
          <w:sz w:val="28"/>
          <w:szCs w:val="28"/>
        </w:rPr>
        <w:t>Гос</w:t>
      </w:r>
      <w:proofErr w:type="spellEnd"/>
      <w:r w:rsidRPr="008154D3">
        <w:rPr>
          <w:sz w:val="28"/>
          <w:szCs w:val="28"/>
        </w:rPr>
        <w:t xml:space="preserve">. Эрмитаж, 2007. </w:t>
      </w:r>
      <w:r w:rsidR="00B45D2C">
        <w:rPr>
          <w:sz w:val="28"/>
          <w:szCs w:val="28"/>
        </w:rPr>
        <w:t xml:space="preserve">– </w:t>
      </w:r>
      <w:proofErr w:type="spellStart"/>
      <w:r w:rsidRPr="008154D3">
        <w:rPr>
          <w:sz w:val="28"/>
          <w:szCs w:val="28"/>
        </w:rPr>
        <w:t>Вып</w:t>
      </w:r>
      <w:proofErr w:type="spellEnd"/>
      <w:r w:rsidRPr="008154D3">
        <w:rPr>
          <w:sz w:val="28"/>
          <w:szCs w:val="28"/>
        </w:rPr>
        <w:t>. 5. – 278 с.</w:t>
      </w:r>
    </w:p>
    <w:p w:rsidR="00157E7C" w:rsidRPr="008154D3" w:rsidRDefault="00157E7C" w:rsidP="00DF2726">
      <w:pPr>
        <w:jc w:val="both"/>
        <w:rPr>
          <w:sz w:val="28"/>
          <w:szCs w:val="28"/>
        </w:rPr>
      </w:pPr>
      <w:proofErr w:type="spellStart"/>
      <w:r w:rsidRPr="008154D3">
        <w:rPr>
          <w:i/>
          <w:sz w:val="28"/>
          <w:szCs w:val="28"/>
        </w:rPr>
        <w:t>Марсадолов</w:t>
      </w:r>
      <w:proofErr w:type="spellEnd"/>
      <w:r w:rsidRPr="008154D3">
        <w:rPr>
          <w:i/>
          <w:sz w:val="28"/>
          <w:szCs w:val="28"/>
        </w:rPr>
        <w:t xml:space="preserve"> Л. С.</w:t>
      </w:r>
      <w:r w:rsidRPr="008154D3">
        <w:rPr>
          <w:sz w:val="28"/>
          <w:szCs w:val="28"/>
        </w:rPr>
        <w:t xml:space="preserve"> </w:t>
      </w:r>
      <w:proofErr w:type="spellStart"/>
      <w:r w:rsidRPr="008154D3">
        <w:rPr>
          <w:sz w:val="28"/>
          <w:szCs w:val="28"/>
        </w:rPr>
        <w:t>Палеоастрономические</w:t>
      </w:r>
      <w:proofErr w:type="spellEnd"/>
      <w:r w:rsidRPr="008154D3">
        <w:rPr>
          <w:sz w:val="28"/>
          <w:szCs w:val="28"/>
        </w:rPr>
        <w:t xml:space="preserve">, метрологические и религиозные аспекты больших курганов и святилищ Южной Сибири в I тыс. до н.э. // </w:t>
      </w:r>
      <w:proofErr w:type="spellStart"/>
      <w:r w:rsidRPr="008154D3">
        <w:rPr>
          <w:sz w:val="28"/>
          <w:szCs w:val="28"/>
        </w:rPr>
        <w:t>Астроархеология</w:t>
      </w:r>
      <w:proofErr w:type="spellEnd"/>
      <w:r w:rsidRPr="008154D3">
        <w:rPr>
          <w:sz w:val="28"/>
          <w:szCs w:val="28"/>
        </w:rPr>
        <w:t xml:space="preserve"> – </w:t>
      </w:r>
      <w:proofErr w:type="spellStart"/>
      <w:r w:rsidRPr="008154D3">
        <w:rPr>
          <w:sz w:val="28"/>
          <w:szCs w:val="28"/>
        </w:rPr>
        <w:t>естественно-научный</w:t>
      </w:r>
      <w:proofErr w:type="spellEnd"/>
      <w:r w:rsidRPr="008154D3">
        <w:rPr>
          <w:sz w:val="28"/>
          <w:szCs w:val="28"/>
        </w:rPr>
        <w:t xml:space="preserve"> инструмент познания </w:t>
      </w:r>
      <w:proofErr w:type="spellStart"/>
      <w:r w:rsidRPr="008154D3">
        <w:rPr>
          <w:sz w:val="28"/>
          <w:szCs w:val="28"/>
        </w:rPr>
        <w:t>протонаук</w:t>
      </w:r>
      <w:proofErr w:type="spellEnd"/>
      <w:r w:rsidRPr="008154D3">
        <w:rPr>
          <w:sz w:val="28"/>
          <w:szCs w:val="28"/>
        </w:rPr>
        <w:t xml:space="preserve"> и астральных религий жречества древних культур Хакасии. Сборник научных статей. – Красноярск: Город, 2009. – С. 59</w:t>
      </w:r>
      <w:r w:rsidR="00B45D2C">
        <w:rPr>
          <w:sz w:val="28"/>
          <w:szCs w:val="28"/>
        </w:rPr>
        <w:t>–</w:t>
      </w:r>
      <w:r w:rsidRPr="008154D3">
        <w:rPr>
          <w:sz w:val="28"/>
          <w:szCs w:val="28"/>
        </w:rPr>
        <w:t>72.</w:t>
      </w:r>
    </w:p>
    <w:p w:rsidR="00157E7C" w:rsidRPr="008154D3" w:rsidRDefault="00157E7C" w:rsidP="00DF2726">
      <w:pPr>
        <w:jc w:val="both"/>
        <w:rPr>
          <w:sz w:val="28"/>
          <w:szCs w:val="28"/>
        </w:rPr>
      </w:pPr>
      <w:proofErr w:type="spellStart"/>
      <w:r w:rsidRPr="008154D3">
        <w:rPr>
          <w:i/>
          <w:sz w:val="28"/>
          <w:szCs w:val="28"/>
        </w:rPr>
        <w:t>Марсадолов</w:t>
      </w:r>
      <w:proofErr w:type="spellEnd"/>
      <w:r w:rsidRPr="008154D3">
        <w:rPr>
          <w:i/>
          <w:sz w:val="28"/>
          <w:szCs w:val="28"/>
        </w:rPr>
        <w:t xml:space="preserve"> Л. С.</w:t>
      </w:r>
      <w:r w:rsidRPr="008154D3">
        <w:rPr>
          <w:sz w:val="28"/>
          <w:szCs w:val="28"/>
        </w:rPr>
        <w:t xml:space="preserve"> Большой </w:t>
      </w:r>
      <w:proofErr w:type="spellStart"/>
      <w:r w:rsidRPr="008154D3">
        <w:rPr>
          <w:sz w:val="28"/>
          <w:szCs w:val="28"/>
        </w:rPr>
        <w:t>Салбыкский</w:t>
      </w:r>
      <w:proofErr w:type="spellEnd"/>
      <w:r w:rsidRPr="008154D3">
        <w:rPr>
          <w:sz w:val="28"/>
          <w:szCs w:val="28"/>
        </w:rPr>
        <w:t xml:space="preserve"> курган в Хакасии. – Абакан: Хакасское книжное изд-во, 2010</w:t>
      </w:r>
      <w:r w:rsidRPr="008154D3">
        <w:rPr>
          <w:i/>
          <w:sz w:val="28"/>
          <w:szCs w:val="28"/>
        </w:rPr>
        <w:t>а</w:t>
      </w:r>
      <w:r w:rsidRPr="008154D3">
        <w:rPr>
          <w:sz w:val="28"/>
          <w:szCs w:val="28"/>
        </w:rPr>
        <w:t xml:space="preserve">. – 128 с. </w:t>
      </w:r>
    </w:p>
    <w:p w:rsidR="00157E7C" w:rsidRPr="008154D3" w:rsidRDefault="00157E7C" w:rsidP="00DF2726">
      <w:pPr>
        <w:jc w:val="both"/>
        <w:rPr>
          <w:sz w:val="28"/>
          <w:szCs w:val="28"/>
        </w:rPr>
      </w:pPr>
      <w:proofErr w:type="spellStart"/>
      <w:r w:rsidRPr="008154D3">
        <w:rPr>
          <w:i/>
          <w:sz w:val="28"/>
          <w:szCs w:val="28"/>
        </w:rPr>
        <w:t>Марсадолов</w:t>
      </w:r>
      <w:proofErr w:type="spellEnd"/>
      <w:r w:rsidRPr="008154D3">
        <w:rPr>
          <w:i/>
          <w:sz w:val="28"/>
          <w:szCs w:val="28"/>
        </w:rPr>
        <w:t xml:space="preserve"> Л. С.</w:t>
      </w:r>
      <w:r w:rsidRPr="008154D3">
        <w:rPr>
          <w:sz w:val="28"/>
          <w:szCs w:val="28"/>
        </w:rPr>
        <w:t xml:space="preserve"> Противостояние святилищ на горах Очаровательной и Синей: легенды и реальность // Алтай сакральный: культовые и </w:t>
      </w:r>
      <w:proofErr w:type="spellStart"/>
      <w:r w:rsidRPr="008154D3">
        <w:rPr>
          <w:sz w:val="28"/>
          <w:szCs w:val="28"/>
        </w:rPr>
        <w:t>археоастрономические</w:t>
      </w:r>
      <w:proofErr w:type="spellEnd"/>
      <w:r w:rsidRPr="008154D3">
        <w:rPr>
          <w:sz w:val="28"/>
          <w:szCs w:val="28"/>
        </w:rPr>
        <w:t xml:space="preserve"> смыслы святилищ (Алтай на перекрёстке времён и смыслов. Сборник статей. – Барнаул: Изд-во </w:t>
      </w:r>
      <w:proofErr w:type="spellStart"/>
      <w:r w:rsidRPr="008154D3">
        <w:rPr>
          <w:sz w:val="28"/>
          <w:szCs w:val="28"/>
        </w:rPr>
        <w:t>Жерносенко</w:t>
      </w:r>
      <w:proofErr w:type="spellEnd"/>
      <w:r w:rsidRPr="008154D3">
        <w:rPr>
          <w:sz w:val="28"/>
          <w:szCs w:val="28"/>
        </w:rPr>
        <w:t xml:space="preserve"> С. С., 2010</w:t>
      </w:r>
      <w:r w:rsidRPr="008154D3">
        <w:rPr>
          <w:i/>
          <w:sz w:val="28"/>
          <w:szCs w:val="28"/>
        </w:rPr>
        <w:t>б</w:t>
      </w:r>
      <w:r w:rsidRPr="008154D3">
        <w:rPr>
          <w:sz w:val="28"/>
          <w:szCs w:val="28"/>
        </w:rPr>
        <w:t xml:space="preserve">. </w:t>
      </w:r>
      <w:r w:rsidR="00B45D2C">
        <w:rPr>
          <w:sz w:val="28"/>
          <w:szCs w:val="28"/>
        </w:rPr>
        <w:t xml:space="preserve">– </w:t>
      </w:r>
      <w:proofErr w:type="spellStart"/>
      <w:r w:rsidRPr="008154D3">
        <w:rPr>
          <w:sz w:val="28"/>
          <w:szCs w:val="28"/>
        </w:rPr>
        <w:t>Вып</w:t>
      </w:r>
      <w:proofErr w:type="spellEnd"/>
      <w:r w:rsidRPr="008154D3">
        <w:rPr>
          <w:sz w:val="28"/>
          <w:szCs w:val="28"/>
        </w:rPr>
        <w:t>. 1. – С. 43</w:t>
      </w:r>
      <w:r w:rsidR="00B45D2C">
        <w:rPr>
          <w:sz w:val="28"/>
          <w:szCs w:val="28"/>
        </w:rPr>
        <w:t>–</w:t>
      </w:r>
      <w:r w:rsidRPr="008154D3">
        <w:rPr>
          <w:sz w:val="28"/>
          <w:szCs w:val="28"/>
        </w:rPr>
        <w:t xml:space="preserve">49. </w:t>
      </w:r>
    </w:p>
    <w:p w:rsidR="00157E7C" w:rsidRPr="008154D3" w:rsidRDefault="00157E7C" w:rsidP="00DF2726">
      <w:pPr>
        <w:jc w:val="both"/>
        <w:rPr>
          <w:sz w:val="28"/>
          <w:szCs w:val="28"/>
        </w:rPr>
      </w:pPr>
      <w:proofErr w:type="spellStart"/>
      <w:r w:rsidRPr="008154D3">
        <w:rPr>
          <w:i/>
          <w:sz w:val="28"/>
          <w:szCs w:val="28"/>
        </w:rPr>
        <w:t>Марсадолов</w:t>
      </w:r>
      <w:proofErr w:type="spellEnd"/>
      <w:r w:rsidRPr="008154D3">
        <w:rPr>
          <w:i/>
          <w:sz w:val="28"/>
          <w:szCs w:val="28"/>
        </w:rPr>
        <w:t xml:space="preserve"> Л. С.</w:t>
      </w:r>
      <w:r w:rsidRPr="008154D3">
        <w:rPr>
          <w:sz w:val="28"/>
          <w:szCs w:val="28"/>
        </w:rPr>
        <w:t xml:space="preserve"> Сакральный ландшафт на культовых объектах Казахстана  и </w:t>
      </w:r>
      <w:proofErr w:type="spellStart"/>
      <w:r w:rsidRPr="008154D3">
        <w:rPr>
          <w:sz w:val="28"/>
          <w:szCs w:val="28"/>
        </w:rPr>
        <w:t>Саяно-Алтая</w:t>
      </w:r>
      <w:proofErr w:type="spellEnd"/>
      <w:r w:rsidRPr="008154D3">
        <w:rPr>
          <w:sz w:val="28"/>
          <w:szCs w:val="28"/>
        </w:rPr>
        <w:t xml:space="preserve"> (II-I тыс. до н.э.) // «</w:t>
      </w:r>
      <w:proofErr w:type="spellStart"/>
      <w:r w:rsidRPr="008154D3">
        <w:rPr>
          <w:sz w:val="28"/>
          <w:szCs w:val="28"/>
        </w:rPr>
        <w:t>Кадырбаевские</w:t>
      </w:r>
      <w:proofErr w:type="spellEnd"/>
      <w:r w:rsidRPr="008154D3">
        <w:rPr>
          <w:sz w:val="28"/>
          <w:szCs w:val="28"/>
        </w:rPr>
        <w:t xml:space="preserve"> чтения-2012». Материалы III Международной научной конференции. </w:t>
      </w:r>
      <w:r w:rsidR="00DC6151">
        <w:rPr>
          <w:sz w:val="28"/>
          <w:szCs w:val="28"/>
        </w:rPr>
        <w:t xml:space="preserve">– </w:t>
      </w:r>
      <w:proofErr w:type="spellStart"/>
      <w:r w:rsidRPr="008154D3">
        <w:rPr>
          <w:sz w:val="28"/>
          <w:szCs w:val="28"/>
        </w:rPr>
        <w:t>Актобе</w:t>
      </w:r>
      <w:proofErr w:type="spellEnd"/>
      <w:r w:rsidRPr="008154D3">
        <w:rPr>
          <w:sz w:val="28"/>
          <w:szCs w:val="28"/>
        </w:rPr>
        <w:t xml:space="preserve">: </w:t>
      </w:r>
      <w:r w:rsidRPr="008154D3">
        <w:rPr>
          <w:sz w:val="28"/>
          <w:szCs w:val="28"/>
          <w:shd w:val="clear" w:color="auto" w:fill="FBFBFB"/>
        </w:rPr>
        <w:t>Актюбинский областной центр истории, этнографии и археологии</w:t>
      </w:r>
      <w:r w:rsidRPr="008154D3">
        <w:rPr>
          <w:sz w:val="28"/>
          <w:szCs w:val="28"/>
        </w:rPr>
        <w:t xml:space="preserve">, 2012. </w:t>
      </w:r>
      <w:r w:rsidR="00DC6151">
        <w:rPr>
          <w:sz w:val="28"/>
          <w:szCs w:val="28"/>
        </w:rPr>
        <w:t xml:space="preserve">– </w:t>
      </w:r>
      <w:r w:rsidRPr="008154D3">
        <w:rPr>
          <w:sz w:val="28"/>
          <w:szCs w:val="28"/>
        </w:rPr>
        <w:t>С. 181</w:t>
      </w:r>
      <w:r w:rsidR="00B45D2C">
        <w:rPr>
          <w:sz w:val="28"/>
          <w:szCs w:val="28"/>
        </w:rPr>
        <w:t xml:space="preserve">– </w:t>
      </w:r>
      <w:r w:rsidRPr="008154D3">
        <w:rPr>
          <w:sz w:val="28"/>
          <w:szCs w:val="28"/>
        </w:rPr>
        <w:t>193.</w:t>
      </w:r>
    </w:p>
    <w:p w:rsidR="00157E7C" w:rsidRPr="008154D3" w:rsidRDefault="00157E7C" w:rsidP="00DF2726">
      <w:pPr>
        <w:jc w:val="both"/>
        <w:rPr>
          <w:b/>
          <w:sz w:val="28"/>
          <w:szCs w:val="28"/>
        </w:rPr>
      </w:pPr>
      <w:proofErr w:type="spellStart"/>
      <w:r w:rsidRPr="008154D3">
        <w:rPr>
          <w:i/>
          <w:sz w:val="28"/>
          <w:szCs w:val="28"/>
        </w:rPr>
        <w:t>Марсадолов</w:t>
      </w:r>
      <w:proofErr w:type="spellEnd"/>
      <w:r w:rsidRPr="008154D3">
        <w:rPr>
          <w:i/>
          <w:sz w:val="28"/>
          <w:szCs w:val="28"/>
        </w:rPr>
        <w:t xml:space="preserve"> Л. С.</w:t>
      </w:r>
      <w:r w:rsidRPr="008154D3">
        <w:rPr>
          <w:sz w:val="28"/>
          <w:szCs w:val="28"/>
        </w:rPr>
        <w:t xml:space="preserve"> Сакральный ландшафт в культуре древних кочевников Сибири (II-I тыс. до н.э.) // Современная культурология: научная школа профессора Л. М. Мосоловой: Учебное пособие для магистратов и аспирантов. – СПб.: Изд-во РГПУ им. А. И. Герцена, 2013. – С. 481</w:t>
      </w:r>
      <w:r w:rsidR="00B45D2C">
        <w:rPr>
          <w:sz w:val="28"/>
          <w:szCs w:val="28"/>
        </w:rPr>
        <w:t>–</w:t>
      </w:r>
      <w:r w:rsidRPr="008154D3">
        <w:rPr>
          <w:sz w:val="28"/>
          <w:szCs w:val="28"/>
        </w:rPr>
        <w:t xml:space="preserve">493. </w:t>
      </w:r>
    </w:p>
    <w:p w:rsidR="00157E7C" w:rsidRPr="008154D3" w:rsidRDefault="00157E7C" w:rsidP="00DF2726">
      <w:pPr>
        <w:jc w:val="both"/>
        <w:rPr>
          <w:sz w:val="28"/>
          <w:szCs w:val="28"/>
        </w:rPr>
      </w:pPr>
      <w:proofErr w:type="spellStart"/>
      <w:r w:rsidRPr="00153324">
        <w:rPr>
          <w:i/>
          <w:sz w:val="28"/>
          <w:szCs w:val="28"/>
        </w:rPr>
        <w:lastRenderedPageBreak/>
        <w:t>Марсадолов</w:t>
      </w:r>
      <w:proofErr w:type="spellEnd"/>
      <w:r w:rsidRPr="00153324">
        <w:rPr>
          <w:i/>
          <w:sz w:val="28"/>
          <w:szCs w:val="28"/>
        </w:rPr>
        <w:t xml:space="preserve"> Л. С</w:t>
      </w:r>
      <w:r w:rsidRPr="00153324">
        <w:rPr>
          <w:sz w:val="28"/>
          <w:szCs w:val="28"/>
        </w:rPr>
        <w:t>.</w:t>
      </w:r>
      <w:r w:rsidRPr="008154D3">
        <w:rPr>
          <w:sz w:val="28"/>
          <w:szCs w:val="28"/>
        </w:rPr>
        <w:t xml:space="preserve"> Отражение древних мер длины и объёма в археологических памятниках Южной Сибири и Казахстана // Алтай в кругу евразийских древностей. –</w:t>
      </w:r>
      <w:r w:rsidR="00153324">
        <w:rPr>
          <w:sz w:val="28"/>
          <w:szCs w:val="28"/>
        </w:rPr>
        <w:t xml:space="preserve"> </w:t>
      </w:r>
      <w:r w:rsidRPr="008154D3">
        <w:rPr>
          <w:sz w:val="28"/>
          <w:szCs w:val="28"/>
        </w:rPr>
        <w:t>Новосибирск: Изд-во ИАЭТ СО РАН, 2016. – С. 168</w:t>
      </w:r>
      <w:r w:rsidR="00B45D2C">
        <w:rPr>
          <w:sz w:val="28"/>
          <w:szCs w:val="28"/>
        </w:rPr>
        <w:t>–</w:t>
      </w:r>
      <w:r w:rsidRPr="008154D3">
        <w:rPr>
          <w:sz w:val="28"/>
          <w:szCs w:val="28"/>
        </w:rPr>
        <w:t>185.</w:t>
      </w:r>
    </w:p>
    <w:p w:rsidR="00157E7C" w:rsidRPr="008154D3" w:rsidRDefault="00157E7C" w:rsidP="00DF2726">
      <w:pPr>
        <w:jc w:val="both"/>
        <w:rPr>
          <w:sz w:val="28"/>
          <w:szCs w:val="28"/>
        </w:rPr>
      </w:pPr>
      <w:proofErr w:type="spellStart"/>
      <w:r w:rsidRPr="008154D3">
        <w:rPr>
          <w:i/>
          <w:sz w:val="28"/>
          <w:szCs w:val="28"/>
        </w:rPr>
        <w:t>Марсадолов</w:t>
      </w:r>
      <w:proofErr w:type="spellEnd"/>
      <w:r w:rsidRPr="008154D3">
        <w:rPr>
          <w:i/>
          <w:sz w:val="28"/>
          <w:szCs w:val="28"/>
        </w:rPr>
        <w:t xml:space="preserve"> Л. С.</w:t>
      </w:r>
      <w:r w:rsidRPr="008154D3">
        <w:rPr>
          <w:sz w:val="28"/>
          <w:szCs w:val="28"/>
        </w:rPr>
        <w:t xml:space="preserve"> Сакральная ориентировка «цепочек» курганов кочевников </w:t>
      </w:r>
      <w:proofErr w:type="spellStart"/>
      <w:r w:rsidRPr="008154D3">
        <w:rPr>
          <w:sz w:val="28"/>
          <w:szCs w:val="28"/>
        </w:rPr>
        <w:t>Саяно-Алтая</w:t>
      </w:r>
      <w:proofErr w:type="spellEnd"/>
      <w:r w:rsidRPr="008154D3">
        <w:rPr>
          <w:sz w:val="28"/>
          <w:szCs w:val="28"/>
        </w:rPr>
        <w:t xml:space="preserve"> I-го тыс. до н.э. как этнокультурный признак // SCYTHIA </w:t>
      </w:r>
      <w:proofErr w:type="spellStart"/>
      <w:r w:rsidRPr="008154D3">
        <w:rPr>
          <w:sz w:val="28"/>
          <w:szCs w:val="28"/>
        </w:rPr>
        <w:t>et</w:t>
      </w:r>
      <w:proofErr w:type="spellEnd"/>
      <w:r w:rsidRPr="008154D3">
        <w:rPr>
          <w:sz w:val="28"/>
          <w:szCs w:val="28"/>
        </w:rPr>
        <w:t xml:space="preserve"> SARMATIA: </w:t>
      </w:r>
      <w:proofErr w:type="spellStart"/>
      <w:r w:rsidRPr="008154D3">
        <w:rPr>
          <w:sz w:val="28"/>
          <w:szCs w:val="28"/>
        </w:rPr>
        <w:t>Cборник</w:t>
      </w:r>
      <w:proofErr w:type="spellEnd"/>
      <w:r w:rsidRPr="008154D3">
        <w:rPr>
          <w:sz w:val="28"/>
          <w:szCs w:val="28"/>
        </w:rPr>
        <w:t xml:space="preserve"> статей. – М.: Изд-во </w:t>
      </w:r>
      <w:r w:rsidR="0092221F">
        <w:rPr>
          <w:sz w:val="28"/>
          <w:szCs w:val="28"/>
        </w:rPr>
        <w:t>«</w:t>
      </w:r>
      <w:r w:rsidRPr="008154D3">
        <w:rPr>
          <w:sz w:val="28"/>
          <w:szCs w:val="28"/>
        </w:rPr>
        <w:t>МАКС Пресс</w:t>
      </w:r>
      <w:r w:rsidR="0092221F">
        <w:rPr>
          <w:sz w:val="28"/>
          <w:szCs w:val="28"/>
        </w:rPr>
        <w:t>»</w:t>
      </w:r>
      <w:r w:rsidRPr="008154D3">
        <w:rPr>
          <w:sz w:val="28"/>
          <w:szCs w:val="28"/>
        </w:rPr>
        <w:t>, 2019. – С. 135</w:t>
      </w:r>
      <w:r w:rsidR="00B45D2C">
        <w:rPr>
          <w:sz w:val="28"/>
          <w:szCs w:val="28"/>
        </w:rPr>
        <w:t>–</w:t>
      </w:r>
      <w:r w:rsidRPr="008154D3">
        <w:rPr>
          <w:sz w:val="28"/>
          <w:szCs w:val="28"/>
        </w:rPr>
        <w:t>145.</w:t>
      </w:r>
    </w:p>
    <w:p w:rsidR="00157E7C" w:rsidRPr="008154D3" w:rsidRDefault="00157E7C" w:rsidP="00DF2726">
      <w:pPr>
        <w:jc w:val="both"/>
        <w:rPr>
          <w:sz w:val="28"/>
          <w:szCs w:val="28"/>
        </w:rPr>
      </w:pPr>
      <w:proofErr w:type="spellStart"/>
      <w:r w:rsidRPr="008154D3">
        <w:rPr>
          <w:i/>
          <w:sz w:val="28"/>
          <w:szCs w:val="28"/>
        </w:rPr>
        <w:t>Марсадолов</w:t>
      </w:r>
      <w:proofErr w:type="spellEnd"/>
      <w:r w:rsidRPr="008154D3">
        <w:rPr>
          <w:i/>
          <w:sz w:val="28"/>
          <w:szCs w:val="28"/>
        </w:rPr>
        <w:t xml:space="preserve"> Л. С.</w:t>
      </w:r>
      <w:r w:rsidRPr="008154D3">
        <w:rPr>
          <w:sz w:val="28"/>
          <w:szCs w:val="28"/>
        </w:rPr>
        <w:t xml:space="preserve"> Древние астропункты </w:t>
      </w:r>
      <w:proofErr w:type="spellStart"/>
      <w:r w:rsidRPr="008154D3">
        <w:rPr>
          <w:sz w:val="28"/>
          <w:szCs w:val="28"/>
        </w:rPr>
        <w:t>Саяно-Алтая</w:t>
      </w:r>
      <w:proofErr w:type="spellEnd"/>
      <w:r w:rsidRPr="008154D3">
        <w:rPr>
          <w:sz w:val="28"/>
          <w:szCs w:val="28"/>
        </w:rPr>
        <w:t xml:space="preserve"> как предшественники астрономических обсерваторий и их ландшафтный контекст // Наследие и современность. Международный научно-методический журнал о культурном наследии. – Казань, 2020. </w:t>
      </w:r>
      <w:r w:rsidR="00EC6F56">
        <w:rPr>
          <w:sz w:val="28"/>
          <w:szCs w:val="28"/>
        </w:rPr>
        <w:t xml:space="preserve">– </w:t>
      </w:r>
      <w:r w:rsidRPr="008154D3">
        <w:rPr>
          <w:sz w:val="28"/>
          <w:szCs w:val="28"/>
        </w:rPr>
        <w:t>Т. 3, № 4. – С. 93</w:t>
      </w:r>
      <w:r w:rsidR="00B45D2C">
        <w:rPr>
          <w:sz w:val="28"/>
          <w:szCs w:val="28"/>
        </w:rPr>
        <w:t>–</w:t>
      </w:r>
      <w:r w:rsidRPr="008154D3">
        <w:rPr>
          <w:sz w:val="28"/>
          <w:szCs w:val="28"/>
        </w:rPr>
        <w:t>108.</w:t>
      </w:r>
    </w:p>
    <w:p w:rsidR="005817F9" w:rsidRPr="005817F9" w:rsidRDefault="005817F9" w:rsidP="00DF2726">
      <w:pPr>
        <w:jc w:val="both"/>
        <w:rPr>
          <w:sz w:val="28"/>
          <w:szCs w:val="28"/>
        </w:rPr>
      </w:pPr>
      <w:r w:rsidRPr="005817F9">
        <w:rPr>
          <w:i/>
          <w:sz w:val="28"/>
          <w:szCs w:val="28"/>
        </w:rPr>
        <w:t xml:space="preserve">Окладников А. П. </w:t>
      </w:r>
      <w:r w:rsidRPr="005817F9">
        <w:rPr>
          <w:sz w:val="28"/>
          <w:szCs w:val="28"/>
        </w:rPr>
        <w:t xml:space="preserve">Шишкинские </w:t>
      </w:r>
      <w:proofErr w:type="spellStart"/>
      <w:r w:rsidRPr="005817F9">
        <w:rPr>
          <w:sz w:val="28"/>
          <w:szCs w:val="28"/>
        </w:rPr>
        <w:t>писаницы</w:t>
      </w:r>
      <w:proofErr w:type="spellEnd"/>
      <w:r w:rsidRPr="005817F9">
        <w:rPr>
          <w:sz w:val="28"/>
          <w:szCs w:val="28"/>
        </w:rPr>
        <w:t xml:space="preserve">. </w:t>
      </w:r>
      <w:r w:rsidR="00DC6151">
        <w:rPr>
          <w:sz w:val="28"/>
          <w:szCs w:val="28"/>
        </w:rPr>
        <w:t xml:space="preserve">– </w:t>
      </w:r>
      <w:r w:rsidRPr="005817F9">
        <w:rPr>
          <w:sz w:val="28"/>
          <w:szCs w:val="28"/>
        </w:rPr>
        <w:t xml:space="preserve">Иркутск: Иркутское книжное изд-во, 1959. </w:t>
      </w:r>
      <w:r w:rsidR="00DC6151">
        <w:rPr>
          <w:sz w:val="28"/>
          <w:szCs w:val="28"/>
        </w:rPr>
        <w:t xml:space="preserve">– </w:t>
      </w:r>
      <w:r w:rsidRPr="005817F9">
        <w:rPr>
          <w:sz w:val="28"/>
          <w:szCs w:val="28"/>
        </w:rPr>
        <w:t>212 с.</w:t>
      </w:r>
    </w:p>
    <w:p w:rsidR="005817F9" w:rsidRDefault="005817F9" w:rsidP="00DF2726">
      <w:pPr>
        <w:jc w:val="both"/>
        <w:rPr>
          <w:i/>
          <w:sz w:val="28"/>
          <w:szCs w:val="28"/>
        </w:rPr>
      </w:pPr>
      <w:r w:rsidRPr="005817F9">
        <w:rPr>
          <w:i/>
          <w:sz w:val="28"/>
          <w:szCs w:val="28"/>
        </w:rPr>
        <w:t>Окладников А.</w:t>
      </w:r>
      <w:r w:rsidR="00B84561">
        <w:rPr>
          <w:i/>
          <w:sz w:val="28"/>
          <w:szCs w:val="28"/>
        </w:rPr>
        <w:t xml:space="preserve"> </w:t>
      </w:r>
      <w:r w:rsidRPr="005817F9">
        <w:rPr>
          <w:i/>
          <w:sz w:val="28"/>
          <w:szCs w:val="28"/>
        </w:rPr>
        <w:t>П., Мазин А.</w:t>
      </w:r>
      <w:r w:rsidR="00B84561">
        <w:rPr>
          <w:i/>
          <w:sz w:val="28"/>
          <w:szCs w:val="28"/>
        </w:rPr>
        <w:t xml:space="preserve"> </w:t>
      </w:r>
      <w:r w:rsidRPr="005817F9">
        <w:rPr>
          <w:i/>
          <w:sz w:val="28"/>
          <w:szCs w:val="28"/>
        </w:rPr>
        <w:t xml:space="preserve">И. </w:t>
      </w:r>
      <w:proofErr w:type="spellStart"/>
      <w:r w:rsidRPr="005817F9">
        <w:rPr>
          <w:sz w:val="28"/>
          <w:szCs w:val="28"/>
        </w:rPr>
        <w:t>Писаницы</w:t>
      </w:r>
      <w:proofErr w:type="spellEnd"/>
      <w:r w:rsidRPr="005817F9">
        <w:rPr>
          <w:sz w:val="28"/>
          <w:szCs w:val="28"/>
        </w:rPr>
        <w:t xml:space="preserve"> р. </w:t>
      </w:r>
      <w:proofErr w:type="spellStart"/>
      <w:r w:rsidRPr="005817F9">
        <w:rPr>
          <w:sz w:val="28"/>
          <w:szCs w:val="28"/>
        </w:rPr>
        <w:t>Олекмы</w:t>
      </w:r>
      <w:proofErr w:type="spellEnd"/>
      <w:r w:rsidRPr="005817F9">
        <w:rPr>
          <w:sz w:val="28"/>
          <w:szCs w:val="28"/>
        </w:rPr>
        <w:t xml:space="preserve"> и Верхнего Приамурья. </w:t>
      </w:r>
      <w:r w:rsidR="00DC6151">
        <w:rPr>
          <w:sz w:val="28"/>
          <w:szCs w:val="28"/>
        </w:rPr>
        <w:t xml:space="preserve">– </w:t>
      </w:r>
      <w:r w:rsidRPr="005817F9">
        <w:rPr>
          <w:sz w:val="28"/>
          <w:szCs w:val="28"/>
        </w:rPr>
        <w:t xml:space="preserve">Новосибирск: Наука, 1976. </w:t>
      </w:r>
      <w:r w:rsidR="00DC6151">
        <w:rPr>
          <w:sz w:val="28"/>
          <w:szCs w:val="28"/>
        </w:rPr>
        <w:t xml:space="preserve">– </w:t>
      </w:r>
      <w:r w:rsidRPr="005817F9">
        <w:rPr>
          <w:sz w:val="28"/>
          <w:szCs w:val="28"/>
        </w:rPr>
        <w:t>189 с</w:t>
      </w:r>
      <w:r w:rsidRPr="005817F9">
        <w:rPr>
          <w:i/>
          <w:sz w:val="28"/>
          <w:szCs w:val="28"/>
        </w:rPr>
        <w:t>.</w:t>
      </w:r>
    </w:p>
    <w:p w:rsidR="005817F9" w:rsidRDefault="005817F9" w:rsidP="00DF2726">
      <w:pPr>
        <w:rPr>
          <w:i/>
          <w:sz w:val="28"/>
          <w:szCs w:val="28"/>
        </w:rPr>
      </w:pPr>
      <w:r w:rsidRPr="005817F9">
        <w:rPr>
          <w:i/>
          <w:sz w:val="28"/>
          <w:szCs w:val="28"/>
        </w:rPr>
        <w:t xml:space="preserve">Руденко С. И. </w:t>
      </w:r>
      <w:r w:rsidRPr="00B84561">
        <w:rPr>
          <w:sz w:val="28"/>
          <w:szCs w:val="28"/>
        </w:rPr>
        <w:t xml:space="preserve">Культура населения Горного Алтая в скифское время. </w:t>
      </w:r>
      <w:r w:rsidR="0008046A">
        <w:rPr>
          <w:sz w:val="28"/>
          <w:szCs w:val="28"/>
        </w:rPr>
        <w:t xml:space="preserve">– </w:t>
      </w:r>
      <w:r w:rsidRPr="00B84561">
        <w:rPr>
          <w:sz w:val="28"/>
          <w:szCs w:val="28"/>
        </w:rPr>
        <w:t xml:space="preserve">М.;Л.: АН СССР , 1953. </w:t>
      </w:r>
      <w:r w:rsidR="0008046A">
        <w:rPr>
          <w:sz w:val="28"/>
          <w:szCs w:val="28"/>
        </w:rPr>
        <w:t xml:space="preserve">– </w:t>
      </w:r>
      <w:r w:rsidRPr="00B84561">
        <w:rPr>
          <w:sz w:val="28"/>
          <w:szCs w:val="28"/>
        </w:rPr>
        <w:t>403 с.</w:t>
      </w:r>
      <w:r w:rsidRPr="005817F9">
        <w:rPr>
          <w:i/>
          <w:sz w:val="28"/>
          <w:szCs w:val="28"/>
        </w:rPr>
        <w:t xml:space="preserve"> </w:t>
      </w:r>
    </w:p>
    <w:p w:rsidR="00157E7C" w:rsidRDefault="00157E7C" w:rsidP="00DF2726">
      <w:pPr>
        <w:jc w:val="both"/>
        <w:rPr>
          <w:sz w:val="28"/>
          <w:szCs w:val="28"/>
        </w:rPr>
      </w:pPr>
      <w:r w:rsidRPr="008154D3">
        <w:rPr>
          <w:i/>
          <w:sz w:val="28"/>
          <w:szCs w:val="28"/>
        </w:rPr>
        <w:t xml:space="preserve">Тишкин А. А., </w:t>
      </w:r>
      <w:proofErr w:type="spellStart"/>
      <w:r w:rsidRPr="008154D3">
        <w:rPr>
          <w:i/>
          <w:sz w:val="28"/>
          <w:szCs w:val="28"/>
        </w:rPr>
        <w:t>Марсадолов</w:t>
      </w:r>
      <w:proofErr w:type="spellEnd"/>
      <w:r w:rsidRPr="008154D3">
        <w:rPr>
          <w:i/>
          <w:sz w:val="28"/>
          <w:szCs w:val="28"/>
        </w:rPr>
        <w:t xml:space="preserve"> Л. С.</w:t>
      </w:r>
      <w:r w:rsidRPr="008154D3">
        <w:rPr>
          <w:sz w:val="28"/>
          <w:szCs w:val="28"/>
        </w:rPr>
        <w:t xml:space="preserve"> Святилище в урочище </w:t>
      </w:r>
      <w:proofErr w:type="spellStart"/>
      <w:r w:rsidRPr="008154D3">
        <w:rPr>
          <w:sz w:val="28"/>
          <w:szCs w:val="28"/>
        </w:rPr>
        <w:t>Бийке</w:t>
      </w:r>
      <w:proofErr w:type="spellEnd"/>
      <w:r w:rsidRPr="008154D3">
        <w:rPr>
          <w:sz w:val="28"/>
          <w:szCs w:val="28"/>
        </w:rPr>
        <w:t xml:space="preserve"> // Алтай сакральный: культовые и </w:t>
      </w:r>
      <w:proofErr w:type="spellStart"/>
      <w:r w:rsidRPr="008154D3">
        <w:rPr>
          <w:sz w:val="28"/>
          <w:szCs w:val="28"/>
        </w:rPr>
        <w:t>археоастрономические</w:t>
      </w:r>
      <w:proofErr w:type="spellEnd"/>
      <w:r w:rsidRPr="008154D3">
        <w:rPr>
          <w:sz w:val="28"/>
          <w:szCs w:val="28"/>
        </w:rPr>
        <w:t xml:space="preserve"> смыслы святилищ. Сборник статей. (Алтай на перекрёстке времён и смыслов.). – Барнаул: Изд-во </w:t>
      </w:r>
      <w:proofErr w:type="spellStart"/>
      <w:r w:rsidRPr="008154D3">
        <w:rPr>
          <w:sz w:val="28"/>
          <w:szCs w:val="28"/>
        </w:rPr>
        <w:t>Жерносенко</w:t>
      </w:r>
      <w:proofErr w:type="spellEnd"/>
      <w:r w:rsidRPr="008154D3">
        <w:rPr>
          <w:sz w:val="28"/>
          <w:szCs w:val="28"/>
        </w:rPr>
        <w:t xml:space="preserve"> С. С., 2010. </w:t>
      </w:r>
      <w:r w:rsidR="00B45D2C">
        <w:rPr>
          <w:sz w:val="28"/>
          <w:szCs w:val="28"/>
        </w:rPr>
        <w:t xml:space="preserve">– </w:t>
      </w:r>
      <w:proofErr w:type="spellStart"/>
      <w:r w:rsidRPr="008154D3">
        <w:rPr>
          <w:sz w:val="28"/>
          <w:szCs w:val="28"/>
        </w:rPr>
        <w:t>Вып</w:t>
      </w:r>
      <w:proofErr w:type="spellEnd"/>
      <w:r w:rsidRPr="008154D3">
        <w:rPr>
          <w:sz w:val="28"/>
          <w:szCs w:val="28"/>
        </w:rPr>
        <w:t>. 1. – С. 95</w:t>
      </w:r>
      <w:r w:rsidR="00EC6F56">
        <w:rPr>
          <w:sz w:val="28"/>
          <w:szCs w:val="28"/>
        </w:rPr>
        <w:t>–</w:t>
      </w:r>
      <w:r w:rsidRPr="008154D3">
        <w:rPr>
          <w:sz w:val="28"/>
          <w:szCs w:val="28"/>
        </w:rPr>
        <w:t>103.</w:t>
      </w:r>
    </w:p>
    <w:p w:rsidR="00646073" w:rsidRDefault="00646073" w:rsidP="00DF2726">
      <w:pPr>
        <w:jc w:val="both"/>
        <w:rPr>
          <w:sz w:val="28"/>
          <w:szCs w:val="28"/>
        </w:rPr>
      </w:pPr>
    </w:p>
    <w:p w:rsidR="00646073" w:rsidRDefault="00646073" w:rsidP="00DF2726">
      <w:pPr>
        <w:jc w:val="both"/>
        <w:rPr>
          <w:sz w:val="28"/>
          <w:szCs w:val="28"/>
        </w:rPr>
      </w:pPr>
      <w:proofErr w:type="spellStart"/>
      <w:r w:rsidRPr="00646073">
        <w:rPr>
          <w:sz w:val="28"/>
          <w:szCs w:val="28"/>
        </w:rPr>
        <w:t>Марсадолов</w:t>
      </w:r>
      <w:proofErr w:type="spellEnd"/>
      <w:r w:rsidRPr="00646073">
        <w:rPr>
          <w:sz w:val="28"/>
          <w:szCs w:val="28"/>
        </w:rPr>
        <w:t xml:space="preserve"> Л. С. </w:t>
      </w:r>
      <w:hyperlink r:id="rId5" w:history="1">
        <w:r w:rsidRPr="00603490">
          <w:rPr>
            <w:rStyle w:val="a6"/>
            <w:sz w:val="28"/>
            <w:szCs w:val="28"/>
          </w:rPr>
          <w:t>https://orcid.org/0000-0002-0480-2225</w:t>
        </w:r>
      </w:hyperlink>
    </w:p>
    <w:p w:rsidR="00646073" w:rsidRPr="008154D3" w:rsidRDefault="00646073" w:rsidP="00DF2726">
      <w:pPr>
        <w:jc w:val="both"/>
        <w:rPr>
          <w:sz w:val="28"/>
          <w:szCs w:val="28"/>
        </w:rPr>
      </w:pPr>
    </w:p>
    <w:p w:rsidR="00157E7C" w:rsidRPr="008154D3" w:rsidRDefault="00157E7C" w:rsidP="008154D3">
      <w:pPr>
        <w:ind w:firstLine="567"/>
        <w:jc w:val="both"/>
        <w:rPr>
          <w:sz w:val="28"/>
          <w:szCs w:val="28"/>
        </w:rPr>
      </w:pPr>
    </w:p>
    <w:p w:rsidR="00004193" w:rsidRDefault="00004193" w:rsidP="00DF2726">
      <w:pPr>
        <w:rPr>
          <w:b/>
          <w:sz w:val="28"/>
          <w:szCs w:val="28"/>
        </w:rPr>
      </w:pPr>
      <w:r w:rsidRPr="00004193">
        <w:rPr>
          <w:b/>
          <w:sz w:val="28"/>
          <w:szCs w:val="28"/>
        </w:rPr>
        <w:t>Подпись к рисунку к статье Л.</w:t>
      </w:r>
      <w:r w:rsidR="00DF2726">
        <w:rPr>
          <w:b/>
          <w:sz w:val="28"/>
          <w:szCs w:val="28"/>
        </w:rPr>
        <w:t xml:space="preserve"> </w:t>
      </w:r>
      <w:r w:rsidRPr="00004193">
        <w:rPr>
          <w:b/>
          <w:sz w:val="28"/>
          <w:szCs w:val="28"/>
        </w:rPr>
        <w:t xml:space="preserve">С. </w:t>
      </w:r>
      <w:proofErr w:type="spellStart"/>
      <w:r w:rsidRPr="00004193">
        <w:rPr>
          <w:b/>
          <w:sz w:val="28"/>
          <w:szCs w:val="28"/>
        </w:rPr>
        <w:t>Марсадолова</w:t>
      </w:r>
      <w:proofErr w:type="spellEnd"/>
      <w:r w:rsidRPr="00004193">
        <w:rPr>
          <w:b/>
          <w:sz w:val="28"/>
          <w:szCs w:val="28"/>
        </w:rPr>
        <w:t>:</w:t>
      </w:r>
    </w:p>
    <w:p w:rsidR="00004193" w:rsidRPr="00004193" w:rsidRDefault="00004193" w:rsidP="00004193">
      <w:pPr>
        <w:jc w:val="center"/>
        <w:rPr>
          <w:b/>
          <w:sz w:val="28"/>
          <w:szCs w:val="28"/>
        </w:rPr>
      </w:pPr>
    </w:p>
    <w:p w:rsidR="000D0AE3" w:rsidRPr="000D0AE3" w:rsidRDefault="000D0AE3" w:rsidP="000D0AE3">
      <w:pPr>
        <w:jc w:val="both"/>
        <w:rPr>
          <w:sz w:val="28"/>
          <w:szCs w:val="28"/>
        </w:rPr>
      </w:pPr>
      <w:r w:rsidRPr="000D0AE3">
        <w:rPr>
          <w:sz w:val="28"/>
          <w:szCs w:val="28"/>
        </w:rPr>
        <w:t xml:space="preserve">Рис. 1. </w:t>
      </w:r>
      <w:proofErr w:type="gramStart"/>
      <w:r w:rsidRPr="000D0AE3">
        <w:rPr>
          <w:sz w:val="28"/>
          <w:szCs w:val="28"/>
        </w:rPr>
        <w:t xml:space="preserve">Сакральные особенности на древних святилищах и могильниках: </w:t>
      </w:r>
      <w:r w:rsidRPr="000D0AE3">
        <w:rPr>
          <w:i/>
          <w:sz w:val="28"/>
          <w:szCs w:val="28"/>
        </w:rPr>
        <w:t>1</w:t>
      </w:r>
      <w:r w:rsidR="00EC6F56">
        <w:rPr>
          <w:i/>
          <w:sz w:val="28"/>
          <w:szCs w:val="28"/>
        </w:rPr>
        <w:t>–</w:t>
      </w:r>
      <w:r w:rsidRPr="000D0AE3">
        <w:rPr>
          <w:i/>
          <w:sz w:val="28"/>
          <w:szCs w:val="28"/>
        </w:rPr>
        <w:t>4</w:t>
      </w:r>
      <w:r w:rsidR="00EC6F56">
        <w:rPr>
          <w:i/>
          <w:sz w:val="28"/>
          <w:szCs w:val="28"/>
        </w:rPr>
        <w:t xml:space="preserve"> </w:t>
      </w:r>
      <w:r w:rsidRPr="000D0AE3">
        <w:rPr>
          <w:sz w:val="28"/>
          <w:szCs w:val="28"/>
        </w:rPr>
        <w:t xml:space="preserve"> – общие ландшафтные закономерности при выборе места для святилищ на Алтае (низкие горы на востоке и западе): </w:t>
      </w:r>
      <w:r w:rsidRPr="000D0AE3">
        <w:rPr>
          <w:i/>
          <w:sz w:val="28"/>
          <w:szCs w:val="28"/>
        </w:rPr>
        <w:t>1</w:t>
      </w:r>
      <w:r w:rsidR="00EC6F56">
        <w:rPr>
          <w:i/>
          <w:sz w:val="28"/>
          <w:szCs w:val="28"/>
        </w:rPr>
        <w:t>–</w:t>
      </w:r>
      <w:r w:rsidRPr="000D0AE3">
        <w:rPr>
          <w:i/>
          <w:sz w:val="28"/>
          <w:szCs w:val="28"/>
        </w:rPr>
        <w:t>2</w:t>
      </w:r>
      <w:r w:rsidRPr="000D0AE3">
        <w:rPr>
          <w:sz w:val="28"/>
          <w:szCs w:val="28"/>
        </w:rPr>
        <w:t xml:space="preserve"> – </w:t>
      </w:r>
      <w:proofErr w:type="spellStart"/>
      <w:r w:rsidRPr="000D0AE3">
        <w:rPr>
          <w:sz w:val="28"/>
          <w:szCs w:val="28"/>
        </w:rPr>
        <w:t>Адыр-Кан</w:t>
      </w:r>
      <w:proofErr w:type="spellEnd"/>
      <w:r w:rsidRPr="000D0AE3">
        <w:rPr>
          <w:sz w:val="28"/>
          <w:szCs w:val="28"/>
        </w:rPr>
        <w:t xml:space="preserve">; </w:t>
      </w:r>
      <w:r w:rsidRPr="000D0AE3">
        <w:rPr>
          <w:i/>
          <w:sz w:val="28"/>
          <w:szCs w:val="28"/>
        </w:rPr>
        <w:t>3</w:t>
      </w:r>
      <w:r w:rsidR="00EC6F56">
        <w:rPr>
          <w:i/>
          <w:sz w:val="28"/>
          <w:szCs w:val="28"/>
        </w:rPr>
        <w:t>–</w:t>
      </w:r>
      <w:r w:rsidRPr="000D0AE3">
        <w:rPr>
          <w:i/>
          <w:sz w:val="28"/>
          <w:szCs w:val="28"/>
        </w:rPr>
        <w:t>4</w:t>
      </w:r>
      <w:r w:rsidRPr="000D0AE3">
        <w:rPr>
          <w:sz w:val="28"/>
          <w:szCs w:val="28"/>
        </w:rPr>
        <w:t xml:space="preserve"> – </w:t>
      </w:r>
      <w:proofErr w:type="spellStart"/>
      <w:r w:rsidRPr="000D0AE3">
        <w:rPr>
          <w:sz w:val="28"/>
          <w:szCs w:val="28"/>
        </w:rPr>
        <w:t>Бийке</w:t>
      </w:r>
      <w:proofErr w:type="spellEnd"/>
      <w:r w:rsidRPr="000D0AE3">
        <w:rPr>
          <w:sz w:val="28"/>
          <w:szCs w:val="28"/>
        </w:rPr>
        <w:t xml:space="preserve">; </w:t>
      </w:r>
      <w:r w:rsidRPr="000D0AE3">
        <w:rPr>
          <w:i/>
          <w:sz w:val="28"/>
          <w:szCs w:val="28"/>
        </w:rPr>
        <w:t>5</w:t>
      </w:r>
      <w:r w:rsidRPr="000D0AE3">
        <w:rPr>
          <w:sz w:val="28"/>
          <w:szCs w:val="28"/>
        </w:rPr>
        <w:t xml:space="preserve"> – астрономические расчеты из места установки Чуйского камня на восточную часть урочища </w:t>
      </w:r>
      <w:proofErr w:type="spellStart"/>
      <w:r w:rsidRPr="000D0AE3">
        <w:rPr>
          <w:sz w:val="28"/>
          <w:szCs w:val="28"/>
        </w:rPr>
        <w:t>Адыр-Кан</w:t>
      </w:r>
      <w:proofErr w:type="spellEnd"/>
      <w:r w:rsidRPr="000D0AE3">
        <w:rPr>
          <w:sz w:val="28"/>
          <w:szCs w:val="28"/>
        </w:rPr>
        <w:t>, на точку схождения трёх горных склонов, что показано стрелкой (</w:t>
      </w:r>
      <w:r w:rsidRPr="000D0AE3">
        <w:rPr>
          <w:i/>
          <w:sz w:val="28"/>
          <w:szCs w:val="28"/>
        </w:rPr>
        <w:t>условные обозначения</w:t>
      </w:r>
      <w:r w:rsidRPr="000D0AE3">
        <w:rPr>
          <w:sz w:val="28"/>
          <w:szCs w:val="28"/>
        </w:rPr>
        <w:t>:</w:t>
      </w:r>
      <w:proofErr w:type="gramEnd"/>
      <w:r w:rsidRPr="000D0AE3">
        <w:rPr>
          <w:sz w:val="28"/>
          <w:szCs w:val="28"/>
        </w:rPr>
        <w:t xml:space="preserve"> </w:t>
      </w:r>
      <w:proofErr w:type="gramStart"/>
      <w:r w:rsidRPr="000D0AE3">
        <w:rPr>
          <w:sz w:val="28"/>
          <w:szCs w:val="28"/>
        </w:rPr>
        <w:t>Р</w:t>
      </w:r>
      <w:proofErr w:type="gramEnd"/>
      <w:r w:rsidRPr="000D0AE3">
        <w:rPr>
          <w:sz w:val="28"/>
          <w:szCs w:val="28"/>
        </w:rPr>
        <w:t xml:space="preserve"> – восход солнца  в дни весеннего и осеннего равноденствий, Л – в день летнего солнцестояния, </w:t>
      </w:r>
      <w:proofErr w:type="spellStart"/>
      <w:r w:rsidRPr="000D0AE3">
        <w:rPr>
          <w:sz w:val="28"/>
          <w:szCs w:val="28"/>
        </w:rPr>
        <w:t>Сн</w:t>
      </w:r>
      <w:proofErr w:type="spellEnd"/>
      <w:r w:rsidRPr="000D0AE3">
        <w:rPr>
          <w:sz w:val="28"/>
          <w:szCs w:val="28"/>
        </w:rPr>
        <w:t xml:space="preserve"> – восход низкой северной луны); </w:t>
      </w:r>
      <w:r w:rsidRPr="000D0AE3">
        <w:rPr>
          <w:i/>
          <w:sz w:val="28"/>
          <w:szCs w:val="28"/>
        </w:rPr>
        <w:t>6</w:t>
      </w:r>
      <w:r w:rsidRPr="000D0AE3">
        <w:rPr>
          <w:sz w:val="28"/>
          <w:szCs w:val="28"/>
        </w:rPr>
        <w:t xml:space="preserve"> – реконструкция поклонения Чуйскому изваянию в дни равноденствия; </w:t>
      </w:r>
      <w:r w:rsidRPr="000D0AE3">
        <w:rPr>
          <w:i/>
          <w:sz w:val="28"/>
          <w:szCs w:val="28"/>
        </w:rPr>
        <w:t>7</w:t>
      </w:r>
      <w:r w:rsidRPr="000D0AE3">
        <w:rPr>
          <w:sz w:val="28"/>
          <w:szCs w:val="28"/>
        </w:rPr>
        <w:t xml:space="preserve"> – рисунок обряда и поклонения «зооморфным» горным останцам (А, Б</w:t>
      </w:r>
      <w:r w:rsidR="00394350" w:rsidRPr="00394350">
        <w:rPr>
          <w:sz w:val="28"/>
          <w:szCs w:val="28"/>
        </w:rPr>
        <w:t>,</w:t>
      </w:r>
      <w:r w:rsidRPr="000D0AE3">
        <w:rPr>
          <w:sz w:val="28"/>
          <w:szCs w:val="28"/>
        </w:rPr>
        <w:t xml:space="preserve"> В) у саамов; </w:t>
      </w:r>
      <w:r w:rsidRPr="000D0AE3">
        <w:rPr>
          <w:i/>
          <w:sz w:val="28"/>
          <w:szCs w:val="28"/>
        </w:rPr>
        <w:t>8</w:t>
      </w:r>
      <w:r w:rsidRPr="000D0AE3">
        <w:rPr>
          <w:sz w:val="28"/>
          <w:szCs w:val="28"/>
        </w:rPr>
        <w:t xml:space="preserve"> – Западный Алтай, гора Очаровательная, рисунок-реконструкция скалы в виде широко раскрытой «пасти рыбы/зверя», через которую заходит солнце в дни равноденствий (Р) и зимнего солнцестояния (З); </w:t>
      </w:r>
      <w:r w:rsidRPr="000D0AE3">
        <w:rPr>
          <w:i/>
          <w:sz w:val="28"/>
          <w:szCs w:val="28"/>
        </w:rPr>
        <w:t>9</w:t>
      </w:r>
      <w:r w:rsidR="00EC6F56">
        <w:rPr>
          <w:i/>
          <w:sz w:val="28"/>
          <w:szCs w:val="28"/>
        </w:rPr>
        <w:t>–</w:t>
      </w:r>
      <w:r w:rsidRPr="000D0AE3">
        <w:rPr>
          <w:i/>
          <w:sz w:val="28"/>
          <w:szCs w:val="28"/>
        </w:rPr>
        <w:t>12</w:t>
      </w:r>
      <w:r w:rsidRPr="000D0AE3">
        <w:rPr>
          <w:sz w:val="28"/>
          <w:szCs w:val="28"/>
        </w:rPr>
        <w:t xml:space="preserve"> – образы глотающего солнце зверя или мифологического животного: </w:t>
      </w:r>
      <w:r w:rsidRPr="000D0AE3">
        <w:rPr>
          <w:i/>
          <w:sz w:val="28"/>
          <w:szCs w:val="28"/>
        </w:rPr>
        <w:t>9</w:t>
      </w:r>
      <w:r w:rsidRPr="000D0AE3">
        <w:rPr>
          <w:sz w:val="28"/>
          <w:szCs w:val="28"/>
        </w:rPr>
        <w:t xml:space="preserve"> – </w:t>
      </w:r>
      <w:proofErr w:type="spellStart"/>
      <w:r w:rsidRPr="000D0AE3">
        <w:rPr>
          <w:sz w:val="28"/>
          <w:szCs w:val="28"/>
        </w:rPr>
        <w:t>Арби</w:t>
      </w:r>
      <w:proofErr w:type="spellEnd"/>
      <w:r w:rsidRPr="000D0AE3">
        <w:rPr>
          <w:sz w:val="28"/>
          <w:szCs w:val="28"/>
        </w:rPr>
        <w:t xml:space="preserve">,  </w:t>
      </w:r>
      <w:r w:rsidRPr="000D0AE3">
        <w:rPr>
          <w:i/>
          <w:sz w:val="28"/>
          <w:szCs w:val="28"/>
        </w:rPr>
        <w:t>10</w:t>
      </w:r>
      <w:r w:rsidRPr="000D0AE3">
        <w:rPr>
          <w:sz w:val="28"/>
          <w:szCs w:val="28"/>
        </w:rPr>
        <w:t xml:space="preserve"> – </w:t>
      </w:r>
      <w:proofErr w:type="spellStart"/>
      <w:r w:rsidRPr="000D0AE3">
        <w:rPr>
          <w:sz w:val="28"/>
          <w:szCs w:val="28"/>
        </w:rPr>
        <w:t>Шишкино</w:t>
      </w:r>
      <w:proofErr w:type="spellEnd"/>
      <w:r w:rsidRPr="000D0AE3">
        <w:rPr>
          <w:sz w:val="28"/>
          <w:szCs w:val="28"/>
        </w:rPr>
        <w:t xml:space="preserve">, </w:t>
      </w:r>
      <w:r w:rsidRPr="000D0AE3">
        <w:rPr>
          <w:i/>
          <w:sz w:val="28"/>
          <w:szCs w:val="28"/>
        </w:rPr>
        <w:t xml:space="preserve">11 </w:t>
      </w:r>
      <w:r w:rsidRPr="000D0AE3">
        <w:rPr>
          <w:sz w:val="28"/>
          <w:szCs w:val="28"/>
        </w:rPr>
        <w:t xml:space="preserve">– Китай, </w:t>
      </w:r>
      <w:r w:rsidRPr="000D0AE3">
        <w:rPr>
          <w:i/>
          <w:sz w:val="28"/>
          <w:szCs w:val="28"/>
        </w:rPr>
        <w:t>12</w:t>
      </w:r>
      <w:r w:rsidRPr="000D0AE3">
        <w:rPr>
          <w:sz w:val="28"/>
          <w:szCs w:val="28"/>
        </w:rPr>
        <w:t xml:space="preserve"> – Новгород;  </w:t>
      </w:r>
      <w:r w:rsidRPr="000D0AE3">
        <w:rPr>
          <w:i/>
          <w:sz w:val="28"/>
          <w:szCs w:val="28"/>
        </w:rPr>
        <w:t>13-15</w:t>
      </w:r>
      <w:r w:rsidRPr="000D0AE3">
        <w:rPr>
          <w:sz w:val="28"/>
          <w:szCs w:val="28"/>
        </w:rPr>
        <w:t xml:space="preserve"> – региональные различия в ориентации курганов: </w:t>
      </w:r>
      <w:r w:rsidRPr="000D0AE3">
        <w:rPr>
          <w:i/>
          <w:sz w:val="28"/>
          <w:szCs w:val="28"/>
        </w:rPr>
        <w:t>13</w:t>
      </w:r>
      <w:r w:rsidRPr="000D0AE3">
        <w:rPr>
          <w:sz w:val="28"/>
          <w:szCs w:val="28"/>
        </w:rPr>
        <w:t xml:space="preserve"> – Тува, курганный могильник </w:t>
      </w:r>
      <w:proofErr w:type="spellStart"/>
      <w:r w:rsidRPr="000D0AE3">
        <w:rPr>
          <w:sz w:val="28"/>
          <w:szCs w:val="28"/>
        </w:rPr>
        <w:t>Аржан-IV</w:t>
      </w:r>
      <w:proofErr w:type="spellEnd"/>
      <w:r w:rsidRPr="000D0AE3">
        <w:rPr>
          <w:sz w:val="28"/>
          <w:szCs w:val="28"/>
        </w:rPr>
        <w:t xml:space="preserve"> (ориентация по Солнцу «цепочки» курганов, по линии восхода летнего высокого солнца на </w:t>
      </w:r>
      <w:proofErr w:type="gramStart"/>
      <w:r w:rsidRPr="000D0AE3">
        <w:rPr>
          <w:sz w:val="28"/>
          <w:szCs w:val="28"/>
        </w:rPr>
        <w:t>СВ</w:t>
      </w:r>
      <w:proofErr w:type="gramEnd"/>
      <w:r w:rsidRPr="000D0AE3">
        <w:rPr>
          <w:sz w:val="28"/>
          <w:szCs w:val="28"/>
        </w:rPr>
        <w:t xml:space="preserve"> и захода низкого зимнего солнца на ЮЗ); </w:t>
      </w:r>
      <w:r w:rsidRPr="000D0AE3">
        <w:rPr>
          <w:i/>
          <w:sz w:val="28"/>
          <w:szCs w:val="28"/>
        </w:rPr>
        <w:t xml:space="preserve">14 </w:t>
      </w:r>
      <w:r w:rsidRPr="000D0AE3">
        <w:rPr>
          <w:sz w:val="28"/>
          <w:szCs w:val="28"/>
        </w:rPr>
        <w:t xml:space="preserve">– Хакасия, часть курганного поля в </w:t>
      </w:r>
      <w:proofErr w:type="spellStart"/>
      <w:r w:rsidRPr="000D0AE3">
        <w:rPr>
          <w:sz w:val="28"/>
          <w:szCs w:val="28"/>
        </w:rPr>
        <w:t>Салбыке</w:t>
      </w:r>
      <w:proofErr w:type="spellEnd"/>
      <w:r w:rsidRPr="000D0AE3">
        <w:rPr>
          <w:sz w:val="28"/>
          <w:szCs w:val="28"/>
        </w:rPr>
        <w:t xml:space="preserve"> (ориентация по Луне углов кургана и «цепочки» объектов по линии ЮВ</w:t>
      </w:r>
      <w:r w:rsidR="00EC6F56">
        <w:rPr>
          <w:sz w:val="28"/>
          <w:szCs w:val="28"/>
        </w:rPr>
        <w:t>–</w:t>
      </w:r>
      <w:r w:rsidRPr="000D0AE3">
        <w:rPr>
          <w:sz w:val="28"/>
          <w:szCs w:val="28"/>
        </w:rPr>
        <w:t xml:space="preserve">СЗ); </w:t>
      </w:r>
      <w:r w:rsidRPr="000D0AE3">
        <w:rPr>
          <w:i/>
          <w:sz w:val="28"/>
          <w:szCs w:val="28"/>
        </w:rPr>
        <w:t>15</w:t>
      </w:r>
      <w:r w:rsidRPr="000D0AE3">
        <w:rPr>
          <w:sz w:val="28"/>
          <w:szCs w:val="28"/>
        </w:rPr>
        <w:t xml:space="preserve"> – Алтай, план курганов в </w:t>
      </w:r>
      <w:proofErr w:type="spellStart"/>
      <w:r w:rsidRPr="000D0AE3">
        <w:rPr>
          <w:sz w:val="28"/>
          <w:szCs w:val="28"/>
        </w:rPr>
        <w:t>Пазырыке</w:t>
      </w:r>
      <w:proofErr w:type="spellEnd"/>
      <w:r w:rsidRPr="000D0AE3">
        <w:rPr>
          <w:sz w:val="28"/>
          <w:szCs w:val="28"/>
        </w:rPr>
        <w:t xml:space="preserve"> (ориентация по линии Ю</w:t>
      </w:r>
      <w:r w:rsidR="00EC6F56">
        <w:rPr>
          <w:sz w:val="28"/>
          <w:szCs w:val="28"/>
        </w:rPr>
        <w:t>–</w:t>
      </w:r>
      <w:r w:rsidRPr="000D0AE3">
        <w:rPr>
          <w:sz w:val="28"/>
          <w:szCs w:val="28"/>
        </w:rPr>
        <w:t xml:space="preserve">С, с тёплого юга в вечное холодное безмолвие на севере).  </w:t>
      </w:r>
    </w:p>
    <w:p w:rsidR="000D0AE3" w:rsidRPr="00AA1E02" w:rsidRDefault="000D0AE3" w:rsidP="000D0AE3">
      <w:pPr>
        <w:ind w:firstLine="567"/>
        <w:jc w:val="both"/>
        <w:rPr>
          <w:i/>
          <w:sz w:val="28"/>
          <w:szCs w:val="28"/>
        </w:rPr>
      </w:pPr>
      <w:r w:rsidRPr="000D0AE3">
        <w:rPr>
          <w:i/>
          <w:sz w:val="28"/>
          <w:szCs w:val="28"/>
        </w:rPr>
        <w:lastRenderedPageBreak/>
        <w:t>По материалам</w:t>
      </w:r>
      <w:r w:rsidRPr="000D0AE3">
        <w:rPr>
          <w:sz w:val="28"/>
          <w:szCs w:val="28"/>
        </w:rPr>
        <w:t xml:space="preserve"> Л. С. </w:t>
      </w:r>
      <w:proofErr w:type="spellStart"/>
      <w:r w:rsidRPr="000D0AE3">
        <w:rPr>
          <w:sz w:val="28"/>
          <w:szCs w:val="28"/>
        </w:rPr>
        <w:t>Марсадолова</w:t>
      </w:r>
      <w:proofErr w:type="spellEnd"/>
      <w:r w:rsidRPr="000D0AE3">
        <w:rPr>
          <w:i/>
          <w:sz w:val="28"/>
          <w:szCs w:val="28"/>
        </w:rPr>
        <w:t xml:space="preserve"> (1</w:t>
      </w:r>
      <w:r w:rsidR="00EC6F56">
        <w:rPr>
          <w:i/>
          <w:sz w:val="28"/>
          <w:szCs w:val="28"/>
        </w:rPr>
        <w:t>–</w:t>
      </w:r>
      <w:r w:rsidRPr="000D0AE3">
        <w:rPr>
          <w:i/>
          <w:sz w:val="28"/>
          <w:szCs w:val="28"/>
        </w:rPr>
        <w:t xml:space="preserve">8, </w:t>
      </w:r>
      <w:r w:rsidR="005817F9">
        <w:rPr>
          <w:i/>
          <w:sz w:val="28"/>
          <w:szCs w:val="28"/>
        </w:rPr>
        <w:t xml:space="preserve">11, </w:t>
      </w:r>
      <w:r w:rsidRPr="000D0AE3">
        <w:rPr>
          <w:i/>
          <w:sz w:val="28"/>
          <w:szCs w:val="28"/>
        </w:rPr>
        <w:t>13</w:t>
      </w:r>
      <w:r w:rsidR="00EC6F56">
        <w:rPr>
          <w:i/>
          <w:sz w:val="28"/>
          <w:szCs w:val="28"/>
        </w:rPr>
        <w:t>–</w:t>
      </w:r>
      <w:r w:rsidRPr="000D0AE3">
        <w:rPr>
          <w:i/>
          <w:sz w:val="28"/>
          <w:szCs w:val="28"/>
        </w:rPr>
        <w:t xml:space="preserve">14), </w:t>
      </w:r>
      <w:r w:rsidRPr="000D0AE3">
        <w:rPr>
          <w:sz w:val="28"/>
          <w:szCs w:val="28"/>
        </w:rPr>
        <w:t>А. И. Мазина</w:t>
      </w:r>
      <w:r w:rsidRPr="000D0AE3">
        <w:rPr>
          <w:i/>
          <w:sz w:val="28"/>
          <w:szCs w:val="28"/>
        </w:rPr>
        <w:t xml:space="preserve"> (9), </w:t>
      </w:r>
      <w:r w:rsidRPr="000D0AE3">
        <w:rPr>
          <w:sz w:val="28"/>
          <w:szCs w:val="28"/>
        </w:rPr>
        <w:t xml:space="preserve">А. П. Окладникова </w:t>
      </w:r>
      <w:r w:rsidRPr="000D0AE3">
        <w:rPr>
          <w:i/>
          <w:sz w:val="28"/>
          <w:szCs w:val="28"/>
        </w:rPr>
        <w:t xml:space="preserve"> (10</w:t>
      </w:r>
      <w:r w:rsidR="005817F9">
        <w:rPr>
          <w:i/>
          <w:sz w:val="28"/>
          <w:szCs w:val="28"/>
        </w:rPr>
        <w:t>, 12</w:t>
      </w:r>
      <w:r w:rsidRPr="000D0AE3">
        <w:rPr>
          <w:i/>
          <w:sz w:val="28"/>
          <w:szCs w:val="28"/>
        </w:rPr>
        <w:t xml:space="preserve">),  </w:t>
      </w:r>
      <w:r w:rsidRPr="000D0AE3">
        <w:rPr>
          <w:sz w:val="28"/>
          <w:szCs w:val="28"/>
        </w:rPr>
        <w:t>С. И. Руденко</w:t>
      </w:r>
      <w:r w:rsidRPr="000D0AE3">
        <w:rPr>
          <w:i/>
          <w:sz w:val="28"/>
          <w:szCs w:val="28"/>
        </w:rPr>
        <w:t xml:space="preserve"> (15)</w:t>
      </w:r>
    </w:p>
    <w:p w:rsidR="00AA1E02" w:rsidRPr="00AA1E02" w:rsidRDefault="00AA1E02" w:rsidP="000D0AE3">
      <w:pPr>
        <w:ind w:firstLine="567"/>
        <w:jc w:val="both"/>
        <w:rPr>
          <w:color w:val="FF0000"/>
          <w:sz w:val="28"/>
          <w:szCs w:val="28"/>
        </w:rPr>
      </w:pPr>
    </w:p>
    <w:p w:rsidR="000D0AE3" w:rsidRDefault="000D0AE3" w:rsidP="00E05334">
      <w:pPr>
        <w:ind w:firstLine="567"/>
        <w:jc w:val="both"/>
        <w:rPr>
          <w:sz w:val="28"/>
          <w:szCs w:val="28"/>
        </w:rPr>
      </w:pPr>
    </w:p>
    <w:p w:rsidR="00AA1E02" w:rsidRDefault="00AA1E02" w:rsidP="00E05334">
      <w:pPr>
        <w:ind w:firstLine="567"/>
        <w:jc w:val="both"/>
        <w:rPr>
          <w:sz w:val="28"/>
          <w:szCs w:val="28"/>
        </w:rPr>
      </w:pPr>
    </w:p>
    <w:p w:rsidR="005E5B4C" w:rsidRDefault="005E5B4C" w:rsidP="00E05334">
      <w:pPr>
        <w:ind w:firstLine="567"/>
        <w:jc w:val="both"/>
        <w:rPr>
          <w:sz w:val="28"/>
          <w:szCs w:val="28"/>
        </w:rPr>
      </w:pPr>
    </w:p>
    <w:p w:rsidR="005E5B4C" w:rsidRDefault="005E5B4C" w:rsidP="00E05334">
      <w:pPr>
        <w:ind w:firstLine="567"/>
        <w:jc w:val="both"/>
        <w:rPr>
          <w:sz w:val="28"/>
          <w:szCs w:val="28"/>
        </w:rPr>
      </w:pPr>
    </w:p>
    <w:p w:rsidR="00B84561" w:rsidRPr="005D3A2B" w:rsidRDefault="00B84561" w:rsidP="005E5B4C">
      <w:pPr>
        <w:ind w:firstLine="709"/>
        <w:jc w:val="both"/>
        <w:rPr>
          <w:sz w:val="28"/>
          <w:szCs w:val="28"/>
        </w:rPr>
      </w:pPr>
    </w:p>
    <w:sectPr w:rsidR="00B84561" w:rsidRPr="005D3A2B" w:rsidSect="005F51FC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B14E4B"/>
    <w:multiLevelType w:val="hybridMultilevel"/>
    <w:tmpl w:val="C094810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7649208A"/>
    <w:multiLevelType w:val="hybridMultilevel"/>
    <w:tmpl w:val="23E46A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1"/>
  <w:doNotDisplayPageBoundaries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E61AED"/>
    <w:rsid w:val="00002050"/>
    <w:rsid w:val="00004193"/>
    <w:rsid w:val="000043A6"/>
    <w:rsid w:val="00005925"/>
    <w:rsid w:val="00006BCE"/>
    <w:rsid w:val="00006CA6"/>
    <w:rsid w:val="00007B24"/>
    <w:rsid w:val="000107EF"/>
    <w:rsid w:val="000121C5"/>
    <w:rsid w:val="00012BE0"/>
    <w:rsid w:val="00012C19"/>
    <w:rsid w:val="00013E5A"/>
    <w:rsid w:val="00020BB2"/>
    <w:rsid w:val="0002189F"/>
    <w:rsid w:val="000218C4"/>
    <w:rsid w:val="00021F37"/>
    <w:rsid w:val="000222C5"/>
    <w:rsid w:val="00022B8F"/>
    <w:rsid w:val="000240A1"/>
    <w:rsid w:val="00027096"/>
    <w:rsid w:val="00027BD7"/>
    <w:rsid w:val="00031455"/>
    <w:rsid w:val="0003199F"/>
    <w:rsid w:val="000329F6"/>
    <w:rsid w:val="00032D64"/>
    <w:rsid w:val="00034414"/>
    <w:rsid w:val="00035098"/>
    <w:rsid w:val="000360A7"/>
    <w:rsid w:val="000365B8"/>
    <w:rsid w:val="00036696"/>
    <w:rsid w:val="00037DAA"/>
    <w:rsid w:val="00040BBA"/>
    <w:rsid w:val="000418F9"/>
    <w:rsid w:val="000424C6"/>
    <w:rsid w:val="00042F58"/>
    <w:rsid w:val="000437C5"/>
    <w:rsid w:val="00043924"/>
    <w:rsid w:val="00043D31"/>
    <w:rsid w:val="00044364"/>
    <w:rsid w:val="00045CE9"/>
    <w:rsid w:val="00046B22"/>
    <w:rsid w:val="00046F55"/>
    <w:rsid w:val="000474B5"/>
    <w:rsid w:val="00050CD3"/>
    <w:rsid w:val="0005169E"/>
    <w:rsid w:val="0005548B"/>
    <w:rsid w:val="00060C22"/>
    <w:rsid w:val="00060FFE"/>
    <w:rsid w:val="00061509"/>
    <w:rsid w:val="00061C8C"/>
    <w:rsid w:val="00062414"/>
    <w:rsid w:val="00062A28"/>
    <w:rsid w:val="000630CC"/>
    <w:rsid w:val="000642C6"/>
    <w:rsid w:val="00066F2B"/>
    <w:rsid w:val="00070A15"/>
    <w:rsid w:val="000770C0"/>
    <w:rsid w:val="0008046A"/>
    <w:rsid w:val="00081701"/>
    <w:rsid w:val="0008250A"/>
    <w:rsid w:val="00084299"/>
    <w:rsid w:val="000850DB"/>
    <w:rsid w:val="00085861"/>
    <w:rsid w:val="0008592A"/>
    <w:rsid w:val="00085E56"/>
    <w:rsid w:val="00087EFE"/>
    <w:rsid w:val="000900F5"/>
    <w:rsid w:val="00090A90"/>
    <w:rsid w:val="0009338F"/>
    <w:rsid w:val="000935B8"/>
    <w:rsid w:val="000A2D7E"/>
    <w:rsid w:val="000A3A57"/>
    <w:rsid w:val="000A4319"/>
    <w:rsid w:val="000A5E93"/>
    <w:rsid w:val="000A607B"/>
    <w:rsid w:val="000A68AF"/>
    <w:rsid w:val="000A72B3"/>
    <w:rsid w:val="000A76ED"/>
    <w:rsid w:val="000B1751"/>
    <w:rsid w:val="000B1F58"/>
    <w:rsid w:val="000B345F"/>
    <w:rsid w:val="000B3DF1"/>
    <w:rsid w:val="000B6203"/>
    <w:rsid w:val="000C0089"/>
    <w:rsid w:val="000C00BB"/>
    <w:rsid w:val="000C0404"/>
    <w:rsid w:val="000C1F5F"/>
    <w:rsid w:val="000C2193"/>
    <w:rsid w:val="000C237B"/>
    <w:rsid w:val="000C27B8"/>
    <w:rsid w:val="000C42C3"/>
    <w:rsid w:val="000C42E7"/>
    <w:rsid w:val="000C4EC2"/>
    <w:rsid w:val="000C510E"/>
    <w:rsid w:val="000C587B"/>
    <w:rsid w:val="000C5E87"/>
    <w:rsid w:val="000D0AE3"/>
    <w:rsid w:val="000D1870"/>
    <w:rsid w:val="000D3E2E"/>
    <w:rsid w:val="000D4C2B"/>
    <w:rsid w:val="000D4C95"/>
    <w:rsid w:val="000D603E"/>
    <w:rsid w:val="000E1609"/>
    <w:rsid w:val="000E5C56"/>
    <w:rsid w:val="000E66D7"/>
    <w:rsid w:val="000E73C1"/>
    <w:rsid w:val="000F126E"/>
    <w:rsid w:val="000F2BE8"/>
    <w:rsid w:val="000F4A86"/>
    <w:rsid w:val="000F7279"/>
    <w:rsid w:val="000F7CB0"/>
    <w:rsid w:val="00100726"/>
    <w:rsid w:val="001016E8"/>
    <w:rsid w:val="001052AF"/>
    <w:rsid w:val="0010711C"/>
    <w:rsid w:val="001123E2"/>
    <w:rsid w:val="001130C4"/>
    <w:rsid w:val="00114A1E"/>
    <w:rsid w:val="00115AB9"/>
    <w:rsid w:val="00115DA3"/>
    <w:rsid w:val="001178B7"/>
    <w:rsid w:val="0012133D"/>
    <w:rsid w:val="0012148C"/>
    <w:rsid w:val="001240BF"/>
    <w:rsid w:val="001265EA"/>
    <w:rsid w:val="00126CD7"/>
    <w:rsid w:val="001303B5"/>
    <w:rsid w:val="00131B96"/>
    <w:rsid w:val="001337A7"/>
    <w:rsid w:val="00133EFA"/>
    <w:rsid w:val="00135683"/>
    <w:rsid w:val="00135EB8"/>
    <w:rsid w:val="001362F2"/>
    <w:rsid w:val="0013672B"/>
    <w:rsid w:val="0014218F"/>
    <w:rsid w:val="001421C3"/>
    <w:rsid w:val="0014243D"/>
    <w:rsid w:val="001427F3"/>
    <w:rsid w:val="00143CBE"/>
    <w:rsid w:val="00147F8A"/>
    <w:rsid w:val="0015148D"/>
    <w:rsid w:val="001516BC"/>
    <w:rsid w:val="00151BA8"/>
    <w:rsid w:val="0015284E"/>
    <w:rsid w:val="00153324"/>
    <w:rsid w:val="00153E7B"/>
    <w:rsid w:val="00155B26"/>
    <w:rsid w:val="00156394"/>
    <w:rsid w:val="001571A3"/>
    <w:rsid w:val="00157E7C"/>
    <w:rsid w:val="00161419"/>
    <w:rsid w:val="001619F2"/>
    <w:rsid w:val="001630E7"/>
    <w:rsid w:val="00163EFD"/>
    <w:rsid w:val="00164C34"/>
    <w:rsid w:val="00164D05"/>
    <w:rsid w:val="00165D90"/>
    <w:rsid w:val="00167EC6"/>
    <w:rsid w:val="0017197D"/>
    <w:rsid w:val="00173ECC"/>
    <w:rsid w:val="00174930"/>
    <w:rsid w:val="0018216B"/>
    <w:rsid w:val="00184723"/>
    <w:rsid w:val="001851FB"/>
    <w:rsid w:val="00186365"/>
    <w:rsid w:val="001863C6"/>
    <w:rsid w:val="00190B6D"/>
    <w:rsid w:val="00190DA6"/>
    <w:rsid w:val="00191500"/>
    <w:rsid w:val="001919E5"/>
    <w:rsid w:val="00192107"/>
    <w:rsid w:val="00192A6C"/>
    <w:rsid w:val="00193D2B"/>
    <w:rsid w:val="00193EF1"/>
    <w:rsid w:val="001949CE"/>
    <w:rsid w:val="00197285"/>
    <w:rsid w:val="001A2475"/>
    <w:rsid w:val="001A3560"/>
    <w:rsid w:val="001A6E99"/>
    <w:rsid w:val="001B09F6"/>
    <w:rsid w:val="001B0B61"/>
    <w:rsid w:val="001B16E7"/>
    <w:rsid w:val="001B29FC"/>
    <w:rsid w:val="001B652C"/>
    <w:rsid w:val="001B6745"/>
    <w:rsid w:val="001C0998"/>
    <w:rsid w:val="001C0CCB"/>
    <w:rsid w:val="001C2951"/>
    <w:rsid w:val="001C5B07"/>
    <w:rsid w:val="001C67E9"/>
    <w:rsid w:val="001C6E2B"/>
    <w:rsid w:val="001C6E8E"/>
    <w:rsid w:val="001D0805"/>
    <w:rsid w:val="001D0D23"/>
    <w:rsid w:val="001D24A3"/>
    <w:rsid w:val="001D2DDB"/>
    <w:rsid w:val="001D46BB"/>
    <w:rsid w:val="001D5A00"/>
    <w:rsid w:val="001D6083"/>
    <w:rsid w:val="001D64C2"/>
    <w:rsid w:val="001D7128"/>
    <w:rsid w:val="001D7D5C"/>
    <w:rsid w:val="001D7E18"/>
    <w:rsid w:val="001E07DD"/>
    <w:rsid w:val="001E164F"/>
    <w:rsid w:val="001E26EE"/>
    <w:rsid w:val="001E3C59"/>
    <w:rsid w:val="001E3DA3"/>
    <w:rsid w:val="001E4FA5"/>
    <w:rsid w:val="001E7E13"/>
    <w:rsid w:val="001E7FE3"/>
    <w:rsid w:val="001F0E36"/>
    <w:rsid w:val="001F20C3"/>
    <w:rsid w:val="001F3A04"/>
    <w:rsid w:val="001F47F8"/>
    <w:rsid w:val="001F48D3"/>
    <w:rsid w:val="001F4F42"/>
    <w:rsid w:val="0020022D"/>
    <w:rsid w:val="002014BC"/>
    <w:rsid w:val="00203BEC"/>
    <w:rsid w:val="0020428D"/>
    <w:rsid w:val="00204733"/>
    <w:rsid w:val="00205670"/>
    <w:rsid w:val="002065C4"/>
    <w:rsid w:val="00206B17"/>
    <w:rsid w:val="00207ADB"/>
    <w:rsid w:val="002103D1"/>
    <w:rsid w:val="002103F1"/>
    <w:rsid w:val="00211B66"/>
    <w:rsid w:val="00212F1D"/>
    <w:rsid w:val="00213379"/>
    <w:rsid w:val="002133D7"/>
    <w:rsid w:val="002138B3"/>
    <w:rsid w:val="00215140"/>
    <w:rsid w:val="00215D73"/>
    <w:rsid w:val="00215F36"/>
    <w:rsid w:val="002163BF"/>
    <w:rsid w:val="00217B8F"/>
    <w:rsid w:val="00220F12"/>
    <w:rsid w:val="002239E7"/>
    <w:rsid w:val="00223D4A"/>
    <w:rsid w:val="00223E0E"/>
    <w:rsid w:val="00226BAB"/>
    <w:rsid w:val="002305D8"/>
    <w:rsid w:val="0023101C"/>
    <w:rsid w:val="00231D10"/>
    <w:rsid w:val="00231FC5"/>
    <w:rsid w:val="00232BB8"/>
    <w:rsid w:val="00233CD6"/>
    <w:rsid w:val="0024025E"/>
    <w:rsid w:val="002415F7"/>
    <w:rsid w:val="0024218A"/>
    <w:rsid w:val="00242941"/>
    <w:rsid w:val="0024413A"/>
    <w:rsid w:val="00245395"/>
    <w:rsid w:val="00245D15"/>
    <w:rsid w:val="0024634A"/>
    <w:rsid w:val="00250369"/>
    <w:rsid w:val="002528BD"/>
    <w:rsid w:val="0025294B"/>
    <w:rsid w:val="00252F6B"/>
    <w:rsid w:val="00256F10"/>
    <w:rsid w:val="0025721D"/>
    <w:rsid w:val="002579D1"/>
    <w:rsid w:val="00257E84"/>
    <w:rsid w:val="002607AF"/>
    <w:rsid w:val="00263566"/>
    <w:rsid w:val="00263EFA"/>
    <w:rsid w:val="00264580"/>
    <w:rsid w:val="00266A57"/>
    <w:rsid w:val="00266ADC"/>
    <w:rsid w:val="00270ACC"/>
    <w:rsid w:val="00271362"/>
    <w:rsid w:val="00271409"/>
    <w:rsid w:val="00271871"/>
    <w:rsid w:val="002724CA"/>
    <w:rsid w:val="002727F2"/>
    <w:rsid w:val="002729DC"/>
    <w:rsid w:val="00272BBB"/>
    <w:rsid w:val="00272F2C"/>
    <w:rsid w:val="0027300A"/>
    <w:rsid w:val="0027522E"/>
    <w:rsid w:val="0027627F"/>
    <w:rsid w:val="00276705"/>
    <w:rsid w:val="00280853"/>
    <w:rsid w:val="002817A6"/>
    <w:rsid w:val="00282730"/>
    <w:rsid w:val="00282B30"/>
    <w:rsid w:val="00282B98"/>
    <w:rsid w:val="00282FFD"/>
    <w:rsid w:val="00283ED5"/>
    <w:rsid w:val="00284745"/>
    <w:rsid w:val="00286218"/>
    <w:rsid w:val="00287757"/>
    <w:rsid w:val="00291047"/>
    <w:rsid w:val="002928E0"/>
    <w:rsid w:val="002934E6"/>
    <w:rsid w:val="00294BF3"/>
    <w:rsid w:val="00295DDC"/>
    <w:rsid w:val="00297CD6"/>
    <w:rsid w:val="002A1455"/>
    <w:rsid w:val="002A1652"/>
    <w:rsid w:val="002A2278"/>
    <w:rsid w:val="002A4119"/>
    <w:rsid w:val="002A42E8"/>
    <w:rsid w:val="002A4ADA"/>
    <w:rsid w:val="002A5926"/>
    <w:rsid w:val="002A5EEA"/>
    <w:rsid w:val="002A6330"/>
    <w:rsid w:val="002A751B"/>
    <w:rsid w:val="002B2B41"/>
    <w:rsid w:val="002B4260"/>
    <w:rsid w:val="002B559A"/>
    <w:rsid w:val="002B6DAD"/>
    <w:rsid w:val="002B781C"/>
    <w:rsid w:val="002C060D"/>
    <w:rsid w:val="002C0DDB"/>
    <w:rsid w:val="002C1292"/>
    <w:rsid w:val="002C157B"/>
    <w:rsid w:val="002C1D9E"/>
    <w:rsid w:val="002C3DC2"/>
    <w:rsid w:val="002C4449"/>
    <w:rsid w:val="002C511B"/>
    <w:rsid w:val="002C5D7F"/>
    <w:rsid w:val="002C6207"/>
    <w:rsid w:val="002C79D6"/>
    <w:rsid w:val="002D201B"/>
    <w:rsid w:val="002D4D9C"/>
    <w:rsid w:val="002D5C34"/>
    <w:rsid w:val="002D639E"/>
    <w:rsid w:val="002E382A"/>
    <w:rsid w:val="002E4170"/>
    <w:rsid w:val="002E46A9"/>
    <w:rsid w:val="002E5D7F"/>
    <w:rsid w:val="002E7F92"/>
    <w:rsid w:val="002F0010"/>
    <w:rsid w:val="002F04EB"/>
    <w:rsid w:val="002F2490"/>
    <w:rsid w:val="002F525C"/>
    <w:rsid w:val="002F5EAB"/>
    <w:rsid w:val="002F6B1A"/>
    <w:rsid w:val="002F7365"/>
    <w:rsid w:val="0030075D"/>
    <w:rsid w:val="00301240"/>
    <w:rsid w:val="00301B03"/>
    <w:rsid w:val="00303435"/>
    <w:rsid w:val="00303A08"/>
    <w:rsid w:val="00303C9D"/>
    <w:rsid w:val="00305068"/>
    <w:rsid w:val="00305504"/>
    <w:rsid w:val="003072D9"/>
    <w:rsid w:val="003130F6"/>
    <w:rsid w:val="003152C4"/>
    <w:rsid w:val="003172BB"/>
    <w:rsid w:val="00317A71"/>
    <w:rsid w:val="00317B2A"/>
    <w:rsid w:val="00321903"/>
    <w:rsid w:val="003222FB"/>
    <w:rsid w:val="003236BB"/>
    <w:rsid w:val="00323A02"/>
    <w:rsid w:val="003240F9"/>
    <w:rsid w:val="00325F43"/>
    <w:rsid w:val="0032687B"/>
    <w:rsid w:val="00327BC2"/>
    <w:rsid w:val="00327F98"/>
    <w:rsid w:val="00333DE7"/>
    <w:rsid w:val="00334D48"/>
    <w:rsid w:val="003353A1"/>
    <w:rsid w:val="00337A90"/>
    <w:rsid w:val="00337C88"/>
    <w:rsid w:val="00340D7F"/>
    <w:rsid w:val="0034417A"/>
    <w:rsid w:val="00344373"/>
    <w:rsid w:val="003450A8"/>
    <w:rsid w:val="0034667A"/>
    <w:rsid w:val="00347871"/>
    <w:rsid w:val="00350BD8"/>
    <w:rsid w:val="0035141E"/>
    <w:rsid w:val="00352659"/>
    <w:rsid w:val="00355D09"/>
    <w:rsid w:val="003568F4"/>
    <w:rsid w:val="00357536"/>
    <w:rsid w:val="003605FA"/>
    <w:rsid w:val="0036060E"/>
    <w:rsid w:val="00360690"/>
    <w:rsid w:val="00360CF7"/>
    <w:rsid w:val="00360D54"/>
    <w:rsid w:val="00363930"/>
    <w:rsid w:val="00366972"/>
    <w:rsid w:val="00367781"/>
    <w:rsid w:val="00370392"/>
    <w:rsid w:val="00370CEC"/>
    <w:rsid w:val="00372CD6"/>
    <w:rsid w:val="00372DDE"/>
    <w:rsid w:val="00374FCA"/>
    <w:rsid w:val="0037515F"/>
    <w:rsid w:val="00375AE7"/>
    <w:rsid w:val="00376C23"/>
    <w:rsid w:val="00377462"/>
    <w:rsid w:val="00380372"/>
    <w:rsid w:val="003809B8"/>
    <w:rsid w:val="00380F6F"/>
    <w:rsid w:val="00381FB3"/>
    <w:rsid w:val="00382113"/>
    <w:rsid w:val="003828FB"/>
    <w:rsid w:val="00384611"/>
    <w:rsid w:val="00384FBD"/>
    <w:rsid w:val="00385DA4"/>
    <w:rsid w:val="0038772D"/>
    <w:rsid w:val="00387831"/>
    <w:rsid w:val="003902AA"/>
    <w:rsid w:val="003912FB"/>
    <w:rsid w:val="00394188"/>
    <w:rsid w:val="00394350"/>
    <w:rsid w:val="0039624F"/>
    <w:rsid w:val="00396C0D"/>
    <w:rsid w:val="00397A38"/>
    <w:rsid w:val="003A3486"/>
    <w:rsid w:val="003A3A11"/>
    <w:rsid w:val="003A4E3B"/>
    <w:rsid w:val="003C0C1E"/>
    <w:rsid w:val="003C16EF"/>
    <w:rsid w:val="003C22C3"/>
    <w:rsid w:val="003C6C6C"/>
    <w:rsid w:val="003C79DB"/>
    <w:rsid w:val="003C7D97"/>
    <w:rsid w:val="003C7E4C"/>
    <w:rsid w:val="003D048D"/>
    <w:rsid w:val="003D0DA3"/>
    <w:rsid w:val="003D0FDC"/>
    <w:rsid w:val="003D251E"/>
    <w:rsid w:val="003D3AC2"/>
    <w:rsid w:val="003D78FE"/>
    <w:rsid w:val="003E0D18"/>
    <w:rsid w:val="003E170B"/>
    <w:rsid w:val="003E2C76"/>
    <w:rsid w:val="003E2E38"/>
    <w:rsid w:val="003E31B9"/>
    <w:rsid w:val="003E337A"/>
    <w:rsid w:val="003E3FD7"/>
    <w:rsid w:val="003E4347"/>
    <w:rsid w:val="003E518A"/>
    <w:rsid w:val="003E6373"/>
    <w:rsid w:val="003E67F7"/>
    <w:rsid w:val="003F111D"/>
    <w:rsid w:val="003F24FF"/>
    <w:rsid w:val="003F6659"/>
    <w:rsid w:val="00400CF8"/>
    <w:rsid w:val="004010A2"/>
    <w:rsid w:val="00402DE6"/>
    <w:rsid w:val="00402FC6"/>
    <w:rsid w:val="00404CF9"/>
    <w:rsid w:val="004050D9"/>
    <w:rsid w:val="004067B4"/>
    <w:rsid w:val="00406B82"/>
    <w:rsid w:val="004104E1"/>
    <w:rsid w:val="00410B59"/>
    <w:rsid w:val="00411502"/>
    <w:rsid w:val="0041321A"/>
    <w:rsid w:val="004137FF"/>
    <w:rsid w:val="004154CC"/>
    <w:rsid w:val="00416BE8"/>
    <w:rsid w:val="004171A7"/>
    <w:rsid w:val="00422380"/>
    <w:rsid w:val="004226A9"/>
    <w:rsid w:val="00422AF1"/>
    <w:rsid w:val="00422C4F"/>
    <w:rsid w:val="00423464"/>
    <w:rsid w:val="00424252"/>
    <w:rsid w:val="00427012"/>
    <w:rsid w:val="004330EE"/>
    <w:rsid w:val="00433CBF"/>
    <w:rsid w:val="00435746"/>
    <w:rsid w:val="00435AA6"/>
    <w:rsid w:val="00435E29"/>
    <w:rsid w:val="004361EA"/>
    <w:rsid w:val="00436227"/>
    <w:rsid w:val="00440068"/>
    <w:rsid w:val="0044010B"/>
    <w:rsid w:val="00440361"/>
    <w:rsid w:val="00441905"/>
    <w:rsid w:val="0044227F"/>
    <w:rsid w:val="00443DE9"/>
    <w:rsid w:val="0044428F"/>
    <w:rsid w:val="00445399"/>
    <w:rsid w:val="0045087A"/>
    <w:rsid w:val="00452966"/>
    <w:rsid w:val="00452C30"/>
    <w:rsid w:val="00456443"/>
    <w:rsid w:val="00460ABF"/>
    <w:rsid w:val="00462972"/>
    <w:rsid w:val="00465095"/>
    <w:rsid w:val="00465229"/>
    <w:rsid w:val="004654D1"/>
    <w:rsid w:val="004655B7"/>
    <w:rsid w:val="00465F44"/>
    <w:rsid w:val="00467682"/>
    <w:rsid w:val="00471570"/>
    <w:rsid w:val="004727FE"/>
    <w:rsid w:val="004735DD"/>
    <w:rsid w:val="004749FF"/>
    <w:rsid w:val="004751B7"/>
    <w:rsid w:val="0047578C"/>
    <w:rsid w:val="00481444"/>
    <w:rsid w:val="00483DD6"/>
    <w:rsid w:val="0048502D"/>
    <w:rsid w:val="00493477"/>
    <w:rsid w:val="00496390"/>
    <w:rsid w:val="004A01AD"/>
    <w:rsid w:val="004A0275"/>
    <w:rsid w:val="004A0678"/>
    <w:rsid w:val="004A2A27"/>
    <w:rsid w:val="004A345D"/>
    <w:rsid w:val="004A4E44"/>
    <w:rsid w:val="004A63D2"/>
    <w:rsid w:val="004A6B6D"/>
    <w:rsid w:val="004A74B9"/>
    <w:rsid w:val="004B2012"/>
    <w:rsid w:val="004B339A"/>
    <w:rsid w:val="004B6A60"/>
    <w:rsid w:val="004B6B75"/>
    <w:rsid w:val="004B6B8B"/>
    <w:rsid w:val="004C2ECE"/>
    <w:rsid w:val="004C3B2F"/>
    <w:rsid w:val="004C5347"/>
    <w:rsid w:val="004C6D0C"/>
    <w:rsid w:val="004C7352"/>
    <w:rsid w:val="004C7807"/>
    <w:rsid w:val="004D267B"/>
    <w:rsid w:val="004D3FB0"/>
    <w:rsid w:val="004D4914"/>
    <w:rsid w:val="004D5202"/>
    <w:rsid w:val="004D5690"/>
    <w:rsid w:val="004D5D04"/>
    <w:rsid w:val="004D668E"/>
    <w:rsid w:val="004D7D92"/>
    <w:rsid w:val="004E0598"/>
    <w:rsid w:val="004E3344"/>
    <w:rsid w:val="004E3884"/>
    <w:rsid w:val="004E420C"/>
    <w:rsid w:val="004F281C"/>
    <w:rsid w:val="004F37D9"/>
    <w:rsid w:val="004F4878"/>
    <w:rsid w:val="004F62E4"/>
    <w:rsid w:val="004F70A5"/>
    <w:rsid w:val="0050134C"/>
    <w:rsid w:val="005015CD"/>
    <w:rsid w:val="00504F6C"/>
    <w:rsid w:val="005071D5"/>
    <w:rsid w:val="005107F2"/>
    <w:rsid w:val="005120A9"/>
    <w:rsid w:val="00515EFC"/>
    <w:rsid w:val="0052043D"/>
    <w:rsid w:val="00520B38"/>
    <w:rsid w:val="00520DE9"/>
    <w:rsid w:val="0052212F"/>
    <w:rsid w:val="005227A0"/>
    <w:rsid w:val="00522DED"/>
    <w:rsid w:val="00523772"/>
    <w:rsid w:val="005240E4"/>
    <w:rsid w:val="00525742"/>
    <w:rsid w:val="005276FB"/>
    <w:rsid w:val="0053109C"/>
    <w:rsid w:val="0053376D"/>
    <w:rsid w:val="00534AE4"/>
    <w:rsid w:val="00534CF5"/>
    <w:rsid w:val="0053539F"/>
    <w:rsid w:val="005363CE"/>
    <w:rsid w:val="0053687A"/>
    <w:rsid w:val="00540813"/>
    <w:rsid w:val="00540B9E"/>
    <w:rsid w:val="00540EA6"/>
    <w:rsid w:val="00542D24"/>
    <w:rsid w:val="00543524"/>
    <w:rsid w:val="00543D47"/>
    <w:rsid w:val="00544F7E"/>
    <w:rsid w:val="00547485"/>
    <w:rsid w:val="00547581"/>
    <w:rsid w:val="00547E8C"/>
    <w:rsid w:val="005504CD"/>
    <w:rsid w:val="00551359"/>
    <w:rsid w:val="00554C47"/>
    <w:rsid w:val="00556743"/>
    <w:rsid w:val="00556C0E"/>
    <w:rsid w:val="00560EB5"/>
    <w:rsid w:val="00564224"/>
    <w:rsid w:val="005651C4"/>
    <w:rsid w:val="00565257"/>
    <w:rsid w:val="00565296"/>
    <w:rsid w:val="005709DB"/>
    <w:rsid w:val="00571A60"/>
    <w:rsid w:val="00573825"/>
    <w:rsid w:val="00573B80"/>
    <w:rsid w:val="005740CE"/>
    <w:rsid w:val="005762ED"/>
    <w:rsid w:val="0058061C"/>
    <w:rsid w:val="00580666"/>
    <w:rsid w:val="005817F9"/>
    <w:rsid w:val="00584E54"/>
    <w:rsid w:val="005853CA"/>
    <w:rsid w:val="005854DB"/>
    <w:rsid w:val="005873FE"/>
    <w:rsid w:val="00587EC3"/>
    <w:rsid w:val="005912FD"/>
    <w:rsid w:val="005919E7"/>
    <w:rsid w:val="00592DE0"/>
    <w:rsid w:val="0059342C"/>
    <w:rsid w:val="005934DA"/>
    <w:rsid w:val="005A1060"/>
    <w:rsid w:val="005A1F0D"/>
    <w:rsid w:val="005A2C5A"/>
    <w:rsid w:val="005A406C"/>
    <w:rsid w:val="005B0942"/>
    <w:rsid w:val="005B13A2"/>
    <w:rsid w:val="005B2CEC"/>
    <w:rsid w:val="005B3464"/>
    <w:rsid w:val="005B3E73"/>
    <w:rsid w:val="005B4ED3"/>
    <w:rsid w:val="005B519B"/>
    <w:rsid w:val="005B6412"/>
    <w:rsid w:val="005B66C4"/>
    <w:rsid w:val="005C0209"/>
    <w:rsid w:val="005C0329"/>
    <w:rsid w:val="005C04A7"/>
    <w:rsid w:val="005C2A29"/>
    <w:rsid w:val="005C6069"/>
    <w:rsid w:val="005C6DC0"/>
    <w:rsid w:val="005C7422"/>
    <w:rsid w:val="005D123B"/>
    <w:rsid w:val="005D19BE"/>
    <w:rsid w:val="005D55B6"/>
    <w:rsid w:val="005D6ADC"/>
    <w:rsid w:val="005E0A0D"/>
    <w:rsid w:val="005E1E8F"/>
    <w:rsid w:val="005E209D"/>
    <w:rsid w:val="005E220F"/>
    <w:rsid w:val="005E3066"/>
    <w:rsid w:val="005E3E8F"/>
    <w:rsid w:val="005E5B4C"/>
    <w:rsid w:val="005E6A92"/>
    <w:rsid w:val="005F003E"/>
    <w:rsid w:val="005F06FD"/>
    <w:rsid w:val="005F0D63"/>
    <w:rsid w:val="005F26A4"/>
    <w:rsid w:val="005F280B"/>
    <w:rsid w:val="005F3D10"/>
    <w:rsid w:val="005F3EB3"/>
    <w:rsid w:val="005F4CCA"/>
    <w:rsid w:val="005F4DBE"/>
    <w:rsid w:val="005F51FC"/>
    <w:rsid w:val="005F5204"/>
    <w:rsid w:val="005F7D84"/>
    <w:rsid w:val="006005D4"/>
    <w:rsid w:val="00600A9A"/>
    <w:rsid w:val="0060150B"/>
    <w:rsid w:val="00602CA9"/>
    <w:rsid w:val="00603F57"/>
    <w:rsid w:val="00604286"/>
    <w:rsid w:val="00610A27"/>
    <w:rsid w:val="0061198E"/>
    <w:rsid w:val="0061245B"/>
    <w:rsid w:val="006155B1"/>
    <w:rsid w:val="00616676"/>
    <w:rsid w:val="00617854"/>
    <w:rsid w:val="006208B0"/>
    <w:rsid w:val="0062090E"/>
    <w:rsid w:val="0062153E"/>
    <w:rsid w:val="00622C15"/>
    <w:rsid w:val="00622C8C"/>
    <w:rsid w:val="00622E65"/>
    <w:rsid w:val="00622EC1"/>
    <w:rsid w:val="00623164"/>
    <w:rsid w:val="00623399"/>
    <w:rsid w:val="00623FB3"/>
    <w:rsid w:val="00623FDC"/>
    <w:rsid w:val="00624384"/>
    <w:rsid w:val="00624814"/>
    <w:rsid w:val="00624B46"/>
    <w:rsid w:val="0062602A"/>
    <w:rsid w:val="00626D02"/>
    <w:rsid w:val="006301E0"/>
    <w:rsid w:val="00630585"/>
    <w:rsid w:val="00630ADD"/>
    <w:rsid w:val="00630E75"/>
    <w:rsid w:val="006320C8"/>
    <w:rsid w:val="00634768"/>
    <w:rsid w:val="00634DC0"/>
    <w:rsid w:val="00635491"/>
    <w:rsid w:val="00635FFE"/>
    <w:rsid w:val="00636B4A"/>
    <w:rsid w:val="00640905"/>
    <w:rsid w:val="00640C41"/>
    <w:rsid w:val="00641EAC"/>
    <w:rsid w:val="006424CA"/>
    <w:rsid w:val="00646073"/>
    <w:rsid w:val="0065071B"/>
    <w:rsid w:val="00650AA0"/>
    <w:rsid w:val="00650D80"/>
    <w:rsid w:val="00652351"/>
    <w:rsid w:val="00653CD6"/>
    <w:rsid w:val="006565B0"/>
    <w:rsid w:val="00656E57"/>
    <w:rsid w:val="006570ED"/>
    <w:rsid w:val="00660424"/>
    <w:rsid w:val="006630B5"/>
    <w:rsid w:val="00672F82"/>
    <w:rsid w:val="00674438"/>
    <w:rsid w:val="0067546B"/>
    <w:rsid w:val="0067694A"/>
    <w:rsid w:val="00677A48"/>
    <w:rsid w:val="006805B2"/>
    <w:rsid w:val="006824EC"/>
    <w:rsid w:val="00683A44"/>
    <w:rsid w:val="006851E2"/>
    <w:rsid w:val="0068584C"/>
    <w:rsid w:val="00685C94"/>
    <w:rsid w:val="00687126"/>
    <w:rsid w:val="00687664"/>
    <w:rsid w:val="00691F00"/>
    <w:rsid w:val="00692B87"/>
    <w:rsid w:val="00694727"/>
    <w:rsid w:val="0069755A"/>
    <w:rsid w:val="006A2717"/>
    <w:rsid w:val="006A434E"/>
    <w:rsid w:val="006A4E16"/>
    <w:rsid w:val="006A7724"/>
    <w:rsid w:val="006B42E0"/>
    <w:rsid w:val="006B5FE7"/>
    <w:rsid w:val="006B6D2D"/>
    <w:rsid w:val="006B7A0F"/>
    <w:rsid w:val="006C0A4C"/>
    <w:rsid w:val="006C0D4D"/>
    <w:rsid w:val="006C289D"/>
    <w:rsid w:val="006C38FF"/>
    <w:rsid w:val="006C4231"/>
    <w:rsid w:val="006C5D18"/>
    <w:rsid w:val="006C6D07"/>
    <w:rsid w:val="006C6ECE"/>
    <w:rsid w:val="006C72E5"/>
    <w:rsid w:val="006C7D14"/>
    <w:rsid w:val="006C7E3A"/>
    <w:rsid w:val="006D0882"/>
    <w:rsid w:val="006D14BD"/>
    <w:rsid w:val="006D22F4"/>
    <w:rsid w:val="006D5738"/>
    <w:rsid w:val="006D65C3"/>
    <w:rsid w:val="006E2A83"/>
    <w:rsid w:val="006E43FE"/>
    <w:rsid w:val="006E4650"/>
    <w:rsid w:val="006E564F"/>
    <w:rsid w:val="006E58D0"/>
    <w:rsid w:val="006E5C86"/>
    <w:rsid w:val="006E5F84"/>
    <w:rsid w:val="006E69D5"/>
    <w:rsid w:val="006E6FBC"/>
    <w:rsid w:val="006E701C"/>
    <w:rsid w:val="006E7DB2"/>
    <w:rsid w:val="006F13B7"/>
    <w:rsid w:val="006F3B57"/>
    <w:rsid w:val="006F65CA"/>
    <w:rsid w:val="006F7AE8"/>
    <w:rsid w:val="00700DBE"/>
    <w:rsid w:val="00701376"/>
    <w:rsid w:val="007057A5"/>
    <w:rsid w:val="007075B6"/>
    <w:rsid w:val="00710190"/>
    <w:rsid w:val="00712A2D"/>
    <w:rsid w:val="00713576"/>
    <w:rsid w:val="00714EEB"/>
    <w:rsid w:val="00715502"/>
    <w:rsid w:val="0071612C"/>
    <w:rsid w:val="0071731A"/>
    <w:rsid w:val="0072076F"/>
    <w:rsid w:val="00722890"/>
    <w:rsid w:val="00722A95"/>
    <w:rsid w:val="0072313E"/>
    <w:rsid w:val="0072678A"/>
    <w:rsid w:val="00727121"/>
    <w:rsid w:val="00727182"/>
    <w:rsid w:val="007305D9"/>
    <w:rsid w:val="0073073B"/>
    <w:rsid w:val="00730B54"/>
    <w:rsid w:val="00731EAB"/>
    <w:rsid w:val="0073293B"/>
    <w:rsid w:val="00734598"/>
    <w:rsid w:val="00736C26"/>
    <w:rsid w:val="0074032B"/>
    <w:rsid w:val="00742353"/>
    <w:rsid w:val="00744CBE"/>
    <w:rsid w:val="007452F0"/>
    <w:rsid w:val="007454B1"/>
    <w:rsid w:val="00750CFD"/>
    <w:rsid w:val="007511F1"/>
    <w:rsid w:val="0075154F"/>
    <w:rsid w:val="00753338"/>
    <w:rsid w:val="00756148"/>
    <w:rsid w:val="00756D2D"/>
    <w:rsid w:val="00761945"/>
    <w:rsid w:val="00763AB2"/>
    <w:rsid w:val="0076721E"/>
    <w:rsid w:val="007678C2"/>
    <w:rsid w:val="00767C6B"/>
    <w:rsid w:val="00770BAD"/>
    <w:rsid w:val="00775DF6"/>
    <w:rsid w:val="0078065F"/>
    <w:rsid w:val="00780AD9"/>
    <w:rsid w:val="00781297"/>
    <w:rsid w:val="007816D9"/>
    <w:rsid w:val="007826AB"/>
    <w:rsid w:val="00782F75"/>
    <w:rsid w:val="00785C2B"/>
    <w:rsid w:val="00786BEE"/>
    <w:rsid w:val="007874D4"/>
    <w:rsid w:val="00791F4C"/>
    <w:rsid w:val="0079400E"/>
    <w:rsid w:val="007944F3"/>
    <w:rsid w:val="00794F5B"/>
    <w:rsid w:val="007960C0"/>
    <w:rsid w:val="007A2141"/>
    <w:rsid w:val="007A23FB"/>
    <w:rsid w:val="007A2409"/>
    <w:rsid w:val="007A319A"/>
    <w:rsid w:val="007A5443"/>
    <w:rsid w:val="007B2A4D"/>
    <w:rsid w:val="007B2AB0"/>
    <w:rsid w:val="007B32B5"/>
    <w:rsid w:val="007B3531"/>
    <w:rsid w:val="007B3D7B"/>
    <w:rsid w:val="007B5320"/>
    <w:rsid w:val="007B6133"/>
    <w:rsid w:val="007B6A69"/>
    <w:rsid w:val="007B7719"/>
    <w:rsid w:val="007B7BB0"/>
    <w:rsid w:val="007C09DC"/>
    <w:rsid w:val="007C2AB3"/>
    <w:rsid w:val="007C31B2"/>
    <w:rsid w:val="007C42A7"/>
    <w:rsid w:val="007C4418"/>
    <w:rsid w:val="007C49B0"/>
    <w:rsid w:val="007C7222"/>
    <w:rsid w:val="007C7A43"/>
    <w:rsid w:val="007D05DD"/>
    <w:rsid w:val="007D0FFC"/>
    <w:rsid w:val="007D108E"/>
    <w:rsid w:val="007D1F4D"/>
    <w:rsid w:val="007D33FB"/>
    <w:rsid w:val="007D386F"/>
    <w:rsid w:val="007D3B6C"/>
    <w:rsid w:val="007D5261"/>
    <w:rsid w:val="007D5E72"/>
    <w:rsid w:val="007D731B"/>
    <w:rsid w:val="007E07C7"/>
    <w:rsid w:val="007E6B57"/>
    <w:rsid w:val="007E6B6E"/>
    <w:rsid w:val="007E7317"/>
    <w:rsid w:val="007E7BCA"/>
    <w:rsid w:val="007F01B4"/>
    <w:rsid w:val="007F22F9"/>
    <w:rsid w:val="007F45B0"/>
    <w:rsid w:val="007F6348"/>
    <w:rsid w:val="008039EB"/>
    <w:rsid w:val="00805B99"/>
    <w:rsid w:val="00806F67"/>
    <w:rsid w:val="008070DA"/>
    <w:rsid w:val="0080782A"/>
    <w:rsid w:val="0081213A"/>
    <w:rsid w:val="008124BF"/>
    <w:rsid w:val="0081311E"/>
    <w:rsid w:val="008144DC"/>
    <w:rsid w:val="008154D3"/>
    <w:rsid w:val="00815CF8"/>
    <w:rsid w:val="0081766E"/>
    <w:rsid w:val="0082042D"/>
    <w:rsid w:val="0082581C"/>
    <w:rsid w:val="00826024"/>
    <w:rsid w:val="00827570"/>
    <w:rsid w:val="00835399"/>
    <w:rsid w:val="00840077"/>
    <w:rsid w:val="00840B85"/>
    <w:rsid w:val="00841693"/>
    <w:rsid w:val="00841AD6"/>
    <w:rsid w:val="00843AFE"/>
    <w:rsid w:val="00843C64"/>
    <w:rsid w:val="008449C8"/>
    <w:rsid w:val="00844D15"/>
    <w:rsid w:val="008530ED"/>
    <w:rsid w:val="00853643"/>
    <w:rsid w:val="0085496D"/>
    <w:rsid w:val="00854A1F"/>
    <w:rsid w:val="008554CE"/>
    <w:rsid w:val="00860AAE"/>
    <w:rsid w:val="008624EA"/>
    <w:rsid w:val="00866C82"/>
    <w:rsid w:val="00867A77"/>
    <w:rsid w:val="0087067E"/>
    <w:rsid w:val="00872873"/>
    <w:rsid w:val="00873738"/>
    <w:rsid w:val="00876270"/>
    <w:rsid w:val="00877D95"/>
    <w:rsid w:val="008813CF"/>
    <w:rsid w:val="008822D3"/>
    <w:rsid w:val="0088255B"/>
    <w:rsid w:val="008834C9"/>
    <w:rsid w:val="008836ED"/>
    <w:rsid w:val="00885D84"/>
    <w:rsid w:val="0089513C"/>
    <w:rsid w:val="00897A55"/>
    <w:rsid w:val="008A0571"/>
    <w:rsid w:val="008A1600"/>
    <w:rsid w:val="008A294F"/>
    <w:rsid w:val="008A364A"/>
    <w:rsid w:val="008A5B6D"/>
    <w:rsid w:val="008A7BC8"/>
    <w:rsid w:val="008B24A4"/>
    <w:rsid w:val="008B2ECE"/>
    <w:rsid w:val="008B580E"/>
    <w:rsid w:val="008C0A68"/>
    <w:rsid w:val="008C10B6"/>
    <w:rsid w:val="008C2F7D"/>
    <w:rsid w:val="008C3E39"/>
    <w:rsid w:val="008D45E2"/>
    <w:rsid w:val="008D6EC3"/>
    <w:rsid w:val="008E1AE9"/>
    <w:rsid w:val="008E1E2E"/>
    <w:rsid w:val="008E28F4"/>
    <w:rsid w:val="008E3A8A"/>
    <w:rsid w:val="008E3C43"/>
    <w:rsid w:val="008E48B4"/>
    <w:rsid w:val="008E57EE"/>
    <w:rsid w:val="008E5D98"/>
    <w:rsid w:val="008E6328"/>
    <w:rsid w:val="008E7BC9"/>
    <w:rsid w:val="008F01D9"/>
    <w:rsid w:val="008F6FAD"/>
    <w:rsid w:val="0090179B"/>
    <w:rsid w:val="00901896"/>
    <w:rsid w:val="00905443"/>
    <w:rsid w:val="009066DE"/>
    <w:rsid w:val="00907A98"/>
    <w:rsid w:val="0091231B"/>
    <w:rsid w:val="00912805"/>
    <w:rsid w:val="0091356C"/>
    <w:rsid w:val="00914D6C"/>
    <w:rsid w:val="009214BD"/>
    <w:rsid w:val="009217CE"/>
    <w:rsid w:val="0092221F"/>
    <w:rsid w:val="00922C0B"/>
    <w:rsid w:val="00923328"/>
    <w:rsid w:val="00924F4D"/>
    <w:rsid w:val="00926542"/>
    <w:rsid w:val="009300BE"/>
    <w:rsid w:val="00930391"/>
    <w:rsid w:val="00931E88"/>
    <w:rsid w:val="00933349"/>
    <w:rsid w:val="00935BD5"/>
    <w:rsid w:val="0093693F"/>
    <w:rsid w:val="009377F7"/>
    <w:rsid w:val="00937802"/>
    <w:rsid w:val="0094136B"/>
    <w:rsid w:val="00941CA9"/>
    <w:rsid w:val="0094332C"/>
    <w:rsid w:val="00943C6A"/>
    <w:rsid w:val="00944255"/>
    <w:rsid w:val="009450BC"/>
    <w:rsid w:val="00951054"/>
    <w:rsid w:val="00952672"/>
    <w:rsid w:val="009530D9"/>
    <w:rsid w:val="009603EB"/>
    <w:rsid w:val="00962940"/>
    <w:rsid w:val="00962CE0"/>
    <w:rsid w:val="00962F2B"/>
    <w:rsid w:val="00965544"/>
    <w:rsid w:val="00965F4F"/>
    <w:rsid w:val="00967C72"/>
    <w:rsid w:val="00970243"/>
    <w:rsid w:val="009740A1"/>
    <w:rsid w:val="00974A70"/>
    <w:rsid w:val="00974A78"/>
    <w:rsid w:val="0097626E"/>
    <w:rsid w:val="0097644B"/>
    <w:rsid w:val="00980408"/>
    <w:rsid w:val="0098200A"/>
    <w:rsid w:val="00983169"/>
    <w:rsid w:val="00983E28"/>
    <w:rsid w:val="00984361"/>
    <w:rsid w:val="00985253"/>
    <w:rsid w:val="0098572D"/>
    <w:rsid w:val="00985DE5"/>
    <w:rsid w:val="00986A97"/>
    <w:rsid w:val="00992474"/>
    <w:rsid w:val="00993D2A"/>
    <w:rsid w:val="00995486"/>
    <w:rsid w:val="00995B43"/>
    <w:rsid w:val="00995BED"/>
    <w:rsid w:val="00995CD1"/>
    <w:rsid w:val="00995F70"/>
    <w:rsid w:val="009963A6"/>
    <w:rsid w:val="00996C27"/>
    <w:rsid w:val="009977DF"/>
    <w:rsid w:val="009A129F"/>
    <w:rsid w:val="009A1971"/>
    <w:rsid w:val="009A1C9E"/>
    <w:rsid w:val="009A2F63"/>
    <w:rsid w:val="009A3D2C"/>
    <w:rsid w:val="009A43AB"/>
    <w:rsid w:val="009A55F6"/>
    <w:rsid w:val="009A5FD9"/>
    <w:rsid w:val="009B2C01"/>
    <w:rsid w:val="009B2FEF"/>
    <w:rsid w:val="009B4AA8"/>
    <w:rsid w:val="009B5FF5"/>
    <w:rsid w:val="009C0435"/>
    <w:rsid w:val="009C04C4"/>
    <w:rsid w:val="009C405B"/>
    <w:rsid w:val="009D1025"/>
    <w:rsid w:val="009D2631"/>
    <w:rsid w:val="009D3180"/>
    <w:rsid w:val="009D38BD"/>
    <w:rsid w:val="009D4CE5"/>
    <w:rsid w:val="009D5B1A"/>
    <w:rsid w:val="009D6134"/>
    <w:rsid w:val="009D6888"/>
    <w:rsid w:val="009D73FF"/>
    <w:rsid w:val="009D7C72"/>
    <w:rsid w:val="009E1FE0"/>
    <w:rsid w:val="009E5DAF"/>
    <w:rsid w:val="009E679A"/>
    <w:rsid w:val="009F0336"/>
    <w:rsid w:val="009F0A7A"/>
    <w:rsid w:val="009F1C70"/>
    <w:rsid w:val="009F2B9C"/>
    <w:rsid w:val="009F66EB"/>
    <w:rsid w:val="009F671D"/>
    <w:rsid w:val="009F6FA8"/>
    <w:rsid w:val="009F7542"/>
    <w:rsid w:val="009F7F2A"/>
    <w:rsid w:val="00A00454"/>
    <w:rsid w:val="00A012EB"/>
    <w:rsid w:val="00A03811"/>
    <w:rsid w:val="00A07FD7"/>
    <w:rsid w:val="00A149C9"/>
    <w:rsid w:val="00A158E5"/>
    <w:rsid w:val="00A164B4"/>
    <w:rsid w:val="00A167E1"/>
    <w:rsid w:val="00A16B40"/>
    <w:rsid w:val="00A16F6C"/>
    <w:rsid w:val="00A20698"/>
    <w:rsid w:val="00A20DDB"/>
    <w:rsid w:val="00A214A5"/>
    <w:rsid w:val="00A21908"/>
    <w:rsid w:val="00A233B1"/>
    <w:rsid w:val="00A2355A"/>
    <w:rsid w:val="00A2388E"/>
    <w:rsid w:val="00A23F07"/>
    <w:rsid w:val="00A25C17"/>
    <w:rsid w:val="00A25F33"/>
    <w:rsid w:val="00A26F27"/>
    <w:rsid w:val="00A32DFB"/>
    <w:rsid w:val="00A33C2E"/>
    <w:rsid w:val="00A348E9"/>
    <w:rsid w:val="00A37E4F"/>
    <w:rsid w:val="00A40EB3"/>
    <w:rsid w:val="00A40FA2"/>
    <w:rsid w:val="00A4360B"/>
    <w:rsid w:val="00A4423A"/>
    <w:rsid w:val="00A44F91"/>
    <w:rsid w:val="00A4556D"/>
    <w:rsid w:val="00A46481"/>
    <w:rsid w:val="00A50C21"/>
    <w:rsid w:val="00A5278E"/>
    <w:rsid w:val="00A53BCA"/>
    <w:rsid w:val="00A555E7"/>
    <w:rsid w:val="00A5779A"/>
    <w:rsid w:val="00A61A5C"/>
    <w:rsid w:val="00A628A4"/>
    <w:rsid w:val="00A64B4A"/>
    <w:rsid w:val="00A733B5"/>
    <w:rsid w:val="00A759DF"/>
    <w:rsid w:val="00A76EFE"/>
    <w:rsid w:val="00A773FA"/>
    <w:rsid w:val="00A7790B"/>
    <w:rsid w:val="00A808A0"/>
    <w:rsid w:val="00A80DA3"/>
    <w:rsid w:val="00A80F52"/>
    <w:rsid w:val="00A81FDA"/>
    <w:rsid w:val="00A83DD6"/>
    <w:rsid w:val="00A84AB2"/>
    <w:rsid w:val="00A85BE8"/>
    <w:rsid w:val="00A86600"/>
    <w:rsid w:val="00A86866"/>
    <w:rsid w:val="00A86A79"/>
    <w:rsid w:val="00A902BD"/>
    <w:rsid w:val="00A90389"/>
    <w:rsid w:val="00A903CB"/>
    <w:rsid w:val="00A91A72"/>
    <w:rsid w:val="00A9301E"/>
    <w:rsid w:val="00A933BA"/>
    <w:rsid w:val="00A93733"/>
    <w:rsid w:val="00A93D93"/>
    <w:rsid w:val="00A95737"/>
    <w:rsid w:val="00A95C25"/>
    <w:rsid w:val="00AA1E02"/>
    <w:rsid w:val="00AA1EA9"/>
    <w:rsid w:val="00AA4099"/>
    <w:rsid w:val="00AA4930"/>
    <w:rsid w:val="00AA76DB"/>
    <w:rsid w:val="00AA7A4E"/>
    <w:rsid w:val="00AB01FD"/>
    <w:rsid w:val="00AB0E1F"/>
    <w:rsid w:val="00AB174F"/>
    <w:rsid w:val="00AB352C"/>
    <w:rsid w:val="00AB4691"/>
    <w:rsid w:val="00AB5A8E"/>
    <w:rsid w:val="00AB5EBB"/>
    <w:rsid w:val="00AB6DE0"/>
    <w:rsid w:val="00AB7F7A"/>
    <w:rsid w:val="00AC1C26"/>
    <w:rsid w:val="00AC35CD"/>
    <w:rsid w:val="00AC3757"/>
    <w:rsid w:val="00AC3D93"/>
    <w:rsid w:val="00AC4EEC"/>
    <w:rsid w:val="00AC5B02"/>
    <w:rsid w:val="00AC637E"/>
    <w:rsid w:val="00AD0E74"/>
    <w:rsid w:val="00AD23D9"/>
    <w:rsid w:val="00AD3639"/>
    <w:rsid w:val="00AD6EC5"/>
    <w:rsid w:val="00AD7421"/>
    <w:rsid w:val="00AE07FD"/>
    <w:rsid w:val="00AE123F"/>
    <w:rsid w:val="00AE1B25"/>
    <w:rsid w:val="00AE29D7"/>
    <w:rsid w:val="00AE2CD4"/>
    <w:rsid w:val="00AE41B1"/>
    <w:rsid w:val="00AE580D"/>
    <w:rsid w:val="00AE7C70"/>
    <w:rsid w:val="00AF4AC4"/>
    <w:rsid w:val="00AF4CD9"/>
    <w:rsid w:val="00AF6B14"/>
    <w:rsid w:val="00AF795D"/>
    <w:rsid w:val="00B00411"/>
    <w:rsid w:val="00B00815"/>
    <w:rsid w:val="00B00AE6"/>
    <w:rsid w:val="00B02619"/>
    <w:rsid w:val="00B03EE6"/>
    <w:rsid w:val="00B05513"/>
    <w:rsid w:val="00B07D8D"/>
    <w:rsid w:val="00B10C50"/>
    <w:rsid w:val="00B11E4E"/>
    <w:rsid w:val="00B1569F"/>
    <w:rsid w:val="00B15965"/>
    <w:rsid w:val="00B20A9C"/>
    <w:rsid w:val="00B258D8"/>
    <w:rsid w:val="00B26A54"/>
    <w:rsid w:val="00B26DD0"/>
    <w:rsid w:val="00B27749"/>
    <w:rsid w:val="00B30A22"/>
    <w:rsid w:val="00B32168"/>
    <w:rsid w:val="00B32D6D"/>
    <w:rsid w:val="00B416D1"/>
    <w:rsid w:val="00B43FAF"/>
    <w:rsid w:val="00B44E89"/>
    <w:rsid w:val="00B45D2C"/>
    <w:rsid w:val="00B45D83"/>
    <w:rsid w:val="00B46F93"/>
    <w:rsid w:val="00B47AB0"/>
    <w:rsid w:val="00B47B53"/>
    <w:rsid w:val="00B51BF6"/>
    <w:rsid w:val="00B51CBE"/>
    <w:rsid w:val="00B51DE2"/>
    <w:rsid w:val="00B521B7"/>
    <w:rsid w:val="00B53829"/>
    <w:rsid w:val="00B545F3"/>
    <w:rsid w:val="00B576A5"/>
    <w:rsid w:val="00B616C1"/>
    <w:rsid w:val="00B6303E"/>
    <w:rsid w:val="00B6427E"/>
    <w:rsid w:val="00B65EE3"/>
    <w:rsid w:val="00B66455"/>
    <w:rsid w:val="00B6668B"/>
    <w:rsid w:val="00B71317"/>
    <w:rsid w:val="00B722C5"/>
    <w:rsid w:val="00B72614"/>
    <w:rsid w:val="00B72EFF"/>
    <w:rsid w:val="00B73B2B"/>
    <w:rsid w:val="00B75917"/>
    <w:rsid w:val="00B773EF"/>
    <w:rsid w:val="00B82D55"/>
    <w:rsid w:val="00B83B62"/>
    <w:rsid w:val="00B84561"/>
    <w:rsid w:val="00B84F33"/>
    <w:rsid w:val="00B85CD6"/>
    <w:rsid w:val="00B863AE"/>
    <w:rsid w:val="00B86B6F"/>
    <w:rsid w:val="00B87F29"/>
    <w:rsid w:val="00B87FD2"/>
    <w:rsid w:val="00B9031F"/>
    <w:rsid w:val="00B907EF"/>
    <w:rsid w:val="00B90B1F"/>
    <w:rsid w:val="00BA14F4"/>
    <w:rsid w:val="00BA15AE"/>
    <w:rsid w:val="00BA2CE7"/>
    <w:rsid w:val="00BA3728"/>
    <w:rsid w:val="00BA4742"/>
    <w:rsid w:val="00BA5430"/>
    <w:rsid w:val="00BA5C74"/>
    <w:rsid w:val="00BA7289"/>
    <w:rsid w:val="00BA74EC"/>
    <w:rsid w:val="00BA7615"/>
    <w:rsid w:val="00BA7A58"/>
    <w:rsid w:val="00BB254D"/>
    <w:rsid w:val="00BC031D"/>
    <w:rsid w:val="00BC0FFC"/>
    <w:rsid w:val="00BC1D63"/>
    <w:rsid w:val="00BC305C"/>
    <w:rsid w:val="00BC34B1"/>
    <w:rsid w:val="00BD1DB6"/>
    <w:rsid w:val="00BD684A"/>
    <w:rsid w:val="00BE07DB"/>
    <w:rsid w:val="00BE0D4A"/>
    <w:rsid w:val="00BE0E47"/>
    <w:rsid w:val="00BE11F4"/>
    <w:rsid w:val="00BE2F13"/>
    <w:rsid w:val="00BE4803"/>
    <w:rsid w:val="00BE72D9"/>
    <w:rsid w:val="00BF0E29"/>
    <w:rsid w:val="00BF1253"/>
    <w:rsid w:val="00BF228D"/>
    <w:rsid w:val="00BF263E"/>
    <w:rsid w:val="00BF2897"/>
    <w:rsid w:val="00BF3990"/>
    <w:rsid w:val="00BF4AE6"/>
    <w:rsid w:val="00BF5CCF"/>
    <w:rsid w:val="00BF7D8E"/>
    <w:rsid w:val="00C04ED3"/>
    <w:rsid w:val="00C0586C"/>
    <w:rsid w:val="00C07F98"/>
    <w:rsid w:val="00C10B3D"/>
    <w:rsid w:val="00C17434"/>
    <w:rsid w:val="00C174BF"/>
    <w:rsid w:val="00C2334F"/>
    <w:rsid w:val="00C25D15"/>
    <w:rsid w:val="00C26077"/>
    <w:rsid w:val="00C32886"/>
    <w:rsid w:val="00C3374C"/>
    <w:rsid w:val="00C341CA"/>
    <w:rsid w:val="00C34244"/>
    <w:rsid w:val="00C36CBE"/>
    <w:rsid w:val="00C40A89"/>
    <w:rsid w:val="00C40CD5"/>
    <w:rsid w:val="00C413C2"/>
    <w:rsid w:val="00C41D67"/>
    <w:rsid w:val="00C42994"/>
    <w:rsid w:val="00C42D5C"/>
    <w:rsid w:val="00C42EE9"/>
    <w:rsid w:val="00C443EA"/>
    <w:rsid w:val="00C44D97"/>
    <w:rsid w:val="00C45CEB"/>
    <w:rsid w:val="00C466CD"/>
    <w:rsid w:val="00C472BE"/>
    <w:rsid w:val="00C5029B"/>
    <w:rsid w:val="00C52D8F"/>
    <w:rsid w:val="00C53EEF"/>
    <w:rsid w:val="00C56A74"/>
    <w:rsid w:val="00C5796A"/>
    <w:rsid w:val="00C61099"/>
    <w:rsid w:val="00C62EA5"/>
    <w:rsid w:val="00C70CDC"/>
    <w:rsid w:val="00C71AB3"/>
    <w:rsid w:val="00C737AF"/>
    <w:rsid w:val="00C777B8"/>
    <w:rsid w:val="00C80311"/>
    <w:rsid w:val="00C811DC"/>
    <w:rsid w:val="00C81714"/>
    <w:rsid w:val="00C82CE0"/>
    <w:rsid w:val="00C82E00"/>
    <w:rsid w:val="00C837EC"/>
    <w:rsid w:val="00C8522C"/>
    <w:rsid w:val="00C86D2D"/>
    <w:rsid w:val="00C87A0C"/>
    <w:rsid w:val="00C904C6"/>
    <w:rsid w:val="00C91B6E"/>
    <w:rsid w:val="00C94804"/>
    <w:rsid w:val="00C94ADD"/>
    <w:rsid w:val="00C969F1"/>
    <w:rsid w:val="00CA0584"/>
    <w:rsid w:val="00CA3E0D"/>
    <w:rsid w:val="00CA3FA2"/>
    <w:rsid w:val="00CA79CC"/>
    <w:rsid w:val="00CB35DF"/>
    <w:rsid w:val="00CB36CC"/>
    <w:rsid w:val="00CB5C5F"/>
    <w:rsid w:val="00CC076D"/>
    <w:rsid w:val="00CC1666"/>
    <w:rsid w:val="00CC16E6"/>
    <w:rsid w:val="00CC1FDA"/>
    <w:rsid w:val="00CC266A"/>
    <w:rsid w:val="00CC3EE6"/>
    <w:rsid w:val="00CD15BD"/>
    <w:rsid w:val="00CD17DA"/>
    <w:rsid w:val="00CD400D"/>
    <w:rsid w:val="00CD48D2"/>
    <w:rsid w:val="00CD4CAF"/>
    <w:rsid w:val="00CD541C"/>
    <w:rsid w:val="00CD6130"/>
    <w:rsid w:val="00CD72AA"/>
    <w:rsid w:val="00CD73FF"/>
    <w:rsid w:val="00CE0D58"/>
    <w:rsid w:val="00CE4291"/>
    <w:rsid w:val="00CE4464"/>
    <w:rsid w:val="00CE6866"/>
    <w:rsid w:val="00CF3BDB"/>
    <w:rsid w:val="00CF4BF2"/>
    <w:rsid w:val="00CF5DD5"/>
    <w:rsid w:val="00CF6538"/>
    <w:rsid w:val="00CF73B6"/>
    <w:rsid w:val="00CF7415"/>
    <w:rsid w:val="00CF7642"/>
    <w:rsid w:val="00CF7A46"/>
    <w:rsid w:val="00D02C60"/>
    <w:rsid w:val="00D066AF"/>
    <w:rsid w:val="00D067B7"/>
    <w:rsid w:val="00D1109B"/>
    <w:rsid w:val="00D111E5"/>
    <w:rsid w:val="00D11237"/>
    <w:rsid w:val="00D11491"/>
    <w:rsid w:val="00D11F21"/>
    <w:rsid w:val="00D123B3"/>
    <w:rsid w:val="00D12FEC"/>
    <w:rsid w:val="00D14802"/>
    <w:rsid w:val="00D14EED"/>
    <w:rsid w:val="00D16D4F"/>
    <w:rsid w:val="00D178D6"/>
    <w:rsid w:val="00D17A08"/>
    <w:rsid w:val="00D20062"/>
    <w:rsid w:val="00D2147A"/>
    <w:rsid w:val="00D215E1"/>
    <w:rsid w:val="00D22683"/>
    <w:rsid w:val="00D228AA"/>
    <w:rsid w:val="00D24864"/>
    <w:rsid w:val="00D261C1"/>
    <w:rsid w:val="00D307BA"/>
    <w:rsid w:val="00D31CB1"/>
    <w:rsid w:val="00D343FB"/>
    <w:rsid w:val="00D34EC0"/>
    <w:rsid w:val="00D373F1"/>
    <w:rsid w:val="00D40A65"/>
    <w:rsid w:val="00D40D03"/>
    <w:rsid w:val="00D424A7"/>
    <w:rsid w:val="00D42558"/>
    <w:rsid w:val="00D430B0"/>
    <w:rsid w:val="00D45070"/>
    <w:rsid w:val="00D4629D"/>
    <w:rsid w:val="00D46C92"/>
    <w:rsid w:val="00D47959"/>
    <w:rsid w:val="00D47ACC"/>
    <w:rsid w:val="00D50742"/>
    <w:rsid w:val="00D511BF"/>
    <w:rsid w:val="00D51647"/>
    <w:rsid w:val="00D5189D"/>
    <w:rsid w:val="00D51E3B"/>
    <w:rsid w:val="00D5231C"/>
    <w:rsid w:val="00D53B1B"/>
    <w:rsid w:val="00D547F2"/>
    <w:rsid w:val="00D56B53"/>
    <w:rsid w:val="00D62F12"/>
    <w:rsid w:val="00D66F08"/>
    <w:rsid w:val="00D672A3"/>
    <w:rsid w:val="00D70099"/>
    <w:rsid w:val="00D71E0D"/>
    <w:rsid w:val="00D73BDB"/>
    <w:rsid w:val="00D75002"/>
    <w:rsid w:val="00D771ED"/>
    <w:rsid w:val="00D91B74"/>
    <w:rsid w:val="00D91CFC"/>
    <w:rsid w:val="00D92B68"/>
    <w:rsid w:val="00D93B23"/>
    <w:rsid w:val="00D93BB0"/>
    <w:rsid w:val="00D951B8"/>
    <w:rsid w:val="00D96D0F"/>
    <w:rsid w:val="00DA0AFC"/>
    <w:rsid w:val="00DA5E08"/>
    <w:rsid w:val="00DB0538"/>
    <w:rsid w:val="00DB49C0"/>
    <w:rsid w:val="00DB6676"/>
    <w:rsid w:val="00DB76C0"/>
    <w:rsid w:val="00DC120F"/>
    <w:rsid w:val="00DC1A0F"/>
    <w:rsid w:val="00DC47B2"/>
    <w:rsid w:val="00DC5E1A"/>
    <w:rsid w:val="00DC6046"/>
    <w:rsid w:val="00DC60CE"/>
    <w:rsid w:val="00DC60D3"/>
    <w:rsid w:val="00DC6151"/>
    <w:rsid w:val="00DC7230"/>
    <w:rsid w:val="00DD1162"/>
    <w:rsid w:val="00DD3BB8"/>
    <w:rsid w:val="00DD4EA0"/>
    <w:rsid w:val="00DD691C"/>
    <w:rsid w:val="00DD7692"/>
    <w:rsid w:val="00DD7F53"/>
    <w:rsid w:val="00DE0D2C"/>
    <w:rsid w:val="00DE1E6B"/>
    <w:rsid w:val="00DE3F9B"/>
    <w:rsid w:val="00DE4AC2"/>
    <w:rsid w:val="00DE4ADB"/>
    <w:rsid w:val="00DE53F6"/>
    <w:rsid w:val="00DE6F2F"/>
    <w:rsid w:val="00DF1658"/>
    <w:rsid w:val="00DF20EF"/>
    <w:rsid w:val="00DF2726"/>
    <w:rsid w:val="00DF5B4B"/>
    <w:rsid w:val="00DF602C"/>
    <w:rsid w:val="00DF68E3"/>
    <w:rsid w:val="00DF6A87"/>
    <w:rsid w:val="00DF7AE2"/>
    <w:rsid w:val="00E00F00"/>
    <w:rsid w:val="00E0485F"/>
    <w:rsid w:val="00E05334"/>
    <w:rsid w:val="00E070E6"/>
    <w:rsid w:val="00E07579"/>
    <w:rsid w:val="00E0765C"/>
    <w:rsid w:val="00E07855"/>
    <w:rsid w:val="00E10F4D"/>
    <w:rsid w:val="00E11218"/>
    <w:rsid w:val="00E148C0"/>
    <w:rsid w:val="00E1591C"/>
    <w:rsid w:val="00E159C1"/>
    <w:rsid w:val="00E2099A"/>
    <w:rsid w:val="00E21152"/>
    <w:rsid w:val="00E235E7"/>
    <w:rsid w:val="00E27AAE"/>
    <w:rsid w:val="00E30471"/>
    <w:rsid w:val="00E316AD"/>
    <w:rsid w:val="00E357FA"/>
    <w:rsid w:val="00E35D9C"/>
    <w:rsid w:val="00E364CF"/>
    <w:rsid w:val="00E40758"/>
    <w:rsid w:val="00E41565"/>
    <w:rsid w:val="00E42783"/>
    <w:rsid w:val="00E42E7D"/>
    <w:rsid w:val="00E43551"/>
    <w:rsid w:val="00E4663A"/>
    <w:rsid w:val="00E47DD2"/>
    <w:rsid w:val="00E50E86"/>
    <w:rsid w:val="00E51A3D"/>
    <w:rsid w:val="00E51C32"/>
    <w:rsid w:val="00E5338D"/>
    <w:rsid w:val="00E54EF3"/>
    <w:rsid w:val="00E57C66"/>
    <w:rsid w:val="00E60241"/>
    <w:rsid w:val="00E60991"/>
    <w:rsid w:val="00E61AED"/>
    <w:rsid w:val="00E62397"/>
    <w:rsid w:val="00E6427B"/>
    <w:rsid w:val="00E6429D"/>
    <w:rsid w:val="00E646C7"/>
    <w:rsid w:val="00E64C5C"/>
    <w:rsid w:val="00E720F4"/>
    <w:rsid w:val="00E72B8F"/>
    <w:rsid w:val="00E74BB7"/>
    <w:rsid w:val="00E7750C"/>
    <w:rsid w:val="00E7775C"/>
    <w:rsid w:val="00E806D9"/>
    <w:rsid w:val="00E81FA5"/>
    <w:rsid w:val="00E826F6"/>
    <w:rsid w:val="00E8292F"/>
    <w:rsid w:val="00E9021B"/>
    <w:rsid w:val="00E91830"/>
    <w:rsid w:val="00E938D1"/>
    <w:rsid w:val="00E949DA"/>
    <w:rsid w:val="00E96B6D"/>
    <w:rsid w:val="00E96E31"/>
    <w:rsid w:val="00E97666"/>
    <w:rsid w:val="00E97EBB"/>
    <w:rsid w:val="00EA02CC"/>
    <w:rsid w:val="00EA063E"/>
    <w:rsid w:val="00EA4C23"/>
    <w:rsid w:val="00EA58E4"/>
    <w:rsid w:val="00EA6083"/>
    <w:rsid w:val="00EA6A47"/>
    <w:rsid w:val="00EA756C"/>
    <w:rsid w:val="00EA7B85"/>
    <w:rsid w:val="00EB040C"/>
    <w:rsid w:val="00EB2488"/>
    <w:rsid w:val="00EB4563"/>
    <w:rsid w:val="00EB5176"/>
    <w:rsid w:val="00EB78B8"/>
    <w:rsid w:val="00EC1B20"/>
    <w:rsid w:val="00EC2722"/>
    <w:rsid w:val="00EC2841"/>
    <w:rsid w:val="00EC3130"/>
    <w:rsid w:val="00EC3202"/>
    <w:rsid w:val="00EC4C9C"/>
    <w:rsid w:val="00EC547B"/>
    <w:rsid w:val="00EC58EE"/>
    <w:rsid w:val="00EC5E2D"/>
    <w:rsid w:val="00EC66DF"/>
    <w:rsid w:val="00EC6F56"/>
    <w:rsid w:val="00ED163C"/>
    <w:rsid w:val="00ED2A84"/>
    <w:rsid w:val="00ED3099"/>
    <w:rsid w:val="00ED36A5"/>
    <w:rsid w:val="00ED4321"/>
    <w:rsid w:val="00ED677F"/>
    <w:rsid w:val="00ED7BF3"/>
    <w:rsid w:val="00EE0ADC"/>
    <w:rsid w:val="00EE0DE4"/>
    <w:rsid w:val="00EE1A64"/>
    <w:rsid w:val="00EE202C"/>
    <w:rsid w:val="00EE2F8A"/>
    <w:rsid w:val="00EE3CFD"/>
    <w:rsid w:val="00EE7507"/>
    <w:rsid w:val="00EE7DDF"/>
    <w:rsid w:val="00EF017B"/>
    <w:rsid w:val="00EF1860"/>
    <w:rsid w:val="00EF263C"/>
    <w:rsid w:val="00EF4315"/>
    <w:rsid w:val="00EF5710"/>
    <w:rsid w:val="00F0234B"/>
    <w:rsid w:val="00F02771"/>
    <w:rsid w:val="00F04215"/>
    <w:rsid w:val="00F0515E"/>
    <w:rsid w:val="00F061BF"/>
    <w:rsid w:val="00F06318"/>
    <w:rsid w:val="00F0649F"/>
    <w:rsid w:val="00F10014"/>
    <w:rsid w:val="00F10C40"/>
    <w:rsid w:val="00F113A8"/>
    <w:rsid w:val="00F11890"/>
    <w:rsid w:val="00F119D5"/>
    <w:rsid w:val="00F138F1"/>
    <w:rsid w:val="00F13B82"/>
    <w:rsid w:val="00F159C3"/>
    <w:rsid w:val="00F203E0"/>
    <w:rsid w:val="00F20A14"/>
    <w:rsid w:val="00F20D24"/>
    <w:rsid w:val="00F214F6"/>
    <w:rsid w:val="00F27077"/>
    <w:rsid w:val="00F30A6A"/>
    <w:rsid w:val="00F3238B"/>
    <w:rsid w:val="00F333D3"/>
    <w:rsid w:val="00F33C07"/>
    <w:rsid w:val="00F344FF"/>
    <w:rsid w:val="00F36968"/>
    <w:rsid w:val="00F36BC2"/>
    <w:rsid w:val="00F37067"/>
    <w:rsid w:val="00F37B54"/>
    <w:rsid w:val="00F401F3"/>
    <w:rsid w:val="00F40A0C"/>
    <w:rsid w:val="00F40E6D"/>
    <w:rsid w:val="00F41E20"/>
    <w:rsid w:val="00F4299A"/>
    <w:rsid w:val="00F4344F"/>
    <w:rsid w:val="00F43C06"/>
    <w:rsid w:val="00F43C24"/>
    <w:rsid w:val="00F47F7C"/>
    <w:rsid w:val="00F50768"/>
    <w:rsid w:val="00F50E4E"/>
    <w:rsid w:val="00F51ED9"/>
    <w:rsid w:val="00F54000"/>
    <w:rsid w:val="00F54975"/>
    <w:rsid w:val="00F5716E"/>
    <w:rsid w:val="00F6470D"/>
    <w:rsid w:val="00F64F8F"/>
    <w:rsid w:val="00F66B47"/>
    <w:rsid w:val="00F72A6A"/>
    <w:rsid w:val="00F72A99"/>
    <w:rsid w:val="00F72BDD"/>
    <w:rsid w:val="00F72F1E"/>
    <w:rsid w:val="00F809D6"/>
    <w:rsid w:val="00F81044"/>
    <w:rsid w:val="00F81D21"/>
    <w:rsid w:val="00F81E5D"/>
    <w:rsid w:val="00F84213"/>
    <w:rsid w:val="00F84A01"/>
    <w:rsid w:val="00F8590C"/>
    <w:rsid w:val="00F8680D"/>
    <w:rsid w:val="00F86EA0"/>
    <w:rsid w:val="00F87509"/>
    <w:rsid w:val="00F87F1C"/>
    <w:rsid w:val="00F90479"/>
    <w:rsid w:val="00F904DD"/>
    <w:rsid w:val="00F90F42"/>
    <w:rsid w:val="00F9338F"/>
    <w:rsid w:val="00F94C22"/>
    <w:rsid w:val="00FA1499"/>
    <w:rsid w:val="00FA4A5A"/>
    <w:rsid w:val="00FA537E"/>
    <w:rsid w:val="00FA6967"/>
    <w:rsid w:val="00FB0367"/>
    <w:rsid w:val="00FB2FD2"/>
    <w:rsid w:val="00FB346A"/>
    <w:rsid w:val="00FB36A3"/>
    <w:rsid w:val="00FB7DEE"/>
    <w:rsid w:val="00FC023A"/>
    <w:rsid w:val="00FC0352"/>
    <w:rsid w:val="00FC1297"/>
    <w:rsid w:val="00FC318E"/>
    <w:rsid w:val="00FC3E62"/>
    <w:rsid w:val="00FC523C"/>
    <w:rsid w:val="00FC6998"/>
    <w:rsid w:val="00FD07E4"/>
    <w:rsid w:val="00FD2FB1"/>
    <w:rsid w:val="00FD36BA"/>
    <w:rsid w:val="00FD7071"/>
    <w:rsid w:val="00FE092B"/>
    <w:rsid w:val="00FE546C"/>
    <w:rsid w:val="00FE6A40"/>
    <w:rsid w:val="00FF018B"/>
    <w:rsid w:val="00FF2A7D"/>
    <w:rsid w:val="00FF4F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1A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Обычный3"/>
    <w:rsid w:val="00E61AED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Body Text"/>
    <w:basedOn w:val="a"/>
    <w:link w:val="a4"/>
    <w:unhideWhenUsed/>
    <w:rsid w:val="00E61AED"/>
    <w:pPr>
      <w:overflowPunct w:val="0"/>
      <w:autoSpaceDE w:val="0"/>
      <w:autoSpaceDN w:val="0"/>
      <w:adjustRightInd w:val="0"/>
      <w:spacing w:after="120"/>
      <w:textAlignment w:val="baseline"/>
    </w:pPr>
    <w:rPr>
      <w:szCs w:val="20"/>
      <w:lang w:val="en-US"/>
    </w:rPr>
  </w:style>
  <w:style w:type="character" w:customStyle="1" w:styleId="a4">
    <w:name w:val="Основной текст Знак"/>
    <w:basedOn w:val="a0"/>
    <w:link w:val="a3"/>
    <w:rsid w:val="00E61AED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styleId="a5">
    <w:name w:val="List Paragraph"/>
    <w:basedOn w:val="a"/>
    <w:uiPriority w:val="34"/>
    <w:qFormat/>
    <w:rsid w:val="00E61AED"/>
    <w:pPr>
      <w:ind w:left="720"/>
      <w:contextualSpacing/>
    </w:pPr>
  </w:style>
  <w:style w:type="paragraph" w:customStyle="1" w:styleId="1">
    <w:name w:val="Обычный1"/>
    <w:link w:val="10"/>
    <w:rsid w:val="00E61AED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Обычный1 Знак"/>
    <w:basedOn w:val="a0"/>
    <w:link w:val="1"/>
    <w:rsid w:val="00E61AE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4">
    <w:name w:val="Обычный4"/>
    <w:rsid w:val="00E61AED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">
    <w:name w:val="Обычный21"/>
    <w:rsid w:val="00E61AED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Hyperlink"/>
    <w:uiPriority w:val="99"/>
    <w:unhideWhenUsed/>
    <w:rsid w:val="000D0AE3"/>
    <w:rPr>
      <w:color w:val="0000FF"/>
      <w:u w:val="single"/>
    </w:rPr>
  </w:style>
  <w:style w:type="character" w:customStyle="1" w:styleId="jlqj4b">
    <w:name w:val="jlqj4b"/>
    <w:basedOn w:val="a0"/>
    <w:rsid w:val="008449C8"/>
  </w:style>
  <w:style w:type="character" w:customStyle="1" w:styleId="material-icons-extended">
    <w:name w:val="material-icons-extended"/>
    <w:basedOn w:val="a0"/>
    <w:rsid w:val="008449C8"/>
  </w:style>
  <w:style w:type="character" w:customStyle="1" w:styleId="apple-converted-space">
    <w:name w:val="apple-converted-space"/>
    <w:basedOn w:val="a0"/>
    <w:rsid w:val="005817F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246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80223">
          <w:marLeft w:val="0"/>
          <w:marRight w:val="0"/>
          <w:marTop w:val="0"/>
          <w:marBottom w:val="0"/>
          <w:divBdr>
            <w:top w:val="single" w:sz="4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22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6915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321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6276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6139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1797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1365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42186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82761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350521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14049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536926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89163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orcid.org/0000-0002-0480-222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614</TotalTime>
  <Pages>9</Pages>
  <Words>3524</Words>
  <Characters>20091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36</cp:revision>
  <dcterms:created xsi:type="dcterms:W3CDTF">2022-02-16T11:42:00Z</dcterms:created>
  <dcterms:modified xsi:type="dcterms:W3CDTF">2022-03-28T05:00:00Z</dcterms:modified>
</cp:coreProperties>
</file>