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D74" w:rsidRPr="00200D74" w:rsidRDefault="00200D74" w:rsidP="00200D74">
      <w:pPr>
        <w:spacing w:before="100" w:beforeAutospacing="1" w:after="100" w:afterAutospacing="1" w:line="240" w:lineRule="auto"/>
        <w:jc w:val="center"/>
        <w:rPr>
          <w:rFonts w:ascii="Times New Roman" w:eastAsia="Times New Roman" w:hAnsi="Times New Roman" w:cs="Times New Roman"/>
          <w:sz w:val="24"/>
          <w:szCs w:val="24"/>
        </w:rPr>
      </w:pPr>
      <w:r w:rsidRPr="00200D74">
        <w:rPr>
          <w:rFonts w:ascii="Cambria" w:eastAsia="Times New Roman" w:hAnsi="Cambria" w:cs="Times New Roman"/>
          <w:b/>
          <w:bCs/>
          <w:sz w:val="24"/>
          <w:szCs w:val="24"/>
        </w:rPr>
        <w:t>Геоинформационное моделирование термальных полей долины р. Гейзерной</w:t>
      </w:r>
      <w:r w:rsidR="009832ED">
        <w:rPr>
          <w:rFonts w:ascii="Cambria" w:eastAsia="Times New Roman" w:hAnsi="Cambria" w:cs="Times New Roman"/>
          <w:b/>
          <w:bCs/>
          <w:sz w:val="24"/>
          <w:szCs w:val="24"/>
        </w:rPr>
        <w:t xml:space="preserve"> (Кроноцкий заповедник, Камчатка)</w:t>
      </w:r>
    </w:p>
    <w:p w:rsidR="009832ED" w:rsidRPr="009832ED" w:rsidRDefault="009832ED" w:rsidP="009832ED">
      <w:pPr>
        <w:jc w:val="center"/>
        <w:rPr>
          <w:rFonts w:asciiTheme="majorHAnsi" w:hAnsiTheme="majorHAnsi"/>
          <w:sz w:val="24"/>
          <w:szCs w:val="24"/>
          <w:vertAlign w:val="superscript"/>
        </w:rPr>
      </w:pPr>
      <w:r w:rsidRPr="00255E99">
        <w:rPr>
          <w:rFonts w:asciiTheme="majorHAnsi" w:hAnsiTheme="majorHAnsi"/>
          <w:sz w:val="24"/>
          <w:szCs w:val="24"/>
        </w:rPr>
        <w:t>В.М. Яблоков</w:t>
      </w:r>
      <w:proofErr w:type="gramStart"/>
      <w:r>
        <w:rPr>
          <w:rFonts w:asciiTheme="majorHAnsi" w:hAnsiTheme="majorHAnsi"/>
          <w:sz w:val="24"/>
          <w:szCs w:val="24"/>
          <w:vertAlign w:val="superscript"/>
        </w:rPr>
        <w:t>1</w:t>
      </w:r>
      <w:proofErr w:type="gramEnd"/>
      <w:r>
        <w:rPr>
          <w:rFonts w:asciiTheme="majorHAnsi" w:hAnsiTheme="majorHAnsi"/>
          <w:sz w:val="24"/>
          <w:szCs w:val="24"/>
        </w:rPr>
        <w:t>, А</w:t>
      </w:r>
      <w:r w:rsidRPr="00255E99">
        <w:rPr>
          <w:rFonts w:asciiTheme="majorHAnsi" w:hAnsiTheme="majorHAnsi"/>
          <w:sz w:val="24"/>
          <w:szCs w:val="24"/>
        </w:rPr>
        <w:t>.В. Завадская</w:t>
      </w:r>
      <w:r>
        <w:rPr>
          <w:rFonts w:asciiTheme="majorHAnsi" w:hAnsiTheme="majorHAnsi"/>
          <w:sz w:val="24"/>
          <w:szCs w:val="24"/>
          <w:vertAlign w:val="superscript"/>
        </w:rPr>
        <w:t>2</w:t>
      </w:r>
    </w:p>
    <w:p w:rsidR="009832ED" w:rsidRPr="00255E99" w:rsidRDefault="009832ED" w:rsidP="009832ED">
      <w:pPr>
        <w:spacing w:after="0"/>
        <w:rPr>
          <w:rFonts w:asciiTheme="majorHAnsi" w:hAnsiTheme="majorHAnsi"/>
          <w:sz w:val="24"/>
          <w:szCs w:val="24"/>
        </w:rPr>
      </w:pPr>
      <w:r>
        <w:rPr>
          <w:rFonts w:asciiTheme="majorHAnsi" w:hAnsiTheme="majorHAnsi"/>
          <w:sz w:val="24"/>
          <w:szCs w:val="24"/>
          <w:vertAlign w:val="superscript"/>
        </w:rPr>
        <w:t>1</w:t>
      </w:r>
      <w:r w:rsidRPr="00255E99">
        <w:rPr>
          <w:rFonts w:asciiTheme="majorHAnsi" w:hAnsiTheme="majorHAnsi"/>
          <w:sz w:val="24"/>
          <w:szCs w:val="24"/>
        </w:rPr>
        <w:t>МГУ имени М.В.Ломоносова, Москва, Россия</w:t>
      </w:r>
    </w:p>
    <w:p w:rsidR="009832ED" w:rsidRPr="00255E99" w:rsidRDefault="009832ED" w:rsidP="009832ED">
      <w:pPr>
        <w:spacing w:after="0"/>
        <w:rPr>
          <w:rFonts w:asciiTheme="majorHAnsi" w:hAnsiTheme="majorHAnsi"/>
          <w:sz w:val="24"/>
          <w:szCs w:val="24"/>
        </w:rPr>
      </w:pPr>
      <w:r>
        <w:rPr>
          <w:rFonts w:asciiTheme="majorHAnsi" w:hAnsiTheme="majorHAnsi"/>
          <w:sz w:val="24"/>
          <w:szCs w:val="24"/>
          <w:vertAlign w:val="superscript"/>
        </w:rPr>
        <w:t>2</w:t>
      </w:r>
      <w:r w:rsidRPr="00255E99">
        <w:rPr>
          <w:rFonts w:asciiTheme="majorHAnsi" w:hAnsiTheme="majorHAnsi"/>
          <w:sz w:val="24"/>
          <w:szCs w:val="24"/>
        </w:rPr>
        <w:t>ФГУ «Кроноцкий заповедник», Камчатский край, Россия</w:t>
      </w:r>
    </w:p>
    <w:p w:rsidR="00682C95" w:rsidRDefault="00682C95">
      <w:pPr>
        <w:rPr>
          <w:rFonts w:asciiTheme="majorHAnsi" w:hAnsiTheme="majorHAnsi"/>
          <w:b/>
          <w:sz w:val="24"/>
          <w:szCs w:val="24"/>
        </w:rPr>
      </w:pPr>
    </w:p>
    <w:p w:rsidR="009832ED" w:rsidRDefault="009832ED" w:rsidP="009832ED">
      <w:pPr>
        <w:spacing w:after="0"/>
        <w:ind w:firstLine="709"/>
        <w:jc w:val="both"/>
        <w:rPr>
          <w:rFonts w:asciiTheme="majorHAnsi" w:hAnsiTheme="majorHAnsi"/>
          <w:sz w:val="24"/>
          <w:szCs w:val="24"/>
        </w:rPr>
      </w:pPr>
      <w:r w:rsidRPr="007C35E8">
        <w:rPr>
          <w:rFonts w:asciiTheme="majorHAnsi" w:hAnsiTheme="majorHAnsi"/>
          <w:sz w:val="24"/>
          <w:szCs w:val="24"/>
        </w:rPr>
        <w:t xml:space="preserve">Одним из ведущих азональных факторов, определяющих формирование микроклимата, растительного покрова, своеобразие микрофлоры и фауны уникальных и редких экосистем геотермальных районов является температура почв. </w:t>
      </w:r>
      <w:r w:rsidR="00AD6A47" w:rsidRPr="007C35E8">
        <w:rPr>
          <w:rFonts w:asciiTheme="majorHAnsi" w:hAnsiTheme="majorHAnsi"/>
          <w:sz w:val="24"/>
          <w:szCs w:val="24"/>
        </w:rPr>
        <w:t>Геоинформационное моделирование и картографирование данной характеристики</w:t>
      </w:r>
      <w:r w:rsidRPr="007C35E8">
        <w:rPr>
          <w:rFonts w:asciiTheme="majorHAnsi" w:hAnsiTheme="majorHAnsi"/>
          <w:sz w:val="24"/>
          <w:szCs w:val="24"/>
        </w:rPr>
        <w:t xml:space="preserve"> </w:t>
      </w:r>
      <w:r w:rsidR="007C35E8" w:rsidRPr="007C35E8">
        <w:rPr>
          <w:rFonts w:asciiTheme="majorHAnsi" w:hAnsiTheme="majorHAnsi"/>
          <w:sz w:val="24"/>
          <w:szCs w:val="24"/>
        </w:rPr>
        <w:t>представляет большую важность</w:t>
      </w:r>
      <w:r w:rsidR="00500ECA" w:rsidRPr="007C35E8">
        <w:rPr>
          <w:rFonts w:asciiTheme="majorHAnsi" w:hAnsiTheme="majorHAnsi"/>
          <w:sz w:val="24"/>
          <w:szCs w:val="24"/>
        </w:rPr>
        <w:t xml:space="preserve"> </w:t>
      </w:r>
      <w:r w:rsidRPr="007C35E8">
        <w:rPr>
          <w:rFonts w:asciiTheme="majorHAnsi" w:hAnsiTheme="majorHAnsi"/>
          <w:sz w:val="24"/>
          <w:szCs w:val="24"/>
        </w:rPr>
        <w:t>для информационного обеспечения большинства эколого-географических и биологических исследований в геотермальных районах, а также для планирования охраны уникальных ландшафтов.</w:t>
      </w:r>
    </w:p>
    <w:p w:rsidR="001B321D" w:rsidRDefault="001B0A5F" w:rsidP="009832ED">
      <w:pPr>
        <w:spacing w:after="0"/>
        <w:ind w:firstLine="709"/>
        <w:jc w:val="both"/>
        <w:rPr>
          <w:rFonts w:asciiTheme="majorHAnsi" w:hAnsiTheme="majorHAnsi"/>
          <w:sz w:val="24"/>
          <w:szCs w:val="24"/>
        </w:rPr>
      </w:pPr>
      <w:proofErr w:type="gramStart"/>
      <w:r w:rsidRPr="001B0A5F">
        <w:rPr>
          <w:rFonts w:asciiTheme="majorHAnsi" w:hAnsiTheme="majorHAnsi"/>
          <w:sz w:val="24"/>
          <w:szCs w:val="24"/>
        </w:rPr>
        <w:t xml:space="preserve">Трудоемкость получения </w:t>
      </w:r>
      <w:r>
        <w:rPr>
          <w:rFonts w:asciiTheme="majorHAnsi" w:hAnsiTheme="majorHAnsi"/>
          <w:sz w:val="24"/>
          <w:szCs w:val="24"/>
        </w:rPr>
        <w:t xml:space="preserve">сплошных </w:t>
      </w:r>
      <w:r w:rsidR="001B321D">
        <w:rPr>
          <w:rFonts w:asciiTheme="majorHAnsi" w:hAnsiTheme="majorHAnsi"/>
          <w:sz w:val="24"/>
          <w:szCs w:val="24"/>
        </w:rPr>
        <w:t>площадных</w:t>
      </w:r>
      <w:r w:rsidRPr="001B0A5F">
        <w:rPr>
          <w:rFonts w:asciiTheme="majorHAnsi" w:hAnsiTheme="majorHAnsi"/>
          <w:sz w:val="24"/>
          <w:szCs w:val="24"/>
        </w:rPr>
        <w:t xml:space="preserve"> </w:t>
      </w:r>
      <w:r w:rsidR="007C35E8">
        <w:rPr>
          <w:rFonts w:asciiTheme="majorHAnsi" w:hAnsiTheme="majorHAnsi"/>
          <w:sz w:val="24"/>
          <w:szCs w:val="24"/>
        </w:rPr>
        <w:t>данных о</w:t>
      </w:r>
      <w:r w:rsidRPr="001B0A5F">
        <w:rPr>
          <w:rFonts w:asciiTheme="majorHAnsi" w:hAnsiTheme="majorHAnsi"/>
          <w:sz w:val="24"/>
          <w:szCs w:val="24"/>
        </w:rPr>
        <w:t xml:space="preserve"> </w:t>
      </w:r>
      <w:r>
        <w:rPr>
          <w:rFonts w:asciiTheme="majorHAnsi" w:hAnsiTheme="majorHAnsi"/>
          <w:sz w:val="24"/>
          <w:szCs w:val="24"/>
        </w:rPr>
        <w:t xml:space="preserve">термальном режиме почв </w:t>
      </w:r>
      <w:r w:rsidRPr="001B0A5F">
        <w:rPr>
          <w:rFonts w:asciiTheme="majorHAnsi" w:hAnsiTheme="majorHAnsi"/>
          <w:sz w:val="24"/>
          <w:szCs w:val="24"/>
        </w:rPr>
        <w:t xml:space="preserve">определяет необходимость </w:t>
      </w:r>
      <w:r w:rsidRPr="007C35E8">
        <w:rPr>
          <w:rFonts w:asciiTheme="majorHAnsi" w:hAnsiTheme="majorHAnsi"/>
          <w:sz w:val="24"/>
          <w:szCs w:val="24"/>
        </w:rPr>
        <w:t xml:space="preserve">разработки методов </w:t>
      </w:r>
      <w:r w:rsidR="001B321D" w:rsidRPr="007C35E8">
        <w:rPr>
          <w:rFonts w:asciiTheme="majorHAnsi" w:hAnsiTheme="majorHAnsi"/>
          <w:sz w:val="24"/>
          <w:szCs w:val="24"/>
        </w:rPr>
        <w:t>ландшафтной индикации</w:t>
      </w:r>
      <w:r w:rsidRPr="007C35E8">
        <w:rPr>
          <w:rFonts w:asciiTheme="majorHAnsi" w:hAnsiTheme="majorHAnsi"/>
          <w:sz w:val="24"/>
          <w:szCs w:val="24"/>
        </w:rPr>
        <w:t xml:space="preserve">, позволяющих вместо экспериментальных данных использовать </w:t>
      </w:r>
      <w:r w:rsidR="007C35E8" w:rsidRPr="007C35E8">
        <w:rPr>
          <w:rFonts w:asciiTheme="majorHAnsi" w:hAnsiTheme="majorHAnsi"/>
          <w:sz w:val="24"/>
          <w:szCs w:val="24"/>
        </w:rPr>
        <w:t>информацию</w:t>
      </w:r>
      <w:r w:rsidR="001B321D" w:rsidRPr="007C35E8">
        <w:rPr>
          <w:rFonts w:asciiTheme="majorHAnsi" w:hAnsiTheme="majorHAnsi"/>
          <w:sz w:val="24"/>
          <w:szCs w:val="24"/>
        </w:rPr>
        <w:t xml:space="preserve"> о характеристиках природно-территориальных комплексов, однозначно определяющих интересующие параметры.</w:t>
      </w:r>
      <w:proofErr w:type="gramEnd"/>
      <w:r w:rsidR="001B321D" w:rsidRPr="007C35E8">
        <w:rPr>
          <w:rFonts w:asciiTheme="majorHAnsi" w:hAnsiTheme="majorHAnsi"/>
          <w:sz w:val="24"/>
          <w:szCs w:val="24"/>
        </w:rPr>
        <w:t xml:space="preserve"> П</w:t>
      </w:r>
      <w:r w:rsidR="001B321D">
        <w:rPr>
          <w:rFonts w:asciiTheme="majorHAnsi" w:hAnsiTheme="majorHAnsi"/>
          <w:sz w:val="24"/>
          <w:szCs w:val="24"/>
        </w:rPr>
        <w:t xml:space="preserve">о наблюдениям ряда авторов, в геотермальных районах таким </w:t>
      </w:r>
      <w:r w:rsidR="001B321D" w:rsidRPr="007C35E8">
        <w:rPr>
          <w:rFonts w:asciiTheme="majorHAnsi" w:hAnsiTheme="majorHAnsi"/>
          <w:sz w:val="24"/>
          <w:szCs w:val="24"/>
        </w:rPr>
        <w:t xml:space="preserve">индикатором </w:t>
      </w:r>
      <w:r w:rsidR="00EA1EF1" w:rsidRPr="007C35E8">
        <w:rPr>
          <w:rFonts w:asciiTheme="majorHAnsi" w:hAnsiTheme="majorHAnsi"/>
          <w:sz w:val="24"/>
          <w:szCs w:val="24"/>
        </w:rPr>
        <w:t>выступает</w:t>
      </w:r>
      <w:r w:rsidR="001B321D" w:rsidRPr="007C35E8">
        <w:rPr>
          <w:rFonts w:asciiTheme="majorHAnsi" w:hAnsiTheme="majorHAnsi"/>
          <w:sz w:val="24"/>
          <w:szCs w:val="24"/>
        </w:rPr>
        <w:t xml:space="preserve"> пространственная структура растительного покрова, отражающая распределение температур почв корнеобитаемого слоя.</w:t>
      </w:r>
    </w:p>
    <w:p w:rsidR="00913763" w:rsidRDefault="009832ED" w:rsidP="009832ED">
      <w:pPr>
        <w:spacing w:after="0"/>
        <w:ind w:firstLine="709"/>
        <w:jc w:val="both"/>
        <w:rPr>
          <w:rFonts w:asciiTheme="majorHAnsi" w:hAnsiTheme="majorHAnsi"/>
          <w:sz w:val="24"/>
          <w:szCs w:val="24"/>
        </w:rPr>
      </w:pPr>
      <w:r>
        <w:rPr>
          <w:rFonts w:asciiTheme="majorHAnsi" w:hAnsiTheme="majorHAnsi"/>
          <w:sz w:val="24"/>
          <w:szCs w:val="24"/>
        </w:rPr>
        <w:t xml:space="preserve">В </w:t>
      </w:r>
      <w:r w:rsidR="001B321D">
        <w:rPr>
          <w:rFonts w:asciiTheme="majorHAnsi" w:hAnsiTheme="majorHAnsi"/>
          <w:sz w:val="24"/>
          <w:szCs w:val="24"/>
        </w:rPr>
        <w:t xml:space="preserve">настоящей </w:t>
      </w:r>
      <w:r>
        <w:rPr>
          <w:rFonts w:asciiTheme="majorHAnsi" w:hAnsiTheme="majorHAnsi"/>
          <w:sz w:val="24"/>
          <w:szCs w:val="24"/>
        </w:rPr>
        <w:t>работе</w:t>
      </w:r>
      <w:r w:rsidR="00913763">
        <w:rPr>
          <w:rFonts w:asciiTheme="majorHAnsi" w:hAnsiTheme="majorHAnsi"/>
          <w:sz w:val="24"/>
          <w:szCs w:val="24"/>
        </w:rPr>
        <w:t xml:space="preserve"> на примере участка</w:t>
      </w:r>
      <w:r>
        <w:rPr>
          <w:rFonts w:asciiTheme="majorHAnsi" w:hAnsiTheme="majorHAnsi"/>
          <w:sz w:val="24"/>
          <w:szCs w:val="24"/>
        </w:rPr>
        <w:t xml:space="preserve"> </w:t>
      </w:r>
      <w:r w:rsidR="00913763">
        <w:rPr>
          <w:rFonts w:asciiTheme="majorHAnsi" w:hAnsiTheme="majorHAnsi"/>
          <w:sz w:val="24"/>
          <w:szCs w:val="24"/>
        </w:rPr>
        <w:t xml:space="preserve">долины р. Гейзерной (Кроноцкий заповедник, Камчатка) продемонстрирована возможность проведения моделирования температуры почв </w:t>
      </w:r>
      <w:r w:rsidR="00913763" w:rsidRPr="00DE17F7">
        <w:rPr>
          <w:rFonts w:asciiTheme="majorHAnsi" w:hAnsiTheme="majorHAnsi"/>
          <w:sz w:val="24"/>
          <w:szCs w:val="24"/>
        </w:rPr>
        <w:t>по данным о пространственной структуре растительн</w:t>
      </w:r>
      <w:r w:rsidR="00913763">
        <w:rPr>
          <w:rFonts w:asciiTheme="majorHAnsi" w:hAnsiTheme="majorHAnsi"/>
          <w:sz w:val="24"/>
          <w:szCs w:val="24"/>
        </w:rPr>
        <w:t>ого покрова</w:t>
      </w:r>
      <w:r w:rsidR="00913763" w:rsidRPr="00DE17F7">
        <w:rPr>
          <w:rFonts w:asciiTheme="majorHAnsi" w:hAnsiTheme="majorHAnsi"/>
          <w:sz w:val="24"/>
          <w:szCs w:val="24"/>
        </w:rPr>
        <w:t>.</w:t>
      </w:r>
    </w:p>
    <w:p w:rsidR="007D5931" w:rsidRDefault="001B0A5F" w:rsidP="007D5931">
      <w:pPr>
        <w:spacing w:after="0"/>
        <w:ind w:firstLine="709"/>
        <w:jc w:val="both"/>
        <w:rPr>
          <w:rFonts w:asciiTheme="majorHAnsi" w:hAnsiTheme="majorHAnsi"/>
          <w:sz w:val="24"/>
          <w:szCs w:val="24"/>
        </w:rPr>
      </w:pPr>
      <w:r w:rsidRPr="00E85039">
        <w:rPr>
          <w:rFonts w:asciiTheme="majorHAnsi" w:hAnsiTheme="majorHAnsi"/>
          <w:sz w:val="24"/>
          <w:szCs w:val="24"/>
        </w:rPr>
        <w:t xml:space="preserve">Информационной основой </w:t>
      </w:r>
      <w:r w:rsidR="001B321D" w:rsidRPr="00E85039">
        <w:rPr>
          <w:rFonts w:asciiTheme="majorHAnsi" w:hAnsiTheme="majorHAnsi"/>
          <w:sz w:val="24"/>
          <w:szCs w:val="24"/>
        </w:rPr>
        <w:t xml:space="preserve">работы </w:t>
      </w:r>
      <w:r w:rsidRPr="00E85039">
        <w:rPr>
          <w:rFonts w:asciiTheme="majorHAnsi" w:hAnsiTheme="majorHAnsi"/>
          <w:sz w:val="24"/>
          <w:szCs w:val="24"/>
        </w:rPr>
        <w:t xml:space="preserve">явились материалы полевых исследований, </w:t>
      </w:r>
      <w:r w:rsidR="007D5931" w:rsidRPr="00E85039">
        <w:rPr>
          <w:rFonts w:asciiTheme="majorHAnsi" w:hAnsiTheme="majorHAnsi"/>
          <w:sz w:val="24"/>
          <w:szCs w:val="24"/>
        </w:rPr>
        <w:t>проведенных авторами в долине р. Гейзерной</w:t>
      </w:r>
      <w:r w:rsidR="007C35E8">
        <w:rPr>
          <w:rFonts w:asciiTheme="majorHAnsi" w:hAnsiTheme="majorHAnsi"/>
          <w:sz w:val="24"/>
          <w:szCs w:val="24"/>
        </w:rPr>
        <w:t xml:space="preserve"> в 2011 г.</w:t>
      </w:r>
      <w:r w:rsidR="007D5931" w:rsidRPr="00E85039">
        <w:rPr>
          <w:rFonts w:asciiTheme="majorHAnsi" w:hAnsiTheme="majorHAnsi"/>
          <w:sz w:val="24"/>
          <w:szCs w:val="24"/>
        </w:rPr>
        <w:t xml:space="preserve"> и </w:t>
      </w:r>
      <w:r w:rsidRPr="00E85039">
        <w:rPr>
          <w:rFonts w:asciiTheme="majorHAnsi" w:hAnsiTheme="majorHAnsi"/>
          <w:sz w:val="24"/>
          <w:szCs w:val="24"/>
        </w:rPr>
        <w:t>включавши</w:t>
      </w:r>
      <w:r w:rsidR="00913763" w:rsidRPr="00E85039">
        <w:rPr>
          <w:rFonts w:asciiTheme="majorHAnsi" w:hAnsiTheme="majorHAnsi"/>
          <w:sz w:val="24"/>
          <w:szCs w:val="24"/>
        </w:rPr>
        <w:t>х</w:t>
      </w:r>
      <w:r w:rsidRPr="00E85039">
        <w:rPr>
          <w:rFonts w:asciiTheme="majorHAnsi" w:hAnsiTheme="majorHAnsi"/>
          <w:sz w:val="24"/>
          <w:szCs w:val="24"/>
        </w:rPr>
        <w:t xml:space="preserve"> подробные </w:t>
      </w:r>
      <w:r w:rsidR="00913763" w:rsidRPr="00E85039">
        <w:rPr>
          <w:rFonts w:asciiTheme="majorHAnsi" w:hAnsiTheme="majorHAnsi"/>
          <w:sz w:val="24"/>
          <w:szCs w:val="24"/>
        </w:rPr>
        <w:t>наблюдения на трех температурных и геоботанических профилях.</w:t>
      </w:r>
      <w:r w:rsidR="007D5931" w:rsidRPr="00E85039">
        <w:rPr>
          <w:rFonts w:asciiTheme="majorHAnsi" w:hAnsiTheme="majorHAnsi"/>
          <w:sz w:val="24"/>
          <w:szCs w:val="24"/>
        </w:rPr>
        <w:t xml:space="preserve"> </w:t>
      </w:r>
      <w:proofErr w:type="gramStart"/>
      <w:r w:rsidR="00807F65" w:rsidRPr="00E85039">
        <w:rPr>
          <w:rFonts w:asciiTheme="majorHAnsi" w:hAnsiTheme="majorHAnsi"/>
          <w:sz w:val="24"/>
          <w:szCs w:val="24"/>
        </w:rPr>
        <w:t>В результате сопряженного статистического анализа</w:t>
      </w:r>
      <w:r w:rsidR="00500ECA">
        <w:rPr>
          <w:rFonts w:asciiTheme="majorHAnsi" w:hAnsiTheme="majorHAnsi"/>
          <w:sz w:val="24"/>
          <w:szCs w:val="24"/>
        </w:rPr>
        <w:t xml:space="preserve"> (двухэтапный кластерный анализ)</w:t>
      </w:r>
      <w:bookmarkStart w:id="0" w:name="_GoBack"/>
      <w:bookmarkEnd w:id="0"/>
      <w:r w:rsidR="00807F65" w:rsidRPr="00E85039">
        <w:rPr>
          <w:rFonts w:asciiTheme="majorHAnsi" w:hAnsiTheme="majorHAnsi"/>
          <w:sz w:val="24"/>
          <w:szCs w:val="24"/>
        </w:rPr>
        <w:t xml:space="preserve"> полученных данных о </w:t>
      </w:r>
      <w:r w:rsidR="00FF3312" w:rsidRPr="00E85039">
        <w:rPr>
          <w:rFonts w:asciiTheme="majorHAnsi" w:hAnsiTheme="majorHAnsi"/>
          <w:sz w:val="24"/>
          <w:szCs w:val="24"/>
        </w:rPr>
        <w:t xml:space="preserve">единицах растительного покрова (видовой состав, проективное покрытие видов) </w:t>
      </w:r>
      <w:r w:rsidR="00807F65" w:rsidRPr="00E85039">
        <w:rPr>
          <w:rFonts w:asciiTheme="majorHAnsi" w:hAnsiTheme="majorHAnsi"/>
          <w:sz w:val="24"/>
          <w:szCs w:val="24"/>
        </w:rPr>
        <w:t xml:space="preserve">и температур </w:t>
      </w:r>
      <w:r w:rsidR="00FF3312" w:rsidRPr="00E85039">
        <w:rPr>
          <w:rFonts w:asciiTheme="majorHAnsi" w:hAnsiTheme="majorHAnsi"/>
          <w:sz w:val="24"/>
          <w:szCs w:val="24"/>
        </w:rPr>
        <w:t>(</w:t>
      </w:r>
      <w:r w:rsidR="00807F65" w:rsidRPr="00E85039">
        <w:rPr>
          <w:rFonts w:asciiTheme="majorHAnsi" w:hAnsiTheme="majorHAnsi"/>
          <w:sz w:val="24"/>
          <w:szCs w:val="24"/>
        </w:rPr>
        <w:t>на глубине 15 см и 50 см</w:t>
      </w:r>
      <w:r w:rsidR="00FF3312" w:rsidRPr="00E85039">
        <w:rPr>
          <w:rFonts w:asciiTheme="majorHAnsi" w:hAnsiTheme="majorHAnsi"/>
          <w:sz w:val="24"/>
          <w:szCs w:val="24"/>
        </w:rPr>
        <w:t>)</w:t>
      </w:r>
      <w:r w:rsidR="00807F65" w:rsidRPr="00E85039">
        <w:rPr>
          <w:rFonts w:asciiTheme="majorHAnsi" w:hAnsiTheme="majorHAnsi"/>
          <w:sz w:val="24"/>
          <w:szCs w:val="24"/>
        </w:rPr>
        <w:t xml:space="preserve"> был</w:t>
      </w:r>
      <w:r w:rsidR="00FF3312" w:rsidRPr="00E85039">
        <w:rPr>
          <w:rFonts w:asciiTheme="majorHAnsi" w:hAnsiTheme="majorHAnsi"/>
          <w:sz w:val="24"/>
          <w:szCs w:val="24"/>
        </w:rPr>
        <w:t>и</w:t>
      </w:r>
      <w:r w:rsidR="00807F65" w:rsidRPr="00E85039">
        <w:rPr>
          <w:rFonts w:asciiTheme="majorHAnsi" w:hAnsiTheme="majorHAnsi"/>
          <w:sz w:val="24"/>
          <w:szCs w:val="24"/>
        </w:rPr>
        <w:t xml:space="preserve"> </w:t>
      </w:r>
      <w:r w:rsidR="00FF3312" w:rsidRPr="00E85039">
        <w:rPr>
          <w:rFonts w:asciiTheme="majorHAnsi" w:hAnsiTheme="majorHAnsi"/>
          <w:sz w:val="24"/>
          <w:szCs w:val="24"/>
        </w:rPr>
        <w:t xml:space="preserve">выявлены индикационные зависимости между характеристиками растительности и термальным режимом </w:t>
      </w:r>
      <w:r w:rsidR="007D5931" w:rsidRPr="00E85039">
        <w:rPr>
          <w:rFonts w:asciiTheme="majorHAnsi" w:hAnsiTheme="majorHAnsi"/>
          <w:sz w:val="24"/>
          <w:szCs w:val="24"/>
        </w:rPr>
        <w:t>и</w:t>
      </w:r>
      <w:r w:rsidR="00FF3312" w:rsidRPr="00E85039">
        <w:rPr>
          <w:rFonts w:asciiTheme="majorHAnsi" w:hAnsiTheme="majorHAnsi"/>
          <w:sz w:val="24"/>
          <w:szCs w:val="24"/>
        </w:rPr>
        <w:t xml:space="preserve"> </w:t>
      </w:r>
      <w:r w:rsidR="00807F65" w:rsidRPr="00E85039">
        <w:rPr>
          <w:rFonts w:asciiTheme="majorHAnsi" w:hAnsiTheme="majorHAnsi"/>
          <w:sz w:val="24"/>
          <w:szCs w:val="24"/>
        </w:rPr>
        <w:t>составлен обобщенный экологический ряд растительных сообществ с определением их принадлежности к одному из семи выделенных классов температур.</w:t>
      </w:r>
      <w:proofErr w:type="gramEnd"/>
      <w:r w:rsidR="007D5931" w:rsidRPr="00E85039">
        <w:rPr>
          <w:rFonts w:asciiTheme="majorHAnsi" w:hAnsiTheme="majorHAnsi"/>
          <w:sz w:val="24"/>
          <w:szCs w:val="24"/>
        </w:rPr>
        <w:t xml:space="preserve"> </w:t>
      </w:r>
      <w:r w:rsidR="00807F65" w:rsidRPr="00E85039">
        <w:rPr>
          <w:rFonts w:asciiTheme="majorHAnsi" w:hAnsiTheme="majorHAnsi"/>
          <w:sz w:val="24"/>
          <w:szCs w:val="24"/>
        </w:rPr>
        <w:t xml:space="preserve">На основе </w:t>
      </w:r>
      <w:r w:rsidR="007D5931" w:rsidRPr="00E85039">
        <w:rPr>
          <w:rFonts w:asciiTheme="majorHAnsi" w:hAnsiTheme="majorHAnsi"/>
          <w:sz w:val="24"/>
          <w:szCs w:val="24"/>
        </w:rPr>
        <w:t>полученной закономерности каждому выделу на карте растительности долины р. Гейзерной были присвоены температурн</w:t>
      </w:r>
      <w:r w:rsidR="00D34E2F" w:rsidRPr="00E85039">
        <w:rPr>
          <w:rFonts w:asciiTheme="majorHAnsi" w:hAnsiTheme="majorHAnsi"/>
          <w:sz w:val="24"/>
          <w:szCs w:val="24"/>
        </w:rPr>
        <w:t>ые характеристик</w:t>
      </w:r>
      <w:r w:rsidR="001D1B7C">
        <w:rPr>
          <w:rFonts w:asciiTheme="majorHAnsi" w:hAnsiTheme="majorHAnsi"/>
          <w:sz w:val="24"/>
          <w:szCs w:val="24"/>
        </w:rPr>
        <w:t>и. Последующее</w:t>
      </w:r>
      <w:r w:rsidR="00500ECA">
        <w:rPr>
          <w:rFonts w:asciiTheme="majorHAnsi" w:hAnsiTheme="majorHAnsi"/>
          <w:sz w:val="24"/>
          <w:szCs w:val="24"/>
        </w:rPr>
        <w:t xml:space="preserve"> пространственное моделирование </w:t>
      </w:r>
      <w:r w:rsidR="00D34E2F" w:rsidRPr="00E85039">
        <w:rPr>
          <w:rFonts w:asciiTheme="majorHAnsi" w:hAnsiTheme="majorHAnsi"/>
          <w:sz w:val="24"/>
          <w:szCs w:val="24"/>
        </w:rPr>
        <w:t>в среде</w:t>
      </w:r>
      <w:r w:rsidR="00500ECA">
        <w:rPr>
          <w:rFonts w:asciiTheme="majorHAnsi" w:hAnsiTheme="majorHAnsi"/>
          <w:sz w:val="24"/>
          <w:szCs w:val="24"/>
        </w:rPr>
        <w:t xml:space="preserve"> ГИС</w:t>
      </w:r>
      <w:r w:rsidR="00D34E2F" w:rsidRPr="00E85039">
        <w:rPr>
          <w:rFonts w:asciiTheme="majorHAnsi" w:hAnsiTheme="majorHAnsi"/>
          <w:sz w:val="24"/>
          <w:szCs w:val="24"/>
        </w:rPr>
        <w:t xml:space="preserve"> </w:t>
      </w:r>
      <w:r w:rsidR="00D34E2F" w:rsidRPr="00AD6A47">
        <w:rPr>
          <w:rFonts w:asciiTheme="majorHAnsi" w:hAnsiTheme="majorHAnsi"/>
          <w:sz w:val="24"/>
          <w:szCs w:val="24"/>
        </w:rPr>
        <w:t>позволил</w:t>
      </w:r>
      <w:r w:rsidR="001D1B7C">
        <w:rPr>
          <w:rFonts w:asciiTheme="majorHAnsi" w:hAnsiTheme="majorHAnsi"/>
          <w:sz w:val="24"/>
          <w:szCs w:val="24"/>
        </w:rPr>
        <w:t>о</w:t>
      </w:r>
      <w:r w:rsidR="00D34E2F" w:rsidRPr="00AD6A47">
        <w:rPr>
          <w:rFonts w:asciiTheme="majorHAnsi" w:hAnsiTheme="majorHAnsi"/>
          <w:sz w:val="24"/>
          <w:szCs w:val="24"/>
        </w:rPr>
        <w:t xml:space="preserve"> составить карты распределения температур почв на глубине 15 см и 50 см. </w:t>
      </w:r>
    </w:p>
    <w:p w:rsidR="000A3E59" w:rsidRDefault="000A3E59" w:rsidP="00A01DF5">
      <w:pPr>
        <w:spacing w:after="0"/>
        <w:ind w:firstLine="709"/>
        <w:jc w:val="both"/>
        <w:rPr>
          <w:rFonts w:asciiTheme="majorHAnsi" w:hAnsiTheme="majorHAnsi"/>
          <w:sz w:val="24"/>
          <w:szCs w:val="24"/>
        </w:rPr>
      </w:pPr>
    </w:p>
    <w:p w:rsidR="000A3E59" w:rsidRPr="00AD6A47" w:rsidRDefault="000A3E59" w:rsidP="000A3E59">
      <w:pPr>
        <w:spacing w:before="100" w:beforeAutospacing="1" w:after="100" w:afterAutospacing="1" w:line="240" w:lineRule="auto"/>
        <w:jc w:val="center"/>
        <w:rPr>
          <w:rFonts w:ascii="Cambria" w:eastAsia="Times New Roman" w:hAnsi="Cambria" w:cs="Times New Roman"/>
          <w:b/>
          <w:bCs/>
          <w:sz w:val="24"/>
          <w:szCs w:val="24"/>
          <w:lang w:val="en-US"/>
        </w:rPr>
      </w:pPr>
      <w:proofErr w:type="gramStart"/>
      <w:r w:rsidRPr="00AD6A47">
        <w:rPr>
          <w:rFonts w:ascii="Cambria" w:eastAsia="Times New Roman" w:hAnsi="Cambria" w:cs="Times New Roman"/>
          <w:b/>
          <w:bCs/>
          <w:sz w:val="24"/>
          <w:szCs w:val="24"/>
          <w:lang w:val="en-US"/>
        </w:rPr>
        <w:lastRenderedPageBreak/>
        <w:t>GIS-</w:t>
      </w:r>
      <w:proofErr w:type="spellStart"/>
      <w:r w:rsidRPr="00AD6A47">
        <w:rPr>
          <w:rFonts w:ascii="Cambria" w:eastAsia="Times New Roman" w:hAnsi="Cambria" w:cs="Times New Roman"/>
          <w:b/>
          <w:bCs/>
          <w:sz w:val="24"/>
          <w:szCs w:val="24"/>
          <w:lang w:val="en-US"/>
        </w:rPr>
        <w:t>modelling</w:t>
      </w:r>
      <w:proofErr w:type="spellEnd"/>
      <w:proofErr w:type="gramEnd"/>
      <w:r w:rsidRPr="00AD6A47">
        <w:rPr>
          <w:rFonts w:ascii="Cambria" w:eastAsia="Times New Roman" w:hAnsi="Cambria" w:cs="Times New Roman"/>
          <w:b/>
          <w:bCs/>
          <w:sz w:val="24"/>
          <w:szCs w:val="24"/>
          <w:lang w:val="en-US"/>
        </w:rPr>
        <w:t xml:space="preserve"> of thermal fields of the Valley of the Geysers (</w:t>
      </w:r>
      <w:proofErr w:type="spellStart"/>
      <w:r w:rsidRPr="00AD6A47">
        <w:rPr>
          <w:rFonts w:ascii="Cambria" w:eastAsia="Times New Roman" w:hAnsi="Cambria" w:cs="Times New Roman"/>
          <w:b/>
          <w:bCs/>
          <w:sz w:val="24"/>
          <w:szCs w:val="24"/>
          <w:lang w:val="en-US"/>
        </w:rPr>
        <w:t>Kronotsky</w:t>
      </w:r>
      <w:proofErr w:type="spellEnd"/>
      <w:r w:rsidRPr="00AD6A47">
        <w:rPr>
          <w:rFonts w:ascii="Cambria" w:eastAsia="Times New Roman" w:hAnsi="Cambria" w:cs="Times New Roman"/>
          <w:b/>
          <w:bCs/>
          <w:sz w:val="24"/>
          <w:szCs w:val="24"/>
          <w:lang w:val="en-US"/>
        </w:rPr>
        <w:t xml:space="preserve"> Preserve, Kamchatka)</w:t>
      </w:r>
    </w:p>
    <w:p w:rsidR="008A5C69" w:rsidRPr="00AD6A47" w:rsidRDefault="000A3E59" w:rsidP="008A5C69">
      <w:pPr>
        <w:spacing w:after="0"/>
        <w:ind w:firstLine="709"/>
        <w:jc w:val="both"/>
        <w:rPr>
          <w:rFonts w:asciiTheme="majorHAnsi" w:hAnsiTheme="majorHAnsi"/>
          <w:sz w:val="24"/>
          <w:szCs w:val="24"/>
          <w:lang w:val="en-US"/>
        </w:rPr>
      </w:pPr>
      <w:r w:rsidRPr="00AD6A47">
        <w:rPr>
          <w:rFonts w:asciiTheme="majorHAnsi" w:hAnsiTheme="majorHAnsi"/>
          <w:sz w:val="24"/>
          <w:szCs w:val="24"/>
          <w:lang w:val="en-US"/>
        </w:rPr>
        <w:t xml:space="preserve">Soil temperature is one of the leading </w:t>
      </w:r>
      <w:proofErr w:type="spellStart"/>
      <w:r w:rsidRPr="00AD6A47">
        <w:rPr>
          <w:rFonts w:asciiTheme="majorHAnsi" w:hAnsiTheme="majorHAnsi"/>
          <w:sz w:val="24"/>
          <w:szCs w:val="24"/>
          <w:lang w:val="en-US"/>
        </w:rPr>
        <w:t>azonal</w:t>
      </w:r>
      <w:proofErr w:type="spellEnd"/>
      <w:r w:rsidRPr="00AD6A47">
        <w:rPr>
          <w:rFonts w:asciiTheme="majorHAnsi" w:hAnsiTheme="majorHAnsi"/>
          <w:sz w:val="24"/>
          <w:szCs w:val="24"/>
          <w:lang w:val="en-US"/>
        </w:rPr>
        <w:t xml:space="preserve"> factors determining microclimate, vegetation cover, </w:t>
      </w:r>
      <w:proofErr w:type="spellStart"/>
      <w:proofErr w:type="gramStart"/>
      <w:r w:rsidRPr="00AD6A47">
        <w:rPr>
          <w:rFonts w:asciiTheme="majorHAnsi" w:hAnsiTheme="majorHAnsi"/>
          <w:sz w:val="24"/>
          <w:szCs w:val="24"/>
          <w:lang w:val="en-US"/>
        </w:rPr>
        <w:t>microflora</w:t>
      </w:r>
      <w:proofErr w:type="spellEnd"/>
      <w:proofErr w:type="gramEnd"/>
      <w:r w:rsidRPr="00AD6A47">
        <w:rPr>
          <w:rFonts w:asciiTheme="majorHAnsi" w:hAnsiTheme="majorHAnsi"/>
          <w:sz w:val="24"/>
          <w:szCs w:val="24"/>
          <w:lang w:val="en-US"/>
        </w:rPr>
        <w:t xml:space="preserve"> and fauna formation of unique ecosystems </w:t>
      </w:r>
      <w:r w:rsidR="008A5C69" w:rsidRPr="00AD6A47">
        <w:rPr>
          <w:rFonts w:asciiTheme="majorHAnsi" w:hAnsiTheme="majorHAnsi"/>
          <w:sz w:val="24"/>
          <w:szCs w:val="24"/>
          <w:lang w:val="en-US"/>
        </w:rPr>
        <w:t>of</w:t>
      </w:r>
      <w:r w:rsidRPr="00AD6A47">
        <w:rPr>
          <w:rFonts w:asciiTheme="majorHAnsi" w:hAnsiTheme="majorHAnsi"/>
          <w:sz w:val="24"/>
          <w:szCs w:val="24"/>
          <w:lang w:val="en-US"/>
        </w:rPr>
        <w:t xml:space="preserve"> geothermal areas. </w:t>
      </w:r>
      <w:r w:rsidR="008A5C69" w:rsidRPr="00AD6A47">
        <w:rPr>
          <w:rFonts w:asciiTheme="majorHAnsi" w:hAnsiTheme="majorHAnsi"/>
          <w:sz w:val="24"/>
          <w:szCs w:val="24"/>
          <w:lang w:val="en-US"/>
        </w:rPr>
        <w:t>Its l</w:t>
      </w:r>
      <w:r w:rsidRPr="00AD6A47">
        <w:rPr>
          <w:rFonts w:asciiTheme="majorHAnsi" w:hAnsiTheme="majorHAnsi"/>
          <w:sz w:val="24"/>
          <w:szCs w:val="24"/>
          <w:lang w:val="en-US"/>
        </w:rPr>
        <w:t xml:space="preserve">arge-scale mapping </w:t>
      </w:r>
      <w:r w:rsidR="008A5C69" w:rsidRPr="00AD6A47">
        <w:rPr>
          <w:rFonts w:asciiTheme="majorHAnsi" w:hAnsiTheme="majorHAnsi"/>
          <w:sz w:val="24"/>
          <w:szCs w:val="24"/>
          <w:lang w:val="en-US"/>
        </w:rPr>
        <w:t>is extremely important for providing basic information about habitats’ features both for conservation of unique landscapes and conducting biological research in these areas.</w:t>
      </w:r>
    </w:p>
    <w:p w:rsidR="008A5C69" w:rsidRDefault="008A5C69" w:rsidP="008A5C69">
      <w:pPr>
        <w:spacing w:after="0"/>
        <w:ind w:firstLine="709"/>
        <w:jc w:val="both"/>
        <w:rPr>
          <w:rFonts w:asciiTheme="majorHAnsi" w:hAnsiTheme="majorHAnsi"/>
          <w:sz w:val="24"/>
          <w:szCs w:val="24"/>
          <w:lang w:val="en-US"/>
        </w:rPr>
      </w:pPr>
      <w:r w:rsidRPr="00AD6A47">
        <w:rPr>
          <w:rFonts w:asciiTheme="majorHAnsi" w:hAnsiTheme="majorHAnsi"/>
          <w:sz w:val="24"/>
          <w:szCs w:val="24"/>
          <w:lang w:val="en-US"/>
        </w:rPr>
        <w:t>This paper presents the results of GIS-based modeling of thermal fields of the Valley of the Geysers (</w:t>
      </w:r>
      <w:proofErr w:type="spellStart"/>
      <w:r w:rsidRPr="00AD6A47">
        <w:rPr>
          <w:rFonts w:asciiTheme="majorHAnsi" w:hAnsiTheme="majorHAnsi"/>
          <w:sz w:val="24"/>
          <w:szCs w:val="24"/>
          <w:lang w:val="en-US"/>
        </w:rPr>
        <w:t>Kronotsky</w:t>
      </w:r>
      <w:proofErr w:type="spellEnd"/>
      <w:r w:rsidRPr="00AD6A47">
        <w:rPr>
          <w:rFonts w:asciiTheme="majorHAnsi" w:hAnsiTheme="majorHAnsi"/>
          <w:sz w:val="24"/>
          <w:szCs w:val="24"/>
          <w:lang w:val="en-US"/>
        </w:rPr>
        <w:t xml:space="preserve"> State Natural Biosphere Preserve) </w:t>
      </w:r>
      <w:r>
        <w:rPr>
          <w:rFonts w:asciiTheme="majorHAnsi" w:hAnsiTheme="majorHAnsi"/>
          <w:sz w:val="24"/>
          <w:szCs w:val="24"/>
          <w:lang w:val="en-US"/>
        </w:rPr>
        <w:t xml:space="preserve">and </w:t>
      </w:r>
      <w:r w:rsidRPr="00AD6A47">
        <w:rPr>
          <w:rFonts w:asciiTheme="majorHAnsi" w:hAnsiTheme="majorHAnsi"/>
          <w:sz w:val="24"/>
          <w:szCs w:val="24"/>
          <w:lang w:val="en-US"/>
        </w:rPr>
        <w:t xml:space="preserve">demonstrates the possibility of </w:t>
      </w:r>
      <w:r>
        <w:rPr>
          <w:rFonts w:asciiTheme="majorHAnsi" w:hAnsiTheme="majorHAnsi"/>
          <w:sz w:val="24"/>
          <w:szCs w:val="24"/>
          <w:lang w:val="en-US"/>
        </w:rPr>
        <w:t xml:space="preserve">such </w:t>
      </w:r>
      <w:proofErr w:type="spellStart"/>
      <w:r>
        <w:rPr>
          <w:rFonts w:asciiTheme="majorHAnsi" w:hAnsiTheme="majorHAnsi"/>
          <w:sz w:val="24"/>
          <w:szCs w:val="24"/>
          <w:lang w:val="en-US"/>
        </w:rPr>
        <w:t>modelling</w:t>
      </w:r>
      <w:proofErr w:type="spellEnd"/>
      <w:r w:rsidRPr="00AD6A47">
        <w:rPr>
          <w:rFonts w:asciiTheme="majorHAnsi" w:hAnsiTheme="majorHAnsi"/>
          <w:sz w:val="24"/>
          <w:szCs w:val="24"/>
          <w:lang w:val="en-US"/>
        </w:rPr>
        <w:t xml:space="preserve"> on basis of vegetation cover characteristics.</w:t>
      </w:r>
    </w:p>
    <w:p w:rsidR="00AB3DA7" w:rsidRDefault="00C229A4" w:rsidP="00E85039">
      <w:pPr>
        <w:spacing w:after="0"/>
        <w:ind w:firstLine="709"/>
        <w:jc w:val="both"/>
        <w:rPr>
          <w:rFonts w:ascii="Times New Roman" w:eastAsia="Times New Roman" w:hAnsi="Times New Roman" w:cs="Times New Roman"/>
          <w:sz w:val="24"/>
          <w:szCs w:val="24"/>
          <w:lang w:val="en-US"/>
        </w:rPr>
      </w:pPr>
      <w:r>
        <w:rPr>
          <w:rFonts w:asciiTheme="majorHAnsi" w:hAnsiTheme="majorHAnsi"/>
          <w:sz w:val="24"/>
          <w:szCs w:val="24"/>
          <w:lang w:val="en-US"/>
        </w:rPr>
        <w:t xml:space="preserve">Field studies, conducted by the authors in summer 2011, included </w:t>
      </w:r>
      <w:r w:rsidR="000A3E59" w:rsidRPr="00AD6A47">
        <w:rPr>
          <w:rFonts w:ascii="Times New Roman" w:eastAsia="Times New Roman" w:hAnsi="Times New Roman" w:cs="Times New Roman"/>
          <w:sz w:val="24"/>
          <w:szCs w:val="24"/>
          <w:lang w:val="en-US"/>
        </w:rPr>
        <w:t xml:space="preserve">detailed </w:t>
      </w:r>
      <w:r>
        <w:rPr>
          <w:rFonts w:ascii="Times New Roman" w:eastAsia="Times New Roman" w:hAnsi="Times New Roman" w:cs="Times New Roman"/>
          <w:sz w:val="24"/>
          <w:szCs w:val="24"/>
          <w:lang w:val="en-US"/>
        </w:rPr>
        <w:t xml:space="preserve">soil temperature (on the depth of 15 cm and </w:t>
      </w:r>
      <w:r w:rsidR="00E85039">
        <w:rPr>
          <w:rFonts w:ascii="Times New Roman" w:eastAsia="Times New Roman" w:hAnsi="Times New Roman" w:cs="Times New Roman"/>
          <w:sz w:val="24"/>
          <w:szCs w:val="24"/>
          <w:lang w:val="en-US"/>
        </w:rPr>
        <w:t xml:space="preserve">50 cm) and vegetation </w:t>
      </w:r>
      <w:r w:rsidR="00E85039" w:rsidRPr="00AD6A47">
        <w:rPr>
          <w:rFonts w:ascii="Times New Roman" w:eastAsia="Times New Roman" w:hAnsi="Times New Roman" w:cs="Times New Roman"/>
          <w:sz w:val="24"/>
          <w:szCs w:val="24"/>
          <w:lang w:val="en-US"/>
        </w:rPr>
        <w:t>(species composition</w:t>
      </w:r>
      <w:r w:rsidR="00E85039">
        <w:rPr>
          <w:rFonts w:ascii="Times New Roman" w:eastAsia="Times New Roman" w:hAnsi="Times New Roman" w:cs="Times New Roman"/>
          <w:sz w:val="24"/>
          <w:szCs w:val="24"/>
          <w:lang w:val="en-US"/>
        </w:rPr>
        <w:t xml:space="preserve"> and cover)</w:t>
      </w:r>
      <w:r w:rsidR="00E85039" w:rsidRPr="00AD6A47">
        <w:rPr>
          <w:rFonts w:ascii="Times New Roman" w:eastAsia="Times New Roman" w:hAnsi="Times New Roman" w:cs="Times New Roman"/>
          <w:sz w:val="24"/>
          <w:szCs w:val="24"/>
          <w:lang w:val="en-US"/>
        </w:rPr>
        <w:t xml:space="preserve"> </w:t>
      </w:r>
      <w:r w:rsidR="000A3E59" w:rsidRPr="00AD6A47">
        <w:rPr>
          <w:rFonts w:ascii="Times New Roman" w:eastAsia="Times New Roman" w:hAnsi="Times New Roman" w:cs="Times New Roman"/>
          <w:sz w:val="24"/>
          <w:szCs w:val="24"/>
          <w:lang w:val="en-US"/>
        </w:rPr>
        <w:t xml:space="preserve">observations </w:t>
      </w:r>
      <w:r w:rsidR="00E85039">
        <w:rPr>
          <w:rFonts w:ascii="Times New Roman" w:eastAsia="Times New Roman" w:hAnsi="Times New Roman" w:cs="Times New Roman"/>
          <w:sz w:val="24"/>
          <w:szCs w:val="24"/>
          <w:lang w:val="en-US"/>
        </w:rPr>
        <w:t xml:space="preserve">along three geographical profiles (approximately 250 meters long each). The statistical analysis of collected </w:t>
      </w:r>
      <w:r w:rsidR="000B01A1">
        <w:rPr>
          <w:rFonts w:ascii="Times New Roman" w:eastAsia="Times New Roman" w:hAnsi="Times New Roman" w:cs="Times New Roman"/>
          <w:sz w:val="24"/>
          <w:szCs w:val="24"/>
          <w:lang w:val="en-US"/>
        </w:rPr>
        <w:t>data showed exist</w:t>
      </w:r>
      <w:proofErr w:type="spellStart"/>
      <w:r w:rsidR="000B01A1">
        <w:rPr>
          <w:rFonts w:ascii="Times New Roman" w:eastAsia="Times New Roman" w:hAnsi="Times New Roman" w:cs="Times New Roman"/>
          <w:sz w:val="24"/>
          <w:szCs w:val="24"/>
        </w:rPr>
        <w:t>e</w:t>
      </w:r>
      <w:r w:rsidR="00AB3DA7" w:rsidRPr="00AD6A47">
        <w:rPr>
          <w:rFonts w:ascii="Times New Roman" w:eastAsia="Times New Roman" w:hAnsi="Times New Roman" w:cs="Times New Roman"/>
          <w:sz w:val="24"/>
          <w:szCs w:val="24"/>
          <w:lang w:val="en-US"/>
        </w:rPr>
        <w:t>n</w:t>
      </w:r>
      <w:r w:rsidR="000B01A1">
        <w:rPr>
          <w:rFonts w:ascii="Times New Roman" w:eastAsia="Times New Roman" w:hAnsi="Times New Roman" w:cs="Times New Roman"/>
          <w:sz w:val="24"/>
          <w:szCs w:val="24"/>
          <w:lang w:val="en-US"/>
        </w:rPr>
        <w:t>c</w:t>
      </w:r>
      <w:r w:rsidR="00AB3DA7" w:rsidRPr="00AD6A47">
        <w:rPr>
          <w:rFonts w:ascii="Times New Roman" w:eastAsia="Times New Roman" w:hAnsi="Times New Roman" w:cs="Times New Roman"/>
          <w:sz w:val="24"/>
          <w:szCs w:val="24"/>
          <w:lang w:val="en-US"/>
        </w:rPr>
        <w:t>e</w:t>
      </w:r>
      <w:proofErr w:type="spellEnd"/>
      <w:r w:rsidR="00AB3DA7" w:rsidRPr="00AD6A47">
        <w:rPr>
          <w:rFonts w:ascii="Times New Roman" w:eastAsia="Times New Roman" w:hAnsi="Times New Roman" w:cs="Times New Roman"/>
          <w:sz w:val="24"/>
          <w:szCs w:val="24"/>
          <w:lang w:val="en-US"/>
        </w:rPr>
        <w:t xml:space="preserve"> of indicator function </w:t>
      </w:r>
      <w:r w:rsidR="00AB3DA7">
        <w:rPr>
          <w:rFonts w:ascii="Times New Roman" w:eastAsia="Times New Roman" w:hAnsi="Times New Roman" w:cs="Times New Roman"/>
          <w:sz w:val="24"/>
          <w:szCs w:val="24"/>
          <w:lang w:val="en-US"/>
        </w:rPr>
        <w:t xml:space="preserve">between </w:t>
      </w:r>
      <w:r w:rsidR="00AB3DA7" w:rsidRPr="00AD6A47">
        <w:rPr>
          <w:rFonts w:ascii="Times New Roman" w:eastAsia="Times New Roman" w:hAnsi="Times New Roman" w:cs="Times New Roman"/>
          <w:sz w:val="24"/>
          <w:szCs w:val="24"/>
          <w:lang w:val="en-US"/>
        </w:rPr>
        <w:t xml:space="preserve">vegetation and </w:t>
      </w:r>
      <w:r w:rsidR="00AB3DA7">
        <w:rPr>
          <w:rFonts w:ascii="Times New Roman" w:eastAsia="Times New Roman" w:hAnsi="Times New Roman" w:cs="Times New Roman"/>
          <w:sz w:val="24"/>
          <w:szCs w:val="24"/>
          <w:lang w:val="en-US"/>
        </w:rPr>
        <w:t xml:space="preserve">soil temperature. As a </w:t>
      </w:r>
      <w:proofErr w:type="gramStart"/>
      <w:r w:rsidR="00AB3DA7">
        <w:rPr>
          <w:rFonts w:ascii="Times New Roman" w:eastAsia="Times New Roman" w:hAnsi="Times New Roman" w:cs="Times New Roman"/>
          <w:sz w:val="24"/>
          <w:szCs w:val="24"/>
          <w:lang w:val="en-US"/>
        </w:rPr>
        <w:t>result</w:t>
      </w:r>
      <w:proofErr w:type="gramEnd"/>
      <w:r w:rsidR="00AB3DA7">
        <w:rPr>
          <w:rFonts w:ascii="Times New Roman" w:eastAsia="Times New Roman" w:hAnsi="Times New Roman" w:cs="Times New Roman"/>
          <w:sz w:val="24"/>
          <w:szCs w:val="24"/>
          <w:lang w:val="en-US"/>
        </w:rPr>
        <w:t xml:space="preserve"> all the observed vegetation units ha</w:t>
      </w:r>
      <w:r w:rsidR="00336FB6">
        <w:rPr>
          <w:rFonts w:ascii="Times New Roman" w:eastAsia="Times New Roman" w:hAnsi="Times New Roman" w:cs="Times New Roman"/>
          <w:sz w:val="24"/>
          <w:szCs w:val="24"/>
          <w:lang w:val="en-US"/>
        </w:rPr>
        <w:t>ve</w:t>
      </w:r>
      <w:r w:rsidR="00AB3DA7">
        <w:rPr>
          <w:rFonts w:ascii="Times New Roman" w:eastAsia="Times New Roman" w:hAnsi="Times New Roman" w:cs="Times New Roman"/>
          <w:sz w:val="24"/>
          <w:szCs w:val="24"/>
          <w:lang w:val="en-US"/>
        </w:rPr>
        <w:t xml:space="preserve"> been classified into 7 temperature classes according to their belonging to soil temperatures. Then all the units on vegetation map of the Valley of the Geysers have been replaced by the temperature characteristics of selected seven classes</w:t>
      </w:r>
      <w:r w:rsidR="00AB3DA7" w:rsidRPr="00F919FF">
        <w:rPr>
          <w:rFonts w:ascii="Times New Roman" w:eastAsia="Times New Roman" w:hAnsi="Times New Roman" w:cs="Times New Roman"/>
          <w:sz w:val="24"/>
          <w:szCs w:val="24"/>
          <w:lang w:val="en-US"/>
        </w:rPr>
        <w:t>. Finally, using</w:t>
      </w:r>
      <w:r w:rsidR="000A3E59" w:rsidRPr="00F919FF">
        <w:rPr>
          <w:rFonts w:ascii="Times New Roman" w:eastAsia="Times New Roman" w:hAnsi="Times New Roman" w:cs="Times New Roman"/>
          <w:sz w:val="24"/>
          <w:szCs w:val="24"/>
          <w:lang w:val="en-US"/>
        </w:rPr>
        <w:t xml:space="preserve"> spatial interpolation </w:t>
      </w:r>
      <w:r w:rsidR="00AB3DA7" w:rsidRPr="00F919FF">
        <w:rPr>
          <w:rFonts w:ascii="Times New Roman" w:eastAsia="Times New Roman" w:hAnsi="Times New Roman" w:cs="Times New Roman"/>
          <w:sz w:val="24"/>
          <w:szCs w:val="24"/>
          <w:lang w:val="en-US"/>
        </w:rPr>
        <w:t xml:space="preserve">in </w:t>
      </w:r>
      <w:proofErr w:type="spellStart"/>
      <w:r w:rsidR="00AB3DA7" w:rsidRPr="00F919FF">
        <w:rPr>
          <w:rFonts w:ascii="Times New Roman" w:eastAsia="Times New Roman" w:hAnsi="Times New Roman" w:cs="Times New Roman"/>
          <w:sz w:val="24"/>
          <w:szCs w:val="24"/>
          <w:lang w:val="en-US"/>
        </w:rPr>
        <w:t>ArcGIS</w:t>
      </w:r>
      <w:proofErr w:type="spellEnd"/>
      <w:r w:rsidR="00AB3DA7" w:rsidRPr="00F919FF">
        <w:rPr>
          <w:rFonts w:ascii="Times New Roman" w:eastAsia="Times New Roman" w:hAnsi="Times New Roman" w:cs="Times New Roman"/>
          <w:sz w:val="24"/>
          <w:szCs w:val="24"/>
          <w:lang w:val="en-US"/>
        </w:rPr>
        <w:t xml:space="preserve"> we created the map of soil temperature distribution in</w:t>
      </w:r>
      <w:r w:rsidR="00AB3DA7">
        <w:rPr>
          <w:rFonts w:ascii="Times New Roman" w:eastAsia="Times New Roman" w:hAnsi="Times New Roman" w:cs="Times New Roman"/>
          <w:sz w:val="24"/>
          <w:szCs w:val="24"/>
          <w:lang w:val="en-US"/>
        </w:rPr>
        <w:t xml:space="preserve"> the valley of the Geysers </w:t>
      </w:r>
      <w:r w:rsidR="000A3E59" w:rsidRPr="00AD6A47">
        <w:rPr>
          <w:rFonts w:ascii="Times New Roman" w:eastAsia="Times New Roman" w:hAnsi="Times New Roman" w:cs="Times New Roman"/>
          <w:sz w:val="24"/>
          <w:szCs w:val="24"/>
          <w:lang w:val="en-US"/>
        </w:rPr>
        <w:t>at a depth of 15 cm and 50 cm</w:t>
      </w:r>
      <w:r w:rsidR="00AB3DA7">
        <w:rPr>
          <w:rFonts w:ascii="Times New Roman" w:eastAsia="Times New Roman" w:hAnsi="Times New Roman" w:cs="Times New Roman"/>
          <w:sz w:val="24"/>
          <w:szCs w:val="24"/>
          <w:lang w:val="en-US"/>
        </w:rPr>
        <w:t>.</w:t>
      </w:r>
    </w:p>
    <w:p w:rsidR="00AB3DA7" w:rsidRDefault="00AB3DA7" w:rsidP="00E85039">
      <w:pPr>
        <w:spacing w:after="0"/>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Comparison of our map with similar maps, conducted using other methods, </w:t>
      </w:r>
      <w:r w:rsidR="00275D31">
        <w:rPr>
          <w:rFonts w:ascii="Times New Roman" w:eastAsia="Times New Roman" w:hAnsi="Times New Roman" w:cs="Times New Roman"/>
          <w:sz w:val="24"/>
          <w:szCs w:val="24"/>
          <w:lang w:val="en-US"/>
        </w:rPr>
        <w:t>demonstrates</w:t>
      </w:r>
      <w:r>
        <w:rPr>
          <w:rFonts w:ascii="Times New Roman" w:eastAsia="Times New Roman" w:hAnsi="Times New Roman" w:cs="Times New Roman"/>
          <w:sz w:val="24"/>
          <w:szCs w:val="24"/>
          <w:lang w:val="en-US"/>
        </w:rPr>
        <w:t xml:space="preserve"> th</w:t>
      </w:r>
      <w:r w:rsidR="00275D31">
        <w:rPr>
          <w:rFonts w:ascii="Times New Roman" w:eastAsia="Times New Roman" w:hAnsi="Times New Roman" w:cs="Times New Roman"/>
          <w:sz w:val="24"/>
          <w:szCs w:val="24"/>
          <w:lang w:val="en-US"/>
        </w:rPr>
        <w:t xml:space="preserve">e </w:t>
      </w:r>
      <w:r w:rsidR="00275D31" w:rsidRPr="00275D31">
        <w:rPr>
          <w:rFonts w:ascii="Times New Roman" w:eastAsia="Times New Roman" w:hAnsi="Times New Roman" w:cs="Times New Roman"/>
          <w:sz w:val="24"/>
          <w:szCs w:val="24"/>
          <w:lang w:val="en-US"/>
        </w:rPr>
        <w:t>relevancy</w:t>
      </w:r>
      <w:r w:rsidR="00275D31">
        <w:rPr>
          <w:rFonts w:ascii="Times New Roman" w:eastAsia="Times New Roman" w:hAnsi="Times New Roman" w:cs="Times New Roman"/>
          <w:sz w:val="24"/>
          <w:szCs w:val="24"/>
          <w:lang w:val="en-US"/>
        </w:rPr>
        <w:t xml:space="preserve"> of presented </w:t>
      </w:r>
      <w:r w:rsidR="00275D31" w:rsidRPr="00275D31">
        <w:rPr>
          <w:rFonts w:ascii="Times New Roman" w:eastAsia="Times New Roman" w:hAnsi="Times New Roman" w:cs="Times New Roman"/>
          <w:sz w:val="24"/>
          <w:szCs w:val="24"/>
          <w:lang w:val="en-US"/>
        </w:rPr>
        <w:t>approach</w:t>
      </w:r>
      <w:r w:rsidR="00275D31">
        <w:rPr>
          <w:rFonts w:ascii="Times New Roman" w:eastAsia="Times New Roman" w:hAnsi="Times New Roman" w:cs="Times New Roman"/>
          <w:sz w:val="24"/>
          <w:szCs w:val="24"/>
          <w:lang w:val="en-US"/>
        </w:rPr>
        <w:t>.</w:t>
      </w:r>
    </w:p>
    <w:sectPr w:rsidR="00AB3DA7" w:rsidSect="00671D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27CA"/>
    <w:rsid w:val="000A3E59"/>
    <w:rsid w:val="000B01A1"/>
    <w:rsid w:val="00121B7F"/>
    <w:rsid w:val="001B0A5F"/>
    <w:rsid w:val="001B321D"/>
    <w:rsid w:val="001D1B7C"/>
    <w:rsid w:val="00200D74"/>
    <w:rsid w:val="00234E03"/>
    <w:rsid w:val="00262A3E"/>
    <w:rsid w:val="00275D31"/>
    <w:rsid w:val="00336FB6"/>
    <w:rsid w:val="00372657"/>
    <w:rsid w:val="00451AEA"/>
    <w:rsid w:val="00460DBE"/>
    <w:rsid w:val="00500ECA"/>
    <w:rsid w:val="005B385D"/>
    <w:rsid w:val="005E27CA"/>
    <w:rsid w:val="00607064"/>
    <w:rsid w:val="00650BDE"/>
    <w:rsid w:val="00671D8E"/>
    <w:rsid w:val="00682C95"/>
    <w:rsid w:val="007C35E8"/>
    <w:rsid w:val="007D5931"/>
    <w:rsid w:val="00807F65"/>
    <w:rsid w:val="008728FE"/>
    <w:rsid w:val="008A5C69"/>
    <w:rsid w:val="00913763"/>
    <w:rsid w:val="009832ED"/>
    <w:rsid w:val="009C2922"/>
    <w:rsid w:val="00A01DF5"/>
    <w:rsid w:val="00AB3DA7"/>
    <w:rsid w:val="00AD6A47"/>
    <w:rsid w:val="00C229A4"/>
    <w:rsid w:val="00C97189"/>
    <w:rsid w:val="00D018E3"/>
    <w:rsid w:val="00D342E1"/>
    <w:rsid w:val="00D34E2F"/>
    <w:rsid w:val="00DD6097"/>
    <w:rsid w:val="00DE17F7"/>
    <w:rsid w:val="00E85039"/>
    <w:rsid w:val="00EA1EF1"/>
    <w:rsid w:val="00F84BCB"/>
    <w:rsid w:val="00F919FF"/>
    <w:rsid w:val="00FF33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A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DE17F7"/>
  </w:style>
  <w:style w:type="character" w:styleId="a4">
    <w:name w:val="annotation reference"/>
    <w:basedOn w:val="a0"/>
    <w:uiPriority w:val="99"/>
    <w:semiHidden/>
    <w:unhideWhenUsed/>
    <w:rsid w:val="005B385D"/>
    <w:rPr>
      <w:sz w:val="16"/>
      <w:szCs w:val="16"/>
    </w:rPr>
  </w:style>
  <w:style w:type="paragraph" w:styleId="a5">
    <w:name w:val="annotation text"/>
    <w:basedOn w:val="a"/>
    <w:link w:val="a6"/>
    <w:uiPriority w:val="99"/>
    <w:semiHidden/>
    <w:unhideWhenUsed/>
    <w:rsid w:val="005B385D"/>
    <w:pPr>
      <w:spacing w:line="240" w:lineRule="auto"/>
    </w:pPr>
    <w:rPr>
      <w:sz w:val="20"/>
      <w:szCs w:val="20"/>
    </w:rPr>
  </w:style>
  <w:style w:type="character" w:customStyle="1" w:styleId="a6">
    <w:name w:val="Текст примечания Знак"/>
    <w:basedOn w:val="a0"/>
    <w:link w:val="a5"/>
    <w:uiPriority w:val="99"/>
    <w:semiHidden/>
    <w:rsid w:val="005B385D"/>
    <w:rPr>
      <w:sz w:val="20"/>
      <w:szCs w:val="20"/>
    </w:rPr>
  </w:style>
  <w:style w:type="paragraph" w:styleId="a7">
    <w:name w:val="annotation subject"/>
    <w:basedOn w:val="a5"/>
    <w:next w:val="a5"/>
    <w:link w:val="a8"/>
    <w:uiPriority w:val="99"/>
    <w:semiHidden/>
    <w:unhideWhenUsed/>
    <w:rsid w:val="005B385D"/>
    <w:rPr>
      <w:b/>
      <w:bCs/>
    </w:rPr>
  </w:style>
  <w:style w:type="character" w:customStyle="1" w:styleId="a8">
    <w:name w:val="Тема примечания Знак"/>
    <w:basedOn w:val="a6"/>
    <w:link w:val="a7"/>
    <w:uiPriority w:val="99"/>
    <w:semiHidden/>
    <w:rsid w:val="005B385D"/>
    <w:rPr>
      <w:b/>
      <w:bCs/>
      <w:sz w:val="20"/>
      <w:szCs w:val="20"/>
    </w:rPr>
  </w:style>
  <w:style w:type="paragraph" w:styleId="a9">
    <w:name w:val="Balloon Text"/>
    <w:basedOn w:val="a"/>
    <w:link w:val="aa"/>
    <w:uiPriority w:val="99"/>
    <w:semiHidden/>
    <w:unhideWhenUsed/>
    <w:rsid w:val="005B385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385D"/>
    <w:rPr>
      <w:rFonts w:ascii="Tahoma" w:hAnsi="Tahoma" w:cs="Tahoma"/>
      <w:sz w:val="16"/>
      <w:szCs w:val="16"/>
    </w:rPr>
  </w:style>
  <w:style w:type="character" w:customStyle="1" w:styleId="longtext">
    <w:name w:val="long_text"/>
    <w:basedOn w:val="a0"/>
    <w:rsid w:val="000A3E59"/>
  </w:style>
  <w:style w:type="character" w:customStyle="1" w:styleId="hps">
    <w:name w:val="hps"/>
    <w:basedOn w:val="a0"/>
    <w:rsid w:val="000A3E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DE17F7"/>
  </w:style>
  <w:style w:type="character" w:styleId="a4">
    <w:name w:val="annotation reference"/>
    <w:basedOn w:val="a0"/>
    <w:uiPriority w:val="99"/>
    <w:semiHidden/>
    <w:unhideWhenUsed/>
    <w:rsid w:val="005B385D"/>
    <w:rPr>
      <w:sz w:val="16"/>
      <w:szCs w:val="16"/>
    </w:rPr>
  </w:style>
  <w:style w:type="paragraph" w:styleId="a5">
    <w:name w:val="annotation text"/>
    <w:basedOn w:val="a"/>
    <w:link w:val="a6"/>
    <w:uiPriority w:val="99"/>
    <w:semiHidden/>
    <w:unhideWhenUsed/>
    <w:rsid w:val="005B385D"/>
    <w:pPr>
      <w:spacing w:line="240" w:lineRule="auto"/>
    </w:pPr>
    <w:rPr>
      <w:sz w:val="20"/>
      <w:szCs w:val="20"/>
    </w:rPr>
  </w:style>
  <w:style w:type="character" w:customStyle="1" w:styleId="a6">
    <w:name w:val="Текст примечания Знак"/>
    <w:basedOn w:val="a0"/>
    <w:link w:val="a5"/>
    <w:uiPriority w:val="99"/>
    <w:semiHidden/>
    <w:rsid w:val="005B385D"/>
    <w:rPr>
      <w:sz w:val="20"/>
      <w:szCs w:val="20"/>
    </w:rPr>
  </w:style>
  <w:style w:type="paragraph" w:styleId="a7">
    <w:name w:val="annotation subject"/>
    <w:basedOn w:val="a5"/>
    <w:next w:val="a5"/>
    <w:link w:val="a8"/>
    <w:uiPriority w:val="99"/>
    <w:semiHidden/>
    <w:unhideWhenUsed/>
    <w:rsid w:val="005B385D"/>
    <w:rPr>
      <w:b/>
      <w:bCs/>
    </w:rPr>
  </w:style>
  <w:style w:type="character" w:customStyle="1" w:styleId="a8">
    <w:name w:val="Тема примечания Знак"/>
    <w:basedOn w:val="a6"/>
    <w:link w:val="a7"/>
    <w:uiPriority w:val="99"/>
    <w:semiHidden/>
    <w:rsid w:val="005B385D"/>
    <w:rPr>
      <w:b/>
      <w:bCs/>
      <w:sz w:val="20"/>
      <w:szCs w:val="20"/>
    </w:rPr>
  </w:style>
  <w:style w:type="paragraph" w:styleId="a9">
    <w:name w:val="Balloon Text"/>
    <w:basedOn w:val="a"/>
    <w:link w:val="aa"/>
    <w:uiPriority w:val="99"/>
    <w:semiHidden/>
    <w:unhideWhenUsed/>
    <w:rsid w:val="005B385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385D"/>
    <w:rPr>
      <w:rFonts w:ascii="Tahoma" w:hAnsi="Tahoma" w:cs="Tahoma"/>
      <w:sz w:val="16"/>
      <w:szCs w:val="16"/>
    </w:rPr>
  </w:style>
  <w:style w:type="character" w:customStyle="1" w:styleId="longtext">
    <w:name w:val="long_text"/>
    <w:basedOn w:val="a0"/>
    <w:rsid w:val="000A3E59"/>
  </w:style>
  <w:style w:type="character" w:customStyle="1" w:styleId="hps">
    <w:name w:val="hps"/>
    <w:basedOn w:val="a0"/>
    <w:rsid w:val="000A3E59"/>
  </w:style>
</w:styles>
</file>

<file path=word/webSettings.xml><?xml version="1.0" encoding="utf-8"?>
<w:webSettings xmlns:r="http://schemas.openxmlformats.org/officeDocument/2006/relationships" xmlns:w="http://schemas.openxmlformats.org/wordprocessingml/2006/main">
  <w:divs>
    <w:div w:id="529221665">
      <w:bodyDiv w:val="1"/>
      <w:marLeft w:val="0"/>
      <w:marRight w:val="0"/>
      <w:marTop w:val="0"/>
      <w:marBottom w:val="0"/>
      <w:divBdr>
        <w:top w:val="none" w:sz="0" w:space="0" w:color="auto"/>
        <w:left w:val="none" w:sz="0" w:space="0" w:color="auto"/>
        <w:bottom w:val="none" w:sz="0" w:space="0" w:color="auto"/>
        <w:right w:val="none" w:sz="0" w:space="0" w:color="auto"/>
      </w:divBdr>
    </w:div>
    <w:div w:id="923151193">
      <w:bodyDiv w:val="1"/>
      <w:marLeft w:val="0"/>
      <w:marRight w:val="0"/>
      <w:marTop w:val="0"/>
      <w:marBottom w:val="0"/>
      <w:divBdr>
        <w:top w:val="none" w:sz="0" w:space="0" w:color="auto"/>
        <w:left w:val="none" w:sz="0" w:space="0" w:color="auto"/>
        <w:bottom w:val="none" w:sz="0" w:space="0" w:color="auto"/>
        <w:right w:val="none" w:sz="0" w:space="0" w:color="auto"/>
      </w:divBdr>
      <w:divsChild>
        <w:div w:id="1828738578">
          <w:marLeft w:val="0"/>
          <w:marRight w:val="0"/>
          <w:marTop w:val="0"/>
          <w:marBottom w:val="0"/>
          <w:divBdr>
            <w:top w:val="none" w:sz="0" w:space="0" w:color="auto"/>
            <w:left w:val="none" w:sz="0" w:space="0" w:color="auto"/>
            <w:bottom w:val="none" w:sz="0" w:space="0" w:color="auto"/>
            <w:right w:val="none" w:sz="0" w:space="0" w:color="auto"/>
          </w:divBdr>
          <w:divsChild>
            <w:div w:id="80610123">
              <w:marLeft w:val="0"/>
              <w:marRight w:val="0"/>
              <w:marTop w:val="0"/>
              <w:marBottom w:val="0"/>
              <w:divBdr>
                <w:top w:val="none" w:sz="0" w:space="0" w:color="auto"/>
                <w:left w:val="none" w:sz="0" w:space="0" w:color="auto"/>
                <w:bottom w:val="none" w:sz="0" w:space="0" w:color="auto"/>
                <w:right w:val="none" w:sz="0" w:space="0" w:color="auto"/>
              </w:divBdr>
              <w:divsChild>
                <w:div w:id="670064019">
                  <w:marLeft w:val="0"/>
                  <w:marRight w:val="0"/>
                  <w:marTop w:val="0"/>
                  <w:marBottom w:val="0"/>
                  <w:divBdr>
                    <w:top w:val="none" w:sz="0" w:space="0" w:color="auto"/>
                    <w:left w:val="none" w:sz="0" w:space="0" w:color="auto"/>
                    <w:bottom w:val="none" w:sz="0" w:space="0" w:color="auto"/>
                    <w:right w:val="none" w:sz="0" w:space="0" w:color="auto"/>
                  </w:divBdr>
                  <w:divsChild>
                    <w:div w:id="2025787554">
                      <w:marLeft w:val="0"/>
                      <w:marRight w:val="0"/>
                      <w:marTop w:val="0"/>
                      <w:marBottom w:val="0"/>
                      <w:divBdr>
                        <w:top w:val="none" w:sz="0" w:space="0" w:color="auto"/>
                        <w:left w:val="none" w:sz="0" w:space="0" w:color="auto"/>
                        <w:bottom w:val="none" w:sz="0" w:space="0" w:color="auto"/>
                        <w:right w:val="none" w:sz="0" w:space="0" w:color="auto"/>
                      </w:divBdr>
                    </w:div>
                    <w:div w:id="1113983615">
                      <w:marLeft w:val="0"/>
                      <w:marRight w:val="0"/>
                      <w:marTop w:val="0"/>
                      <w:marBottom w:val="0"/>
                      <w:divBdr>
                        <w:top w:val="none" w:sz="0" w:space="0" w:color="auto"/>
                        <w:left w:val="none" w:sz="0" w:space="0" w:color="auto"/>
                        <w:bottom w:val="none" w:sz="0" w:space="0" w:color="auto"/>
                        <w:right w:val="none" w:sz="0" w:space="0" w:color="auto"/>
                      </w:divBdr>
                      <w:divsChild>
                        <w:div w:id="4015984">
                          <w:marLeft w:val="0"/>
                          <w:marRight w:val="0"/>
                          <w:marTop w:val="0"/>
                          <w:marBottom w:val="0"/>
                          <w:divBdr>
                            <w:top w:val="none" w:sz="0" w:space="0" w:color="auto"/>
                            <w:left w:val="none" w:sz="0" w:space="0" w:color="auto"/>
                            <w:bottom w:val="none" w:sz="0" w:space="0" w:color="auto"/>
                            <w:right w:val="none" w:sz="0" w:space="0" w:color="auto"/>
                          </w:divBdr>
                          <w:divsChild>
                            <w:div w:id="8447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039252">
          <w:marLeft w:val="0"/>
          <w:marRight w:val="0"/>
          <w:marTop w:val="0"/>
          <w:marBottom w:val="0"/>
          <w:divBdr>
            <w:top w:val="none" w:sz="0" w:space="0" w:color="auto"/>
            <w:left w:val="none" w:sz="0" w:space="0" w:color="auto"/>
            <w:bottom w:val="none" w:sz="0" w:space="0" w:color="auto"/>
            <w:right w:val="none" w:sz="0" w:space="0" w:color="auto"/>
          </w:divBdr>
          <w:divsChild>
            <w:div w:id="16658706">
              <w:marLeft w:val="0"/>
              <w:marRight w:val="0"/>
              <w:marTop w:val="0"/>
              <w:marBottom w:val="0"/>
              <w:divBdr>
                <w:top w:val="none" w:sz="0" w:space="0" w:color="auto"/>
                <w:left w:val="none" w:sz="0" w:space="0" w:color="auto"/>
                <w:bottom w:val="none" w:sz="0" w:space="0" w:color="auto"/>
                <w:right w:val="none" w:sz="0" w:space="0" w:color="auto"/>
              </w:divBdr>
              <w:divsChild>
                <w:div w:id="2115518829">
                  <w:marLeft w:val="0"/>
                  <w:marRight w:val="0"/>
                  <w:marTop w:val="0"/>
                  <w:marBottom w:val="0"/>
                  <w:divBdr>
                    <w:top w:val="none" w:sz="0" w:space="0" w:color="auto"/>
                    <w:left w:val="none" w:sz="0" w:space="0" w:color="auto"/>
                    <w:bottom w:val="none" w:sz="0" w:space="0" w:color="auto"/>
                    <w:right w:val="none" w:sz="0" w:space="0" w:color="auto"/>
                  </w:divBdr>
                  <w:divsChild>
                    <w:div w:id="328487281">
                      <w:marLeft w:val="0"/>
                      <w:marRight w:val="0"/>
                      <w:marTop w:val="0"/>
                      <w:marBottom w:val="0"/>
                      <w:divBdr>
                        <w:top w:val="none" w:sz="0" w:space="0" w:color="auto"/>
                        <w:left w:val="none" w:sz="0" w:space="0" w:color="auto"/>
                        <w:bottom w:val="none" w:sz="0" w:space="0" w:color="auto"/>
                        <w:right w:val="none" w:sz="0" w:space="0" w:color="auto"/>
                      </w:divBdr>
                      <w:divsChild>
                        <w:div w:id="501354194">
                          <w:marLeft w:val="0"/>
                          <w:marRight w:val="0"/>
                          <w:marTop w:val="0"/>
                          <w:marBottom w:val="0"/>
                          <w:divBdr>
                            <w:top w:val="none" w:sz="0" w:space="0" w:color="auto"/>
                            <w:left w:val="none" w:sz="0" w:space="0" w:color="auto"/>
                            <w:bottom w:val="none" w:sz="0" w:space="0" w:color="auto"/>
                            <w:right w:val="none" w:sz="0" w:space="0" w:color="auto"/>
                          </w:divBdr>
                          <w:divsChild>
                            <w:div w:id="126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94303">
      <w:bodyDiv w:val="1"/>
      <w:marLeft w:val="0"/>
      <w:marRight w:val="0"/>
      <w:marTop w:val="0"/>
      <w:marBottom w:val="0"/>
      <w:divBdr>
        <w:top w:val="none" w:sz="0" w:space="0" w:color="auto"/>
        <w:left w:val="none" w:sz="0" w:space="0" w:color="auto"/>
        <w:bottom w:val="none" w:sz="0" w:space="0" w:color="auto"/>
        <w:right w:val="none" w:sz="0" w:space="0" w:color="auto"/>
      </w:divBdr>
    </w:div>
    <w:div w:id="1459832949">
      <w:bodyDiv w:val="1"/>
      <w:marLeft w:val="0"/>
      <w:marRight w:val="0"/>
      <w:marTop w:val="0"/>
      <w:marBottom w:val="0"/>
      <w:divBdr>
        <w:top w:val="none" w:sz="0" w:space="0" w:color="auto"/>
        <w:left w:val="none" w:sz="0" w:space="0" w:color="auto"/>
        <w:bottom w:val="none" w:sz="0" w:space="0" w:color="auto"/>
        <w:right w:val="none" w:sz="0" w:space="0" w:color="auto"/>
      </w:divBdr>
      <w:divsChild>
        <w:div w:id="1702631179">
          <w:marLeft w:val="0"/>
          <w:marRight w:val="0"/>
          <w:marTop w:val="0"/>
          <w:marBottom w:val="0"/>
          <w:divBdr>
            <w:top w:val="none" w:sz="0" w:space="0" w:color="auto"/>
            <w:left w:val="none" w:sz="0" w:space="0" w:color="auto"/>
            <w:bottom w:val="none" w:sz="0" w:space="0" w:color="auto"/>
            <w:right w:val="none" w:sz="0" w:space="0" w:color="auto"/>
          </w:divBdr>
          <w:divsChild>
            <w:div w:id="1696078042">
              <w:marLeft w:val="0"/>
              <w:marRight w:val="0"/>
              <w:marTop w:val="0"/>
              <w:marBottom w:val="0"/>
              <w:divBdr>
                <w:top w:val="none" w:sz="0" w:space="0" w:color="auto"/>
                <w:left w:val="none" w:sz="0" w:space="0" w:color="auto"/>
                <w:bottom w:val="none" w:sz="0" w:space="0" w:color="auto"/>
                <w:right w:val="none" w:sz="0" w:space="0" w:color="auto"/>
              </w:divBdr>
              <w:divsChild>
                <w:div w:id="223370639">
                  <w:marLeft w:val="0"/>
                  <w:marRight w:val="0"/>
                  <w:marTop w:val="0"/>
                  <w:marBottom w:val="0"/>
                  <w:divBdr>
                    <w:top w:val="none" w:sz="0" w:space="0" w:color="auto"/>
                    <w:left w:val="none" w:sz="0" w:space="0" w:color="auto"/>
                    <w:bottom w:val="none" w:sz="0" w:space="0" w:color="auto"/>
                    <w:right w:val="none" w:sz="0" w:space="0" w:color="auto"/>
                  </w:divBdr>
                  <w:divsChild>
                    <w:div w:id="970984812">
                      <w:marLeft w:val="0"/>
                      <w:marRight w:val="0"/>
                      <w:marTop w:val="0"/>
                      <w:marBottom w:val="0"/>
                      <w:divBdr>
                        <w:top w:val="none" w:sz="0" w:space="0" w:color="auto"/>
                        <w:left w:val="none" w:sz="0" w:space="0" w:color="auto"/>
                        <w:bottom w:val="none" w:sz="0" w:space="0" w:color="auto"/>
                        <w:right w:val="none" w:sz="0" w:space="0" w:color="auto"/>
                      </w:divBdr>
                    </w:div>
                    <w:div w:id="1860702313">
                      <w:marLeft w:val="0"/>
                      <w:marRight w:val="0"/>
                      <w:marTop w:val="0"/>
                      <w:marBottom w:val="0"/>
                      <w:divBdr>
                        <w:top w:val="none" w:sz="0" w:space="0" w:color="auto"/>
                        <w:left w:val="none" w:sz="0" w:space="0" w:color="auto"/>
                        <w:bottom w:val="none" w:sz="0" w:space="0" w:color="auto"/>
                        <w:right w:val="none" w:sz="0" w:space="0" w:color="auto"/>
                      </w:divBdr>
                      <w:divsChild>
                        <w:div w:id="952899432">
                          <w:marLeft w:val="0"/>
                          <w:marRight w:val="0"/>
                          <w:marTop w:val="0"/>
                          <w:marBottom w:val="0"/>
                          <w:divBdr>
                            <w:top w:val="none" w:sz="0" w:space="0" w:color="auto"/>
                            <w:left w:val="none" w:sz="0" w:space="0" w:color="auto"/>
                            <w:bottom w:val="none" w:sz="0" w:space="0" w:color="auto"/>
                            <w:right w:val="none" w:sz="0" w:space="0" w:color="auto"/>
                          </w:divBdr>
                          <w:divsChild>
                            <w:div w:id="16791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587863">
          <w:marLeft w:val="0"/>
          <w:marRight w:val="0"/>
          <w:marTop w:val="0"/>
          <w:marBottom w:val="0"/>
          <w:divBdr>
            <w:top w:val="none" w:sz="0" w:space="0" w:color="auto"/>
            <w:left w:val="none" w:sz="0" w:space="0" w:color="auto"/>
            <w:bottom w:val="none" w:sz="0" w:space="0" w:color="auto"/>
            <w:right w:val="none" w:sz="0" w:space="0" w:color="auto"/>
          </w:divBdr>
          <w:divsChild>
            <w:div w:id="131411453">
              <w:marLeft w:val="0"/>
              <w:marRight w:val="0"/>
              <w:marTop w:val="0"/>
              <w:marBottom w:val="0"/>
              <w:divBdr>
                <w:top w:val="none" w:sz="0" w:space="0" w:color="auto"/>
                <w:left w:val="none" w:sz="0" w:space="0" w:color="auto"/>
                <w:bottom w:val="none" w:sz="0" w:space="0" w:color="auto"/>
                <w:right w:val="none" w:sz="0" w:space="0" w:color="auto"/>
              </w:divBdr>
              <w:divsChild>
                <w:div w:id="805389560">
                  <w:marLeft w:val="0"/>
                  <w:marRight w:val="0"/>
                  <w:marTop w:val="0"/>
                  <w:marBottom w:val="0"/>
                  <w:divBdr>
                    <w:top w:val="none" w:sz="0" w:space="0" w:color="auto"/>
                    <w:left w:val="none" w:sz="0" w:space="0" w:color="auto"/>
                    <w:bottom w:val="none" w:sz="0" w:space="0" w:color="auto"/>
                    <w:right w:val="none" w:sz="0" w:space="0" w:color="auto"/>
                  </w:divBdr>
                  <w:divsChild>
                    <w:div w:id="1957977713">
                      <w:marLeft w:val="0"/>
                      <w:marRight w:val="0"/>
                      <w:marTop w:val="0"/>
                      <w:marBottom w:val="0"/>
                      <w:divBdr>
                        <w:top w:val="none" w:sz="0" w:space="0" w:color="auto"/>
                        <w:left w:val="none" w:sz="0" w:space="0" w:color="auto"/>
                        <w:bottom w:val="none" w:sz="0" w:space="0" w:color="auto"/>
                        <w:right w:val="none" w:sz="0" w:space="0" w:color="auto"/>
                      </w:divBdr>
                      <w:divsChild>
                        <w:div w:id="1730424068">
                          <w:marLeft w:val="0"/>
                          <w:marRight w:val="0"/>
                          <w:marTop w:val="0"/>
                          <w:marBottom w:val="0"/>
                          <w:divBdr>
                            <w:top w:val="none" w:sz="0" w:space="0" w:color="auto"/>
                            <w:left w:val="none" w:sz="0" w:space="0" w:color="auto"/>
                            <w:bottom w:val="none" w:sz="0" w:space="0" w:color="auto"/>
                            <w:right w:val="none" w:sz="0" w:space="0" w:color="auto"/>
                          </w:divBdr>
                          <w:divsChild>
                            <w:div w:id="3225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029867">
      <w:bodyDiv w:val="1"/>
      <w:marLeft w:val="0"/>
      <w:marRight w:val="0"/>
      <w:marTop w:val="0"/>
      <w:marBottom w:val="0"/>
      <w:divBdr>
        <w:top w:val="none" w:sz="0" w:space="0" w:color="auto"/>
        <w:left w:val="none" w:sz="0" w:space="0" w:color="auto"/>
        <w:bottom w:val="none" w:sz="0" w:space="0" w:color="auto"/>
        <w:right w:val="none" w:sz="0" w:space="0" w:color="auto"/>
      </w:divBdr>
      <w:divsChild>
        <w:div w:id="377820734">
          <w:marLeft w:val="0"/>
          <w:marRight w:val="0"/>
          <w:marTop w:val="0"/>
          <w:marBottom w:val="0"/>
          <w:divBdr>
            <w:top w:val="none" w:sz="0" w:space="0" w:color="auto"/>
            <w:left w:val="none" w:sz="0" w:space="0" w:color="auto"/>
            <w:bottom w:val="none" w:sz="0" w:space="0" w:color="auto"/>
            <w:right w:val="none" w:sz="0" w:space="0" w:color="auto"/>
          </w:divBdr>
          <w:divsChild>
            <w:div w:id="13726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605</Words>
  <Characters>3453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Zavadskaya</dc:creator>
  <cp:lastModifiedBy>Anna Zavadskaya</cp:lastModifiedBy>
  <cp:revision>7</cp:revision>
  <dcterms:created xsi:type="dcterms:W3CDTF">2011-09-10T17:58:00Z</dcterms:created>
  <dcterms:modified xsi:type="dcterms:W3CDTF">2011-09-10T19:12:00Z</dcterms:modified>
</cp:coreProperties>
</file>