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DCA" w:rsidRPr="003240EE" w:rsidRDefault="007F6C40" w:rsidP="007F6C40">
      <w:pPr>
        <w:spacing w:before="100" w:beforeAutospacing="1" w:after="100" w:afterAutospacing="1" w:line="360" w:lineRule="auto"/>
        <w:jc w:val="center"/>
        <w:rPr>
          <w:rFonts w:ascii="Times New Roman" w:eastAsia="Times New Roman" w:hAnsi="Times New Roman" w:cs="Times New Roman"/>
          <w:bCs/>
          <w:sz w:val="28"/>
          <w:szCs w:val="28"/>
          <w:lang w:eastAsia="ru-RU"/>
        </w:rPr>
      </w:pPr>
      <w:r w:rsidRPr="003240EE">
        <w:rPr>
          <w:rFonts w:ascii="Times New Roman" w:eastAsia="Times New Roman" w:hAnsi="Times New Roman" w:cs="Times New Roman"/>
          <w:bCs/>
          <w:sz w:val="28"/>
          <w:szCs w:val="28"/>
          <w:lang w:eastAsia="ru-RU"/>
        </w:rPr>
        <w:t>ПРИМЕНЕНИЕ ГЕОИНФОРМАЦИОННЫХ ТЕХНОЛОГИЙ ДЛЯ УСТОЙЧИВОГО РАЗВИТИЯ РЕКРЕАЦИОННОГО ПРИРОДОПОЛЬЗОВАНИЯ НА ООПТ КАМЧАТСКОГО КРАЯ</w:t>
      </w:r>
    </w:p>
    <w:p w:rsidR="00917879" w:rsidRPr="003240EE" w:rsidRDefault="008C0AE3" w:rsidP="007F6C40">
      <w:pPr>
        <w:spacing w:line="360" w:lineRule="auto"/>
        <w:jc w:val="center"/>
        <w:outlineLvl w:val="0"/>
        <w:rPr>
          <w:rFonts w:ascii="Times New Roman" w:eastAsia="Calibri" w:hAnsi="Times New Roman" w:cs="Times New Roman"/>
          <w:sz w:val="24"/>
          <w:szCs w:val="24"/>
        </w:rPr>
      </w:pPr>
      <w:r w:rsidRPr="003240EE">
        <w:rPr>
          <w:rFonts w:ascii="Times New Roman" w:eastAsia="Calibri" w:hAnsi="Times New Roman" w:cs="Times New Roman"/>
          <w:sz w:val="24"/>
          <w:szCs w:val="24"/>
        </w:rPr>
        <w:t xml:space="preserve">А.В. </w:t>
      </w:r>
      <w:r w:rsidR="00917879" w:rsidRPr="003240EE">
        <w:rPr>
          <w:rFonts w:ascii="Times New Roman" w:eastAsia="Calibri" w:hAnsi="Times New Roman" w:cs="Times New Roman"/>
          <w:sz w:val="24"/>
          <w:szCs w:val="24"/>
        </w:rPr>
        <w:t>Завадская</w:t>
      </w:r>
      <w:r w:rsidR="007F6C40" w:rsidRPr="003240EE">
        <w:rPr>
          <w:rFonts w:ascii="Times New Roman" w:eastAsia="Calibri" w:hAnsi="Times New Roman" w:cs="Times New Roman"/>
          <w:sz w:val="24"/>
          <w:szCs w:val="24"/>
          <w:vertAlign w:val="superscript"/>
        </w:rPr>
        <w:t>1</w:t>
      </w:r>
      <w:r w:rsidR="00917879" w:rsidRPr="003240EE">
        <w:rPr>
          <w:rFonts w:ascii="Times New Roman" w:eastAsia="Calibri" w:hAnsi="Times New Roman" w:cs="Times New Roman"/>
          <w:sz w:val="24"/>
          <w:szCs w:val="24"/>
        </w:rPr>
        <w:t>,</w:t>
      </w:r>
      <w:r w:rsidRPr="003240EE">
        <w:rPr>
          <w:rFonts w:ascii="Times New Roman" w:eastAsia="Calibri" w:hAnsi="Times New Roman" w:cs="Times New Roman"/>
          <w:sz w:val="24"/>
          <w:szCs w:val="24"/>
        </w:rPr>
        <w:t xml:space="preserve"> В.М.</w:t>
      </w:r>
      <w:r w:rsidR="00917879" w:rsidRPr="003240EE">
        <w:rPr>
          <w:rFonts w:ascii="Times New Roman" w:eastAsia="Calibri" w:hAnsi="Times New Roman" w:cs="Times New Roman"/>
          <w:sz w:val="24"/>
          <w:szCs w:val="24"/>
        </w:rPr>
        <w:t xml:space="preserve"> Яблоков</w:t>
      </w:r>
      <w:r w:rsidR="00F705E5" w:rsidRPr="003240EE">
        <w:rPr>
          <w:rFonts w:ascii="Times New Roman" w:eastAsia="Calibri" w:hAnsi="Times New Roman" w:cs="Times New Roman"/>
          <w:sz w:val="24"/>
          <w:szCs w:val="24"/>
          <w:vertAlign w:val="superscript"/>
        </w:rPr>
        <w:t>2</w:t>
      </w:r>
    </w:p>
    <w:p w:rsidR="00F705E5" w:rsidRPr="003240EE" w:rsidRDefault="00F705E5" w:rsidP="00F705E5">
      <w:pPr>
        <w:spacing w:after="0" w:line="360" w:lineRule="auto"/>
        <w:jc w:val="center"/>
        <w:outlineLvl w:val="0"/>
        <w:rPr>
          <w:rFonts w:ascii="Times New Roman" w:hAnsi="Times New Roman"/>
          <w:i/>
          <w:sz w:val="24"/>
          <w:szCs w:val="24"/>
        </w:rPr>
      </w:pPr>
      <w:r w:rsidRPr="003240EE">
        <w:rPr>
          <w:rFonts w:ascii="Times New Roman" w:hAnsi="Times New Roman"/>
          <w:i/>
          <w:sz w:val="24"/>
          <w:szCs w:val="24"/>
          <w:vertAlign w:val="superscript"/>
        </w:rPr>
        <w:t>1</w:t>
      </w:r>
      <w:r w:rsidR="007F6C40" w:rsidRPr="003240EE">
        <w:rPr>
          <w:rFonts w:ascii="Times New Roman" w:hAnsi="Times New Roman"/>
          <w:i/>
          <w:sz w:val="24"/>
          <w:szCs w:val="24"/>
        </w:rPr>
        <w:t xml:space="preserve">ФГУ «Кроноцкий заповедник», Камчатский край, Россия, </w:t>
      </w:r>
      <w:hyperlink r:id="rId8" w:history="1">
        <w:r w:rsidR="007F6C40" w:rsidRPr="003240EE">
          <w:rPr>
            <w:rStyle w:val="af0"/>
            <w:rFonts w:ascii="Times New Roman" w:hAnsi="Times New Roman"/>
            <w:i/>
            <w:sz w:val="24"/>
            <w:szCs w:val="24"/>
          </w:rPr>
          <w:t>anya.zavadskaya@gmail.com</w:t>
        </w:r>
      </w:hyperlink>
      <w:r w:rsidR="007F6C40" w:rsidRPr="003240EE">
        <w:rPr>
          <w:rFonts w:ascii="Times New Roman" w:hAnsi="Times New Roman"/>
          <w:i/>
          <w:sz w:val="24"/>
          <w:szCs w:val="24"/>
        </w:rPr>
        <w:t xml:space="preserve"> </w:t>
      </w:r>
    </w:p>
    <w:p w:rsidR="00F705E5" w:rsidRPr="003240EE" w:rsidRDefault="00F705E5" w:rsidP="00F705E5">
      <w:pPr>
        <w:spacing w:after="0" w:line="360" w:lineRule="auto"/>
        <w:jc w:val="center"/>
        <w:outlineLvl w:val="0"/>
        <w:rPr>
          <w:rFonts w:ascii="Times New Roman" w:hAnsi="Times New Roman"/>
          <w:i/>
          <w:sz w:val="24"/>
          <w:szCs w:val="24"/>
        </w:rPr>
      </w:pPr>
      <w:r w:rsidRPr="003240EE">
        <w:rPr>
          <w:rFonts w:ascii="Times New Roman" w:hAnsi="Times New Roman"/>
          <w:i/>
          <w:sz w:val="24"/>
          <w:szCs w:val="24"/>
          <w:vertAlign w:val="superscript"/>
        </w:rPr>
        <w:t>2</w:t>
      </w:r>
      <w:r w:rsidRPr="003240EE">
        <w:rPr>
          <w:rFonts w:ascii="Times New Roman" w:hAnsi="Times New Roman"/>
          <w:i/>
          <w:sz w:val="24"/>
          <w:szCs w:val="24"/>
        </w:rPr>
        <w:t xml:space="preserve">МГУ имени М.В.Ломоносова, Москва, Россия, </w:t>
      </w:r>
      <w:hyperlink r:id="rId9" w:history="1">
        <w:r w:rsidRPr="003240EE">
          <w:rPr>
            <w:rStyle w:val="af0"/>
            <w:rFonts w:ascii="Times New Roman" w:hAnsi="Times New Roman"/>
            <w:i/>
            <w:sz w:val="24"/>
            <w:szCs w:val="24"/>
          </w:rPr>
          <w:t>vasily.yablokov@gmail.com</w:t>
        </w:r>
      </w:hyperlink>
      <w:r w:rsidRPr="003240EE">
        <w:rPr>
          <w:rStyle w:val="go"/>
          <w:rFonts w:ascii="Times New Roman" w:hAnsi="Times New Roman"/>
          <w:i/>
          <w:sz w:val="24"/>
          <w:szCs w:val="24"/>
        </w:rPr>
        <w:t xml:space="preserve"> </w:t>
      </w:r>
    </w:p>
    <w:p w:rsidR="00C031C9" w:rsidRPr="003240EE" w:rsidRDefault="00C031C9" w:rsidP="00C031C9">
      <w:pPr>
        <w:spacing w:after="0" w:line="360" w:lineRule="auto"/>
        <w:ind w:firstLine="709"/>
        <w:jc w:val="both"/>
        <w:rPr>
          <w:rFonts w:ascii="Times New Roman" w:hAnsi="Times New Roman" w:cs="Times New Roman"/>
          <w:sz w:val="24"/>
          <w:szCs w:val="24"/>
        </w:rPr>
      </w:pPr>
      <w:r w:rsidRPr="003240EE">
        <w:rPr>
          <w:rFonts w:ascii="Times New Roman" w:hAnsi="Times New Roman" w:cs="Times New Roman"/>
          <w:sz w:val="24"/>
          <w:szCs w:val="24"/>
        </w:rPr>
        <w:t>В работе представлена попытка создания ГИС, реализующей задачи информационного обеспечения управления рекреационным природопользованием на особо охраняемых природных территориях (ООПТ) на основе принципов устойчивого развития. На примере модельной ООПТ (Кроноцкого государственного природного биосферного заповедника) продемонстрированы возможности применения ГИС для оптимизации территориальной структуры рекреационного природопользования, разработки проектов функционального зонирования территории, интегрирования разнородных данных, получаемых в процессе исследований по трем блокам программы рекреационного мониторинга.</w:t>
      </w:r>
    </w:p>
    <w:p w:rsidR="00F644E6" w:rsidRPr="003240EE" w:rsidRDefault="00F644E6" w:rsidP="009F6066">
      <w:pPr>
        <w:pStyle w:val="1"/>
        <w:jc w:val="center"/>
        <w:rPr>
          <w:color w:val="auto"/>
        </w:rPr>
      </w:pPr>
      <w:r w:rsidRPr="003240EE">
        <w:rPr>
          <w:color w:val="auto"/>
        </w:rPr>
        <w:t>Введение</w:t>
      </w:r>
    </w:p>
    <w:p w:rsidR="009675B3" w:rsidRPr="003240EE" w:rsidRDefault="009675B3" w:rsidP="009675B3">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Камчатский край обладает богатейшим природно-ресурсным потенциалом, который характеризуется естественным состоянием природных комплексов, </w:t>
      </w:r>
      <w:r w:rsidR="00631474" w:rsidRPr="003240EE">
        <w:rPr>
          <w:rFonts w:ascii="Times New Roman" w:hAnsi="Times New Roman" w:cs="Times New Roman"/>
          <w:sz w:val="28"/>
          <w:szCs w:val="28"/>
        </w:rPr>
        <w:t>н</w:t>
      </w:r>
      <w:r w:rsidRPr="003240EE">
        <w:rPr>
          <w:rFonts w:ascii="Times New Roman" w:hAnsi="Times New Roman" w:cs="Times New Roman"/>
          <w:sz w:val="28"/>
          <w:szCs w:val="28"/>
        </w:rPr>
        <w:t>аличием уникальных и редких природных объектов и явлений, связанных с различными проявлениями вулканической деятельности, своеобразием и богатством животного мира</w:t>
      </w:r>
      <w:r w:rsidR="00631474" w:rsidRPr="003240EE">
        <w:rPr>
          <w:rFonts w:ascii="Times New Roman" w:hAnsi="Times New Roman" w:cs="Times New Roman"/>
          <w:sz w:val="28"/>
          <w:szCs w:val="28"/>
        </w:rPr>
        <w:t>,</w:t>
      </w:r>
      <w:r w:rsidRPr="003240EE">
        <w:rPr>
          <w:rFonts w:ascii="Times New Roman" w:hAnsi="Times New Roman" w:cs="Times New Roman"/>
          <w:sz w:val="28"/>
          <w:szCs w:val="28"/>
        </w:rPr>
        <w:t xml:space="preserve"> </w:t>
      </w:r>
      <w:r w:rsidR="00631474" w:rsidRPr="003240EE">
        <w:rPr>
          <w:rFonts w:ascii="Times New Roman" w:hAnsi="Times New Roman" w:cs="Times New Roman"/>
          <w:sz w:val="28"/>
          <w:szCs w:val="28"/>
        </w:rPr>
        <w:t xml:space="preserve">высокой эстетической привлекательностью ландшафтов </w:t>
      </w:r>
      <w:r w:rsidRPr="003240EE">
        <w:rPr>
          <w:rFonts w:ascii="Times New Roman" w:hAnsi="Times New Roman" w:cs="Times New Roman"/>
          <w:sz w:val="28"/>
          <w:szCs w:val="28"/>
        </w:rPr>
        <w:t>и многим другим, уже утерянным на развитых и урбанизированных территориях.</w:t>
      </w:r>
    </w:p>
    <w:p w:rsidR="00631474" w:rsidRPr="003240EE" w:rsidRDefault="009675B3" w:rsidP="009675B3">
      <w:pPr>
        <w:spacing w:after="0" w:line="360" w:lineRule="auto"/>
        <w:ind w:firstLine="709"/>
        <w:jc w:val="both"/>
        <w:rPr>
          <w:rFonts w:asciiTheme="majorHAnsi" w:hAnsiTheme="majorHAnsi"/>
          <w:sz w:val="24"/>
          <w:szCs w:val="24"/>
        </w:rPr>
      </w:pPr>
      <w:r w:rsidRPr="003240EE">
        <w:rPr>
          <w:rFonts w:ascii="Times New Roman" w:hAnsi="Times New Roman" w:cs="Times New Roman"/>
          <w:sz w:val="28"/>
          <w:szCs w:val="28"/>
        </w:rPr>
        <w:t>Основу данного потенциала составля</w:t>
      </w:r>
      <w:r w:rsidR="00631474" w:rsidRPr="003240EE">
        <w:rPr>
          <w:rFonts w:ascii="Times New Roman" w:hAnsi="Times New Roman" w:cs="Times New Roman"/>
          <w:sz w:val="28"/>
          <w:szCs w:val="28"/>
        </w:rPr>
        <w:t>е</w:t>
      </w:r>
      <w:r w:rsidRPr="003240EE">
        <w:rPr>
          <w:rFonts w:ascii="Times New Roman" w:hAnsi="Times New Roman" w:cs="Times New Roman"/>
          <w:sz w:val="28"/>
          <w:szCs w:val="28"/>
        </w:rPr>
        <w:t xml:space="preserve">т </w:t>
      </w:r>
      <w:r w:rsidR="00631474" w:rsidRPr="003240EE">
        <w:rPr>
          <w:rFonts w:ascii="Times New Roman" w:hAnsi="Times New Roman" w:cs="Times New Roman"/>
          <w:sz w:val="28"/>
          <w:szCs w:val="28"/>
        </w:rPr>
        <w:t xml:space="preserve">сеть </w:t>
      </w:r>
      <w:r w:rsidRPr="003240EE">
        <w:rPr>
          <w:rFonts w:ascii="Times New Roman" w:hAnsi="Times New Roman" w:cs="Times New Roman"/>
          <w:sz w:val="28"/>
          <w:szCs w:val="28"/>
        </w:rPr>
        <w:t>особо охраняемы</w:t>
      </w:r>
      <w:r w:rsidR="00631474" w:rsidRPr="003240EE">
        <w:rPr>
          <w:rFonts w:ascii="Times New Roman" w:hAnsi="Times New Roman" w:cs="Times New Roman"/>
          <w:sz w:val="28"/>
          <w:szCs w:val="28"/>
        </w:rPr>
        <w:t>х</w:t>
      </w:r>
      <w:r w:rsidRPr="003240EE">
        <w:rPr>
          <w:rFonts w:ascii="Times New Roman" w:hAnsi="Times New Roman" w:cs="Times New Roman"/>
          <w:sz w:val="28"/>
          <w:szCs w:val="28"/>
        </w:rPr>
        <w:t xml:space="preserve"> природны</w:t>
      </w:r>
      <w:r w:rsidR="00631474" w:rsidRPr="003240EE">
        <w:rPr>
          <w:rFonts w:ascii="Times New Roman" w:hAnsi="Times New Roman" w:cs="Times New Roman"/>
          <w:sz w:val="28"/>
          <w:szCs w:val="28"/>
        </w:rPr>
        <w:t>х</w:t>
      </w:r>
      <w:r w:rsidRPr="003240EE">
        <w:rPr>
          <w:rFonts w:ascii="Times New Roman" w:hAnsi="Times New Roman" w:cs="Times New Roman"/>
          <w:sz w:val="28"/>
          <w:szCs w:val="28"/>
        </w:rPr>
        <w:t xml:space="preserve"> территори</w:t>
      </w:r>
      <w:r w:rsidR="00631474" w:rsidRPr="003240EE">
        <w:rPr>
          <w:rFonts w:ascii="Times New Roman" w:hAnsi="Times New Roman" w:cs="Times New Roman"/>
          <w:sz w:val="28"/>
          <w:szCs w:val="28"/>
        </w:rPr>
        <w:t>й</w:t>
      </w:r>
      <w:r w:rsidRPr="003240EE">
        <w:rPr>
          <w:rFonts w:ascii="Times New Roman" w:hAnsi="Times New Roman" w:cs="Times New Roman"/>
          <w:sz w:val="28"/>
          <w:szCs w:val="28"/>
        </w:rPr>
        <w:t xml:space="preserve"> (ООПТ)</w:t>
      </w:r>
      <w:r w:rsidR="00631474" w:rsidRPr="003240EE">
        <w:rPr>
          <w:rFonts w:ascii="Times New Roman" w:hAnsi="Times New Roman" w:cs="Times New Roman"/>
          <w:sz w:val="28"/>
          <w:szCs w:val="28"/>
        </w:rPr>
        <w:t xml:space="preserve"> региона</w:t>
      </w:r>
      <w:r w:rsidR="0095797C" w:rsidRPr="003240EE">
        <w:rPr>
          <w:rFonts w:ascii="Times New Roman" w:hAnsi="Times New Roman" w:cs="Times New Roman"/>
          <w:sz w:val="28"/>
          <w:szCs w:val="28"/>
        </w:rPr>
        <w:t xml:space="preserve"> (рис. 1)</w:t>
      </w:r>
      <w:r w:rsidR="00631474" w:rsidRPr="003240EE">
        <w:rPr>
          <w:rFonts w:ascii="Times New Roman" w:hAnsi="Times New Roman" w:cs="Times New Roman"/>
          <w:sz w:val="28"/>
          <w:szCs w:val="28"/>
        </w:rPr>
        <w:t xml:space="preserve">, начало формирования которой приходится на конец XIX в. Общая площадь земель, занятых ООПТ в Камчатском крае, составляет </w:t>
      </w:r>
      <w:r w:rsidR="003B76D6" w:rsidRPr="003240EE">
        <w:rPr>
          <w:rFonts w:ascii="Times New Roman" w:hAnsi="Times New Roman" w:cs="Times New Roman"/>
          <w:sz w:val="28"/>
          <w:szCs w:val="28"/>
        </w:rPr>
        <w:t xml:space="preserve">11,5% территории </w:t>
      </w:r>
      <w:r w:rsidR="009C7449" w:rsidRPr="003240EE">
        <w:rPr>
          <w:rFonts w:ascii="Times New Roman" w:hAnsi="Times New Roman" w:cs="Times New Roman"/>
          <w:sz w:val="28"/>
          <w:szCs w:val="28"/>
        </w:rPr>
        <w:t>региона</w:t>
      </w:r>
      <w:r w:rsidR="003B76D6" w:rsidRPr="003240EE">
        <w:rPr>
          <w:rFonts w:ascii="Times New Roman" w:hAnsi="Times New Roman" w:cs="Times New Roman"/>
          <w:sz w:val="28"/>
          <w:szCs w:val="28"/>
          <w:lang w:val="en-US"/>
        </w:rPr>
        <w:t>.</w:t>
      </w:r>
      <w:r w:rsidR="00631474" w:rsidRPr="003240EE">
        <w:rPr>
          <w:rFonts w:ascii="Times New Roman" w:hAnsi="Times New Roman" w:cs="Times New Roman"/>
          <w:sz w:val="28"/>
          <w:szCs w:val="28"/>
        </w:rPr>
        <w:t xml:space="preserve"> При этом шесть ООПТ разных рангов</w:t>
      </w:r>
      <w:r w:rsidR="009C7449" w:rsidRPr="003240EE">
        <w:rPr>
          <w:rFonts w:ascii="Times New Roman" w:hAnsi="Times New Roman" w:cs="Times New Roman"/>
          <w:sz w:val="28"/>
          <w:szCs w:val="28"/>
        </w:rPr>
        <w:t xml:space="preserve">, занимающих </w:t>
      </w:r>
      <w:r w:rsidR="00631474" w:rsidRPr="003240EE">
        <w:rPr>
          <w:rFonts w:ascii="Times New Roman" w:hAnsi="Times New Roman" w:cs="Times New Roman"/>
          <w:sz w:val="28"/>
          <w:szCs w:val="28"/>
        </w:rPr>
        <w:t xml:space="preserve">8 % территории края, включены Список объектов Всемирного природного наследия ЮНЕСКО под единой номинацией «Вулканы Камчатки» </w:t>
      </w:r>
      <w:r w:rsidR="00E8428E" w:rsidRPr="003240EE">
        <w:rPr>
          <w:rFonts w:ascii="Times New Roman" w:hAnsi="Times New Roman" w:cs="Times New Roman"/>
          <w:sz w:val="28"/>
          <w:szCs w:val="28"/>
          <w:lang w:val="en-US"/>
        </w:rPr>
        <w:t>[3]</w:t>
      </w:r>
      <w:r w:rsidR="00631474" w:rsidRPr="003240EE">
        <w:rPr>
          <w:rFonts w:ascii="Times New Roman" w:hAnsi="Times New Roman" w:cs="Times New Roman"/>
          <w:sz w:val="28"/>
          <w:szCs w:val="28"/>
        </w:rPr>
        <w:t>.</w:t>
      </w:r>
    </w:p>
    <w:p w:rsidR="004935A1" w:rsidRPr="003240EE" w:rsidRDefault="00674E9C" w:rsidP="004935A1">
      <w:pPr>
        <w:jc w:val="center"/>
      </w:pPr>
      <w:r w:rsidRPr="003240EE">
        <w:rPr>
          <w:noProof/>
          <w:lang w:eastAsia="ru-RU"/>
        </w:rPr>
        <w:lastRenderedPageBreak/>
        <w:drawing>
          <wp:inline distT="0" distB="0" distL="0" distR="0">
            <wp:extent cx="5077832" cy="7520940"/>
            <wp:effectExtent l="19050" t="0" r="8518" b="0"/>
            <wp:docPr id="6" name="Рисунок 2" descr="C:\Users\Vasily\Desktop\статистикаоопт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ily\Desktop\статистикаооптfinal.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336" cy="7524648"/>
                    </a:xfrm>
                    <a:prstGeom prst="rect">
                      <a:avLst/>
                    </a:prstGeom>
                    <a:noFill/>
                    <a:ln>
                      <a:noFill/>
                    </a:ln>
                  </pic:spPr>
                </pic:pic>
              </a:graphicData>
            </a:graphic>
          </wp:inline>
        </w:drawing>
      </w:r>
    </w:p>
    <w:p w:rsidR="004935A1" w:rsidRPr="003240EE" w:rsidRDefault="004935A1" w:rsidP="004935A1">
      <w:pPr>
        <w:spacing w:after="0" w:line="360" w:lineRule="auto"/>
        <w:ind w:firstLine="709"/>
        <w:jc w:val="center"/>
        <w:rPr>
          <w:rFonts w:ascii="Times New Roman" w:hAnsi="Times New Roman" w:cs="Times New Roman"/>
          <w:sz w:val="28"/>
          <w:szCs w:val="28"/>
        </w:rPr>
      </w:pPr>
      <w:r w:rsidRPr="003240EE">
        <w:rPr>
          <w:rFonts w:ascii="Times New Roman" w:hAnsi="Times New Roman" w:cs="Times New Roman"/>
          <w:sz w:val="28"/>
          <w:szCs w:val="28"/>
        </w:rPr>
        <w:t xml:space="preserve">Рис.1. Особо охраняемые территории Камчатского края и их рекреационное использование </w:t>
      </w:r>
      <w:r w:rsidR="0095797C" w:rsidRPr="003240EE">
        <w:rPr>
          <w:rFonts w:ascii="Times New Roman" w:hAnsi="Times New Roman" w:cs="Times New Roman"/>
          <w:sz w:val="28"/>
          <w:szCs w:val="28"/>
        </w:rPr>
        <w:t>(составлено В.М. Яблоковым)</w:t>
      </w:r>
    </w:p>
    <w:p w:rsidR="0095797C" w:rsidRPr="003240EE" w:rsidRDefault="0095797C" w:rsidP="0095797C">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По нашим оценкам, ООПТ региона содержат на своих территориях более 70% редких и уникальных природных объектов и ключевых туристских дестинаций как внутрирегионального, так и всероссийского и международного </w:t>
      </w:r>
      <w:r w:rsidRPr="003240EE">
        <w:rPr>
          <w:rFonts w:ascii="Times New Roman" w:hAnsi="Times New Roman" w:cs="Times New Roman"/>
          <w:sz w:val="28"/>
          <w:szCs w:val="28"/>
        </w:rPr>
        <w:lastRenderedPageBreak/>
        <w:t>значения (рис. 1). Как правило, такие объекты обладают весьма низкой устойчивостью к антропогенным воздействиям, но ввиду их особой эстетической и научно-познавательной ценности именно они интенсивно используются для осуществления рекреационной деятельности.</w:t>
      </w:r>
    </w:p>
    <w:p w:rsidR="0086391C" w:rsidRPr="003240EE" w:rsidRDefault="00E56641" w:rsidP="0086391C">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У</w:t>
      </w:r>
      <w:r w:rsidR="00770C35" w:rsidRPr="003240EE">
        <w:rPr>
          <w:rFonts w:ascii="Times New Roman" w:hAnsi="Times New Roman" w:cs="Times New Roman"/>
          <w:sz w:val="28"/>
          <w:szCs w:val="28"/>
        </w:rPr>
        <w:t xml:space="preserve">величение потока отдыхающих </w:t>
      </w:r>
      <w:r w:rsidRPr="003240EE">
        <w:rPr>
          <w:rFonts w:ascii="Times New Roman" w:hAnsi="Times New Roman" w:cs="Times New Roman"/>
          <w:sz w:val="28"/>
          <w:szCs w:val="28"/>
        </w:rPr>
        <w:t xml:space="preserve">в </w:t>
      </w:r>
      <w:r w:rsidR="004935A1" w:rsidRPr="003240EE">
        <w:rPr>
          <w:rFonts w:ascii="Times New Roman" w:hAnsi="Times New Roman" w:cs="Times New Roman"/>
          <w:sz w:val="28"/>
          <w:szCs w:val="28"/>
        </w:rPr>
        <w:t>регион</w:t>
      </w:r>
      <w:r w:rsidRPr="003240EE">
        <w:rPr>
          <w:rFonts w:ascii="Times New Roman" w:hAnsi="Times New Roman" w:cs="Times New Roman"/>
          <w:sz w:val="28"/>
          <w:szCs w:val="28"/>
        </w:rPr>
        <w:t xml:space="preserve"> </w:t>
      </w:r>
      <w:r w:rsidR="00770C35" w:rsidRPr="003240EE">
        <w:rPr>
          <w:rFonts w:ascii="Times New Roman" w:hAnsi="Times New Roman" w:cs="Times New Roman"/>
          <w:sz w:val="28"/>
          <w:szCs w:val="28"/>
        </w:rPr>
        <w:t xml:space="preserve">в условиях </w:t>
      </w:r>
      <w:r w:rsidR="00264425" w:rsidRPr="003240EE">
        <w:rPr>
          <w:rFonts w:ascii="Times New Roman" w:hAnsi="Times New Roman" w:cs="Times New Roman"/>
          <w:sz w:val="28"/>
          <w:szCs w:val="28"/>
        </w:rPr>
        <w:t>низкой эффективности существующих механизмов охраны уникальных и</w:t>
      </w:r>
      <w:r w:rsidR="0056576F" w:rsidRPr="003240EE">
        <w:rPr>
          <w:rFonts w:ascii="Times New Roman" w:hAnsi="Times New Roman" w:cs="Times New Roman"/>
          <w:sz w:val="28"/>
          <w:szCs w:val="28"/>
        </w:rPr>
        <w:t xml:space="preserve"> редких ПТК в большинстве ООПТ</w:t>
      </w:r>
      <w:r w:rsidR="0056576F" w:rsidRPr="003240EE">
        <w:rPr>
          <w:rFonts w:ascii="Times New Roman" w:hAnsi="Times New Roman" w:cs="Times New Roman"/>
          <w:sz w:val="28"/>
          <w:szCs w:val="28"/>
          <w:lang w:val="en-US"/>
        </w:rPr>
        <w:t xml:space="preserve"> </w:t>
      </w:r>
      <w:r w:rsidR="00770C35" w:rsidRPr="003240EE">
        <w:rPr>
          <w:rFonts w:ascii="Times New Roman" w:hAnsi="Times New Roman" w:cs="Times New Roman"/>
          <w:sz w:val="28"/>
          <w:szCs w:val="28"/>
        </w:rPr>
        <w:t xml:space="preserve">уже либо поставило под угрозу существование ряда популярных </w:t>
      </w:r>
      <w:r w:rsidRPr="003240EE">
        <w:rPr>
          <w:rFonts w:ascii="Times New Roman" w:hAnsi="Times New Roman" w:cs="Times New Roman"/>
          <w:sz w:val="28"/>
          <w:szCs w:val="28"/>
        </w:rPr>
        <w:t>рекреационных</w:t>
      </w:r>
      <w:r w:rsidR="00770C35" w:rsidRPr="003240EE">
        <w:rPr>
          <w:rFonts w:ascii="Times New Roman" w:hAnsi="Times New Roman" w:cs="Times New Roman"/>
          <w:sz w:val="28"/>
          <w:szCs w:val="28"/>
        </w:rPr>
        <w:t xml:space="preserve"> объектов, либо значительно снизило их эстетическую ценность.</w:t>
      </w:r>
      <w:r w:rsidR="003B76D6" w:rsidRPr="003240EE">
        <w:rPr>
          <w:rFonts w:ascii="Times New Roman" w:hAnsi="Times New Roman" w:cs="Times New Roman"/>
          <w:sz w:val="28"/>
          <w:szCs w:val="28"/>
          <w:lang w:val="en-US"/>
        </w:rPr>
        <w:t xml:space="preserve"> </w:t>
      </w:r>
      <w:r w:rsidR="00770C35" w:rsidRPr="003240EE">
        <w:rPr>
          <w:rFonts w:ascii="Times New Roman" w:hAnsi="Times New Roman" w:cs="Times New Roman"/>
          <w:sz w:val="28"/>
          <w:szCs w:val="28"/>
        </w:rPr>
        <w:t>Очевидна необходимость обращения к стратегии устойчивого развития рекреационного природопользования, при реализации которой основными принципами становятся миним</w:t>
      </w:r>
      <w:r w:rsidR="003E0E7A" w:rsidRPr="003240EE">
        <w:rPr>
          <w:rFonts w:ascii="Times New Roman" w:hAnsi="Times New Roman" w:cs="Times New Roman"/>
          <w:sz w:val="28"/>
          <w:szCs w:val="28"/>
        </w:rPr>
        <w:t>изация рекреационных воздействий</w:t>
      </w:r>
      <w:r w:rsidR="00770C35" w:rsidRPr="003240EE">
        <w:rPr>
          <w:rFonts w:ascii="Times New Roman" w:hAnsi="Times New Roman" w:cs="Times New Roman"/>
          <w:sz w:val="28"/>
          <w:szCs w:val="28"/>
        </w:rPr>
        <w:t xml:space="preserve"> на природную и социо-культурную среду, сохранение целостности природных комплексов, гармония рекреационных, экологических, экономических и социальных интересов. </w:t>
      </w:r>
    </w:p>
    <w:p w:rsidR="00451637" w:rsidRPr="003240EE" w:rsidRDefault="00451637" w:rsidP="0086391C">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Управление развитием рекреационного природопользования на ООПТ всегда являлось непростой задачей, т.к. предполагало поиск компромиссов между охраной природы и использованием ресурсов, ведущим к изменению природной среды </w:t>
      </w:r>
      <w:r w:rsidR="00E8428E" w:rsidRPr="003240EE">
        <w:rPr>
          <w:rFonts w:ascii="Times New Roman" w:hAnsi="Times New Roman" w:cs="Times New Roman"/>
          <w:sz w:val="28"/>
          <w:szCs w:val="28"/>
          <w:lang w:val="en-US"/>
        </w:rPr>
        <w:t>[</w:t>
      </w:r>
      <w:r w:rsidR="00354D8E" w:rsidRPr="003240EE">
        <w:rPr>
          <w:rFonts w:ascii="Times New Roman" w:hAnsi="Times New Roman" w:cs="Times New Roman"/>
          <w:sz w:val="28"/>
          <w:szCs w:val="28"/>
          <w:lang w:val="en-US"/>
        </w:rPr>
        <w:t>6</w:t>
      </w:r>
      <w:r w:rsidR="00E075E2" w:rsidRPr="003240EE">
        <w:rPr>
          <w:rFonts w:ascii="Times New Roman" w:hAnsi="Times New Roman" w:cs="Times New Roman"/>
          <w:sz w:val="28"/>
          <w:szCs w:val="28"/>
        </w:rPr>
        <w:t xml:space="preserve">, </w:t>
      </w:r>
      <w:r w:rsidR="00354D8E" w:rsidRPr="003240EE">
        <w:rPr>
          <w:rFonts w:ascii="Times New Roman" w:hAnsi="Times New Roman" w:cs="Times New Roman"/>
          <w:sz w:val="28"/>
          <w:szCs w:val="28"/>
          <w:lang w:val="en-US"/>
        </w:rPr>
        <w:t>8</w:t>
      </w:r>
      <w:r w:rsidR="00E8428E" w:rsidRPr="003240EE">
        <w:rPr>
          <w:rFonts w:ascii="Times New Roman" w:hAnsi="Times New Roman" w:cs="Times New Roman"/>
          <w:sz w:val="28"/>
          <w:szCs w:val="28"/>
          <w:lang w:val="en-US"/>
        </w:rPr>
        <w:t>]</w:t>
      </w:r>
      <w:r w:rsidRPr="003240EE">
        <w:rPr>
          <w:rFonts w:ascii="Times New Roman" w:hAnsi="Times New Roman" w:cs="Times New Roman"/>
          <w:sz w:val="28"/>
          <w:szCs w:val="28"/>
          <w:lang w:val="en-US"/>
        </w:rPr>
        <w:t>.</w:t>
      </w:r>
      <w:r w:rsidRPr="003240EE">
        <w:rPr>
          <w:rFonts w:ascii="Times New Roman" w:hAnsi="Times New Roman" w:cs="Times New Roman"/>
          <w:sz w:val="28"/>
          <w:szCs w:val="28"/>
        </w:rPr>
        <w:t xml:space="preserve"> </w:t>
      </w:r>
    </w:p>
    <w:p w:rsidR="0086391C" w:rsidRPr="003240EE" w:rsidRDefault="00E075E2" w:rsidP="00451637">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lang w:val="en-US"/>
        </w:rPr>
        <w:t>Одной из трудностей</w:t>
      </w:r>
      <w:r w:rsidR="00451637" w:rsidRPr="003240EE">
        <w:rPr>
          <w:rFonts w:ascii="Times New Roman" w:hAnsi="Times New Roman" w:cs="Times New Roman"/>
          <w:sz w:val="28"/>
          <w:szCs w:val="28"/>
        </w:rPr>
        <w:t>, сдерживающ</w:t>
      </w:r>
      <w:r w:rsidRPr="003240EE">
        <w:rPr>
          <w:rFonts w:ascii="Times New Roman" w:hAnsi="Times New Roman" w:cs="Times New Roman"/>
          <w:sz w:val="28"/>
          <w:szCs w:val="28"/>
        </w:rPr>
        <w:t>их</w:t>
      </w:r>
      <w:r w:rsidR="00451637" w:rsidRPr="003240EE">
        <w:rPr>
          <w:rFonts w:ascii="Times New Roman" w:hAnsi="Times New Roman" w:cs="Times New Roman"/>
          <w:sz w:val="28"/>
          <w:szCs w:val="28"/>
        </w:rPr>
        <w:t xml:space="preserve"> комплексное планирование и эффективное управление рекреационным природопользованием на ООПТ является необходимость </w:t>
      </w:r>
      <w:r w:rsidR="00E4731C" w:rsidRPr="003240EE">
        <w:rPr>
          <w:rFonts w:ascii="Times New Roman" w:hAnsi="Times New Roman" w:cs="Times New Roman"/>
          <w:sz w:val="28"/>
          <w:szCs w:val="28"/>
        </w:rPr>
        <w:t xml:space="preserve">интеграции большого массива разнородных данных и применения междисциплинарного подхода, объединяющего экологические, социо-культурные и социально-экономические аспекты. </w:t>
      </w:r>
      <w:r w:rsidR="0086391C" w:rsidRPr="003240EE">
        <w:rPr>
          <w:rFonts w:ascii="Times New Roman" w:hAnsi="Times New Roman" w:cs="Times New Roman"/>
          <w:sz w:val="28"/>
          <w:szCs w:val="28"/>
        </w:rPr>
        <w:t xml:space="preserve">В условиях немногочисленности научно-методических работ в области осуществления такого сопряженного анализа применительно к рекреационной деятельности </w:t>
      </w:r>
      <w:r w:rsidRPr="003240EE">
        <w:rPr>
          <w:rFonts w:ascii="Times New Roman" w:hAnsi="Times New Roman" w:cs="Times New Roman"/>
          <w:sz w:val="28"/>
          <w:szCs w:val="28"/>
        </w:rPr>
        <w:t xml:space="preserve">на </w:t>
      </w:r>
      <w:r w:rsidR="0086391C" w:rsidRPr="003240EE">
        <w:rPr>
          <w:rFonts w:ascii="Times New Roman" w:hAnsi="Times New Roman" w:cs="Times New Roman"/>
          <w:sz w:val="28"/>
          <w:szCs w:val="28"/>
        </w:rPr>
        <w:t xml:space="preserve">отечественных ООПТ актуальной становится разработка </w:t>
      </w:r>
      <w:r w:rsidR="003E0E7A" w:rsidRPr="003240EE">
        <w:rPr>
          <w:rFonts w:ascii="Times New Roman" w:hAnsi="Times New Roman" w:cs="Times New Roman"/>
          <w:sz w:val="28"/>
          <w:szCs w:val="28"/>
        </w:rPr>
        <w:t>ГИС, позволяющих решить поставленную задачу</w:t>
      </w:r>
      <w:r w:rsidR="0086391C" w:rsidRPr="003240EE">
        <w:rPr>
          <w:rFonts w:ascii="Times New Roman" w:hAnsi="Times New Roman" w:cs="Times New Roman"/>
          <w:sz w:val="28"/>
          <w:szCs w:val="28"/>
        </w:rPr>
        <w:t>.</w:t>
      </w:r>
      <w:r w:rsidR="00C67590" w:rsidRPr="003240EE">
        <w:rPr>
          <w:rFonts w:ascii="Times New Roman" w:hAnsi="Times New Roman" w:cs="Times New Roman"/>
          <w:sz w:val="28"/>
          <w:szCs w:val="28"/>
        </w:rPr>
        <w:t xml:space="preserve"> </w:t>
      </w:r>
    </w:p>
    <w:p w:rsidR="00C67590" w:rsidRPr="003240EE" w:rsidRDefault="00770C35" w:rsidP="00E56641">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Представленная работа посвящена демонстрации попытки создания </w:t>
      </w:r>
      <w:r w:rsidR="00E56641" w:rsidRPr="003240EE">
        <w:rPr>
          <w:rFonts w:ascii="Times New Roman" w:hAnsi="Times New Roman" w:cs="Times New Roman"/>
          <w:sz w:val="28"/>
          <w:szCs w:val="28"/>
        </w:rPr>
        <w:t>геоинформационной системы</w:t>
      </w:r>
      <w:r w:rsidRPr="003240EE">
        <w:rPr>
          <w:rFonts w:ascii="Times New Roman" w:hAnsi="Times New Roman" w:cs="Times New Roman"/>
          <w:sz w:val="28"/>
          <w:szCs w:val="28"/>
        </w:rPr>
        <w:t xml:space="preserve">, </w:t>
      </w:r>
      <w:r w:rsidR="00451637" w:rsidRPr="003240EE">
        <w:rPr>
          <w:rFonts w:ascii="Times New Roman" w:hAnsi="Times New Roman" w:cs="Times New Roman"/>
          <w:sz w:val="28"/>
          <w:szCs w:val="28"/>
        </w:rPr>
        <w:t xml:space="preserve">1) </w:t>
      </w:r>
      <w:r w:rsidRPr="003240EE">
        <w:rPr>
          <w:rFonts w:ascii="Times New Roman" w:hAnsi="Times New Roman" w:cs="Times New Roman"/>
          <w:sz w:val="28"/>
          <w:szCs w:val="28"/>
        </w:rPr>
        <w:t xml:space="preserve">реализующей задачи комплексного </w:t>
      </w:r>
      <w:r w:rsidRPr="003240EE">
        <w:rPr>
          <w:rFonts w:ascii="Times New Roman" w:hAnsi="Times New Roman" w:cs="Times New Roman"/>
          <w:i/>
          <w:sz w:val="28"/>
          <w:szCs w:val="28"/>
        </w:rPr>
        <w:t xml:space="preserve">анализа </w:t>
      </w:r>
      <w:r w:rsidR="009C7449" w:rsidRPr="003240EE">
        <w:rPr>
          <w:rFonts w:ascii="Times New Roman" w:hAnsi="Times New Roman" w:cs="Times New Roman"/>
          <w:i/>
          <w:sz w:val="28"/>
          <w:szCs w:val="28"/>
        </w:rPr>
        <w:t xml:space="preserve">и оптимизации </w:t>
      </w:r>
      <w:r w:rsidR="009C7449" w:rsidRPr="003240EE">
        <w:rPr>
          <w:rFonts w:ascii="Times New Roman" w:hAnsi="Times New Roman" w:cs="Times New Roman"/>
          <w:sz w:val="28"/>
          <w:szCs w:val="28"/>
          <w:lang w:val="en-US"/>
        </w:rPr>
        <w:t xml:space="preserve">территориальной </w:t>
      </w:r>
      <w:r w:rsidR="009C7449" w:rsidRPr="003240EE">
        <w:rPr>
          <w:rFonts w:ascii="Times New Roman" w:hAnsi="Times New Roman" w:cs="Times New Roman"/>
          <w:sz w:val="28"/>
          <w:szCs w:val="28"/>
        </w:rPr>
        <w:t>структуры</w:t>
      </w:r>
      <w:r w:rsidR="00E4731C" w:rsidRPr="003240EE">
        <w:rPr>
          <w:rFonts w:ascii="Times New Roman" w:hAnsi="Times New Roman" w:cs="Times New Roman"/>
          <w:sz w:val="28"/>
          <w:szCs w:val="28"/>
        </w:rPr>
        <w:t xml:space="preserve"> </w:t>
      </w:r>
      <w:r w:rsidR="004935A1" w:rsidRPr="003240EE">
        <w:rPr>
          <w:rFonts w:ascii="Times New Roman" w:hAnsi="Times New Roman" w:cs="Times New Roman"/>
          <w:sz w:val="28"/>
          <w:szCs w:val="28"/>
        </w:rPr>
        <w:t xml:space="preserve">рекреационного природопользования </w:t>
      </w:r>
      <w:r w:rsidR="00E56641" w:rsidRPr="003240EE">
        <w:rPr>
          <w:rFonts w:ascii="Times New Roman" w:hAnsi="Times New Roman" w:cs="Times New Roman"/>
          <w:sz w:val="28"/>
          <w:szCs w:val="28"/>
        </w:rPr>
        <w:lastRenderedPageBreak/>
        <w:t>на ООПТ</w:t>
      </w:r>
      <w:r w:rsidR="003B76D6" w:rsidRPr="003240EE">
        <w:rPr>
          <w:rFonts w:ascii="Times New Roman" w:hAnsi="Times New Roman" w:cs="Times New Roman"/>
          <w:sz w:val="28"/>
          <w:szCs w:val="28"/>
          <w:lang w:val="en-US"/>
        </w:rPr>
        <w:t xml:space="preserve"> </w:t>
      </w:r>
      <w:r w:rsidR="00E4731C" w:rsidRPr="003240EE">
        <w:rPr>
          <w:rFonts w:ascii="Times New Roman" w:hAnsi="Times New Roman" w:cs="Times New Roman"/>
          <w:sz w:val="28"/>
          <w:szCs w:val="28"/>
        </w:rPr>
        <w:t xml:space="preserve">и </w:t>
      </w:r>
      <w:r w:rsidR="00451637" w:rsidRPr="003240EE">
        <w:rPr>
          <w:rFonts w:ascii="Times New Roman" w:hAnsi="Times New Roman" w:cs="Times New Roman"/>
          <w:sz w:val="28"/>
          <w:szCs w:val="28"/>
        </w:rPr>
        <w:t xml:space="preserve">2) </w:t>
      </w:r>
      <w:r w:rsidR="00E4731C" w:rsidRPr="003240EE">
        <w:rPr>
          <w:rFonts w:ascii="Times New Roman" w:hAnsi="Times New Roman" w:cs="Times New Roman"/>
          <w:sz w:val="28"/>
          <w:szCs w:val="28"/>
        </w:rPr>
        <w:t xml:space="preserve">являющейся информационной основой </w:t>
      </w:r>
      <w:r w:rsidR="00E4731C" w:rsidRPr="003240EE">
        <w:rPr>
          <w:rFonts w:ascii="Times New Roman" w:hAnsi="Times New Roman" w:cs="Times New Roman"/>
          <w:i/>
          <w:sz w:val="28"/>
          <w:szCs w:val="28"/>
        </w:rPr>
        <w:t>управления</w:t>
      </w:r>
      <w:r w:rsidR="00E4731C" w:rsidRPr="003240EE">
        <w:rPr>
          <w:rFonts w:ascii="Times New Roman" w:hAnsi="Times New Roman" w:cs="Times New Roman"/>
          <w:sz w:val="28"/>
          <w:szCs w:val="28"/>
        </w:rPr>
        <w:t xml:space="preserve"> рекреационным природопользованием на основе принципов устойчивого развития.</w:t>
      </w:r>
      <w:r w:rsidR="00C67590" w:rsidRPr="003240EE">
        <w:rPr>
          <w:rFonts w:ascii="Times New Roman" w:hAnsi="Times New Roman" w:cs="Times New Roman"/>
          <w:sz w:val="28"/>
          <w:szCs w:val="28"/>
        </w:rPr>
        <w:t xml:space="preserve"> </w:t>
      </w:r>
    </w:p>
    <w:p w:rsidR="004935A1" w:rsidRPr="003240EE" w:rsidRDefault="00C67590" w:rsidP="00E56641">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В качестве модельной ООПТ для выполнения работ выступила территория Кроноцкого государственного природного биосферного заповедника, </w:t>
      </w:r>
      <w:r w:rsidR="00FF267B" w:rsidRPr="003240EE">
        <w:rPr>
          <w:rFonts w:ascii="Times New Roman" w:hAnsi="Times New Roman" w:cs="Times New Roman"/>
          <w:sz w:val="28"/>
          <w:szCs w:val="28"/>
        </w:rPr>
        <w:t xml:space="preserve">включенная с 1996 г. в Список объектов Всемирного природного наследия ЮНЕСКО и </w:t>
      </w:r>
      <w:r w:rsidRPr="003240EE">
        <w:rPr>
          <w:rFonts w:ascii="Times New Roman" w:hAnsi="Times New Roman" w:cs="Times New Roman"/>
          <w:sz w:val="28"/>
          <w:szCs w:val="28"/>
        </w:rPr>
        <w:t>вмещающая уникальные для нашей страны природные объекты (Долина гейзеров, кальдера влк. Узон и др.)</w:t>
      </w:r>
      <w:r w:rsidR="00FF267B" w:rsidRPr="003240EE">
        <w:rPr>
          <w:rFonts w:ascii="Times New Roman" w:hAnsi="Times New Roman" w:cs="Times New Roman"/>
          <w:sz w:val="28"/>
          <w:szCs w:val="28"/>
        </w:rPr>
        <w:t>.</w:t>
      </w:r>
    </w:p>
    <w:p w:rsidR="00E906E6" w:rsidRPr="003240EE" w:rsidRDefault="00A80E15" w:rsidP="008B1324">
      <w:pPr>
        <w:pStyle w:val="1"/>
        <w:jc w:val="center"/>
        <w:rPr>
          <w:color w:val="auto"/>
        </w:rPr>
      </w:pPr>
      <w:r w:rsidRPr="003240EE">
        <w:rPr>
          <w:color w:val="auto"/>
        </w:rPr>
        <w:t>Метод</w:t>
      </w:r>
      <w:r w:rsidR="00F16E90" w:rsidRPr="003240EE">
        <w:rPr>
          <w:color w:val="auto"/>
        </w:rPr>
        <w:t>ология исследования</w:t>
      </w:r>
    </w:p>
    <w:p w:rsidR="00A80E15" w:rsidRPr="003240EE" w:rsidRDefault="00A80E15" w:rsidP="00A80E1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Концептуальной основой создаваемой ГИС является предложенная нами модель управления рекреационным природопользованием на ООПТ, базирующаяся на </w:t>
      </w:r>
      <w:r w:rsidRPr="003240EE">
        <w:rPr>
          <w:rFonts w:ascii="Times New Roman" w:hAnsi="Times New Roman" w:cs="Times New Roman"/>
          <w:i/>
          <w:sz w:val="28"/>
          <w:szCs w:val="28"/>
        </w:rPr>
        <w:t>принципах</w:t>
      </w:r>
      <w:r w:rsidRPr="003240EE">
        <w:rPr>
          <w:rFonts w:ascii="Times New Roman" w:hAnsi="Times New Roman" w:cs="Times New Roman"/>
          <w:sz w:val="28"/>
          <w:szCs w:val="28"/>
        </w:rPr>
        <w:t xml:space="preserve"> экологического и устойчивого туризма (рис. </w:t>
      </w:r>
      <w:r w:rsidR="003B76D6" w:rsidRPr="003240EE">
        <w:rPr>
          <w:rFonts w:ascii="Times New Roman" w:hAnsi="Times New Roman" w:cs="Times New Roman"/>
          <w:sz w:val="28"/>
          <w:szCs w:val="28"/>
        </w:rPr>
        <w:t>2</w:t>
      </w:r>
      <w:r w:rsidRPr="003240EE">
        <w:rPr>
          <w:rFonts w:ascii="Times New Roman" w:hAnsi="Times New Roman" w:cs="Times New Roman"/>
          <w:sz w:val="28"/>
          <w:szCs w:val="28"/>
        </w:rPr>
        <w:t>).</w:t>
      </w:r>
    </w:p>
    <w:p w:rsidR="003E0E7A" w:rsidRPr="003240EE" w:rsidRDefault="003E0E7A" w:rsidP="003E0E7A">
      <w:pPr>
        <w:pStyle w:val="ab"/>
        <w:spacing w:after="0" w:line="312" w:lineRule="auto"/>
        <w:ind w:left="0"/>
        <w:jc w:val="both"/>
        <w:rPr>
          <w:rFonts w:asciiTheme="majorHAnsi" w:hAnsiTheme="majorHAnsi"/>
          <w:spacing w:val="-4"/>
          <w:sz w:val="24"/>
          <w:szCs w:val="24"/>
        </w:rPr>
      </w:pPr>
      <w:r w:rsidRPr="003240EE">
        <w:rPr>
          <w:rFonts w:asciiTheme="majorHAnsi" w:hAnsiTheme="majorHAnsi"/>
          <w:noProof/>
          <w:spacing w:val="-4"/>
          <w:sz w:val="24"/>
          <w:szCs w:val="24"/>
          <w:lang w:eastAsia="ru-RU"/>
        </w:rPr>
        <w:drawing>
          <wp:inline distT="0" distB="0" distL="0" distR="0">
            <wp:extent cx="6115050" cy="4328542"/>
            <wp:effectExtent l="19050" t="0" r="0" b="0"/>
            <wp:docPr id="4" name="Рисунок 2" descr="C:\Users\Анна\Desktop\ГРАФИКА\устойчивый тур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ГРАФИКА\устойчивый туризм.jpg"/>
                    <pic:cNvPicPr>
                      <a:picLocks noChangeAspect="1" noChangeArrowheads="1"/>
                    </pic:cNvPicPr>
                  </pic:nvPicPr>
                  <pic:blipFill>
                    <a:blip r:embed="rId11" cstate="print"/>
                    <a:srcRect l="2302" t="2778" r="1057" b="1736"/>
                    <a:stretch>
                      <a:fillRect/>
                    </a:stretch>
                  </pic:blipFill>
                  <pic:spPr bwMode="auto">
                    <a:xfrm>
                      <a:off x="0" y="0"/>
                      <a:ext cx="6115050" cy="4328542"/>
                    </a:xfrm>
                    <a:prstGeom prst="rect">
                      <a:avLst/>
                    </a:prstGeom>
                    <a:noFill/>
                    <a:ln w="9525">
                      <a:noFill/>
                      <a:miter lim="800000"/>
                      <a:headEnd/>
                      <a:tailEnd/>
                    </a:ln>
                  </pic:spPr>
                </pic:pic>
              </a:graphicData>
            </a:graphic>
          </wp:inline>
        </w:drawing>
      </w:r>
    </w:p>
    <w:p w:rsidR="003E0E7A" w:rsidRPr="003240EE" w:rsidRDefault="003E0E7A" w:rsidP="003E0E7A">
      <w:pPr>
        <w:pStyle w:val="ab"/>
        <w:spacing w:after="0" w:line="312" w:lineRule="auto"/>
        <w:ind w:left="0" w:firstLine="284"/>
        <w:jc w:val="center"/>
        <w:rPr>
          <w:rFonts w:ascii="Times New Roman" w:hAnsi="Times New Roman" w:cs="Times New Roman"/>
          <w:spacing w:val="-4"/>
          <w:sz w:val="28"/>
          <w:szCs w:val="28"/>
        </w:rPr>
      </w:pPr>
      <w:r w:rsidRPr="003240EE">
        <w:rPr>
          <w:rFonts w:ascii="Times New Roman" w:hAnsi="Times New Roman" w:cs="Times New Roman"/>
          <w:sz w:val="28"/>
          <w:szCs w:val="28"/>
        </w:rPr>
        <w:t>Рис. 2. Концептуальная модель управления рекреационным природопользованием на ООПТ на основе принципов устойчивого развития</w:t>
      </w:r>
      <w:r w:rsidRPr="003240EE">
        <w:rPr>
          <w:rFonts w:ascii="Times New Roman" w:hAnsi="Times New Roman" w:cs="Times New Roman"/>
          <w:spacing w:val="-4"/>
          <w:sz w:val="28"/>
          <w:szCs w:val="28"/>
        </w:rPr>
        <w:t xml:space="preserve"> </w:t>
      </w:r>
    </w:p>
    <w:p w:rsidR="003E0E7A" w:rsidRPr="003240EE" w:rsidRDefault="003E0E7A" w:rsidP="003E0E7A">
      <w:pPr>
        <w:pStyle w:val="ab"/>
        <w:spacing w:after="0" w:line="312" w:lineRule="auto"/>
        <w:ind w:left="0" w:firstLine="284"/>
        <w:jc w:val="center"/>
        <w:rPr>
          <w:rFonts w:ascii="Times New Roman" w:hAnsi="Times New Roman" w:cs="Times New Roman"/>
          <w:spacing w:val="-4"/>
          <w:sz w:val="24"/>
          <w:szCs w:val="24"/>
        </w:rPr>
      </w:pPr>
      <w:r w:rsidRPr="003240EE">
        <w:rPr>
          <w:rFonts w:ascii="Times New Roman" w:hAnsi="Times New Roman" w:cs="Times New Roman"/>
          <w:spacing w:val="-4"/>
          <w:sz w:val="28"/>
          <w:szCs w:val="28"/>
        </w:rPr>
        <w:t xml:space="preserve">(составлено А.В.Завадской) </w:t>
      </w:r>
    </w:p>
    <w:p w:rsidR="00A80E15" w:rsidRPr="003240EE" w:rsidRDefault="00A80E15" w:rsidP="00A80E1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lastRenderedPageBreak/>
        <w:t xml:space="preserve">Ядром такой модели являются существующие </w:t>
      </w:r>
      <w:r w:rsidRPr="003240EE">
        <w:rPr>
          <w:rFonts w:ascii="Times New Roman" w:hAnsi="Times New Roman" w:cs="Times New Roman"/>
          <w:i/>
          <w:sz w:val="28"/>
          <w:szCs w:val="28"/>
        </w:rPr>
        <w:t xml:space="preserve">концепции </w:t>
      </w:r>
      <w:r w:rsidRPr="003240EE">
        <w:rPr>
          <w:rFonts w:ascii="Times New Roman" w:hAnsi="Times New Roman" w:cs="Times New Roman"/>
          <w:sz w:val="28"/>
          <w:szCs w:val="28"/>
        </w:rPr>
        <w:t xml:space="preserve">рекреационного менеджмента: традиционный для российской практики нормативный подход, основывающийся на определении предельно допустимых рекреационных нагрузок (ПДН), а также </w:t>
      </w:r>
      <w:r w:rsidR="003E0E7A" w:rsidRPr="003240EE">
        <w:rPr>
          <w:rFonts w:ascii="Times New Roman" w:hAnsi="Times New Roman" w:cs="Times New Roman"/>
          <w:sz w:val="28"/>
          <w:szCs w:val="28"/>
        </w:rPr>
        <w:t>широко используемые за рубежом и все чаще внедряемые в нашей стране концепции предельно допустимых изменений (Limits of Acceptable Changes, LAC), спектра рекреационных возможностей (Recreation Opportunity Spectrum, ROS), управления рекреационными потоками и охраной ресурсов (Visitor Experience and Resource Protection, VERP</w:t>
      </w:r>
      <w:r w:rsidR="003E0E7A" w:rsidRPr="003240EE">
        <w:rPr>
          <w:rFonts w:ascii="Times New Roman" w:hAnsi="Times New Roman" w:cs="Times New Roman"/>
          <w:sz w:val="28"/>
          <w:szCs w:val="28"/>
          <w:lang w:val="en-US"/>
        </w:rPr>
        <w:t>)</w:t>
      </w:r>
      <w:r w:rsidR="003E0E7A" w:rsidRPr="003240EE">
        <w:rPr>
          <w:rFonts w:ascii="Times New Roman" w:hAnsi="Times New Roman" w:cs="Times New Roman"/>
          <w:sz w:val="28"/>
          <w:szCs w:val="28"/>
        </w:rPr>
        <w:t>, управления рекреационными воздействиями (Visitor Impact Management, VIM) и др. Полные обзоры методик и техник, применяемых при реализации каждой отдельной концепции, а также сравнительный анализ используемых подходов к управлению рекреационным природопользованием можно найти в ряде работ</w:t>
      </w:r>
      <w:r w:rsidRPr="003240EE">
        <w:rPr>
          <w:rFonts w:ascii="Times New Roman" w:hAnsi="Times New Roman" w:cs="Times New Roman"/>
          <w:sz w:val="28"/>
          <w:szCs w:val="28"/>
        </w:rPr>
        <w:t xml:space="preserve"> </w:t>
      </w:r>
      <w:r w:rsidR="00E8428E" w:rsidRPr="003240EE">
        <w:rPr>
          <w:rFonts w:ascii="Times New Roman" w:hAnsi="Times New Roman" w:cs="Times New Roman"/>
          <w:sz w:val="28"/>
          <w:szCs w:val="28"/>
          <w:lang w:val="en-US"/>
        </w:rPr>
        <w:t xml:space="preserve">[2, </w:t>
      </w:r>
      <w:r w:rsidR="00354D8E" w:rsidRPr="003240EE">
        <w:rPr>
          <w:rFonts w:ascii="Times New Roman" w:hAnsi="Times New Roman" w:cs="Times New Roman"/>
          <w:sz w:val="28"/>
          <w:szCs w:val="28"/>
          <w:lang w:val="en-US"/>
        </w:rPr>
        <w:t>7</w:t>
      </w:r>
      <w:r w:rsidR="00E8428E" w:rsidRPr="003240EE">
        <w:rPr>
          <w:rFonts w:ascii="Times New Roman" w:hAnsi="Times New Roman" w:cs="Times New Roman"/>
          <w:sz w:val="28"/>
          <w:szCs w:val="28"/>
          <w:lang w:val="en-US"/>
        </w:rPr>
        <w:t xml:space="preserve">, </w:t>
      </w:r>
      <w:r w:rsidR="00354D8E" w:rsidRPr="003240EE">
        <w:rPr>
          <w:rFonts w:ascii="Times New Roman" w:hAnsi="Times New Roman" w:cs="Times New Roman"/>
          <w:sz w:val="28"/>
          <w:szCs w:val="28"/>
          <w:lang w:val="en-US"/>
        </w:rPr>
        <w:t>9</w:t>
      </w:r>
      <w:r w:rsidR="00E8428E" w:rsidRPr="003240EE">
        <w:rPr>
          <w:rFonts w:ascii="Times New Roman" w:hAnsi="Times New Roman" w:cs="Times New Roman"/>
          <w:sz w:val="28"/>
          <w:szCs w:val="28"/>
          <w:lang w:val="en-US"/>
        </w:rPr>
        <w:t xml:space="preserve">, </w:t>
      </w:r>
      <w:r w:rsidR="00354D8E" w:rsidRPr="003240EE">
        <w:rPr>
          <w:rFonts w:ascii="Times New Roman" w:hAnsi="Times New Roman" w:cs="Times New Roman"/>
          <w:sz w:val="28"/>
          <w:szCs w:val="28"/>
          <w:lang w:val="en-US"/>
        </w:rPr>
        <w:t>10</w:t>
      </w:r>
      <w:r w:rsidR="00E8428E" w:rsidRPr="003240EE">
        <w:rPr>
          <w:rFonts w:ascii="Times New Roman" w:hAnsi="Times New Roman" w:cs="Times New Roman"/>
          <w:sz w:val="28"/>
          <w:szCs w:val="28"/>
          <w:lang w:val="en-US"/>
        </w:rPr>
        <w:t>]</w:t>
      </w:r>
      <w:r w:rsidRPr="003240EE">
        <w:rPr>
          <w:rFonts w:ascii="Times New Roman" w:hAnsi="Times New Roman" w:cs="Times New Roman"/>
          <w:sz w:val="28"/>
          <w:szCs w:val="28"/>
        </w:rPr>
        <w:t xml:space="preserve">. </w:t>
      </w:r>
    </w:p>
    <w:p w:rsidR="009F7283" w:rsidRPr="003240EE" w:rsidRDefault="009F7283" w:rsidP="00A80E1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Основой рациональной территориальной организации рекреационного природопользования являются данные об экологической, социальной и инфраструктурной </w:t>
      </w:r>
      <w:r w:rsidRPr="003240EE">
        <w:rPr>
          <w:rFonts w:ascii="Times New Roman" w:hAnsi="Times New Roman" w:cs="Times New Roman"/>
          <w:i/>
          <w:sz w:val="28"/>
          <w:szCs w:val="28"/>
        </w:rPr>
        <w:t>рекреационной емкости</w:t>
      </w:r>
      <w:r w:rsidRPr="003240EE">
        <w:rPr>
          <w:rFonts w:ascii="Times New Roman" w:hAnsi="Times New Roman" w:cs="Times New Roman"/>
          <w:sz w:val="28"/>
          <w:szCs w:val="28"/>
        </w:rPr>
        <w:t xml:space="preserve">, как правило, закрепленные в </w:t>
      </w:r>
      <w:r w:rsidRPr="003240EE">
        <w:rPr>
          <w:rFonts w:ascii="Times New Roman" w:hAnsi="Times New Roman" w:cs="Times New Roman"/>
          <w:i/>
          <w:sz w:val="28"/>
          <w:szCs w:val="28"/>
        </w:rPr>
        <w:t>функциональном зонировании</w:t>
      </w:r>
      <w:r w:rsidRPr="003240EE">
        <w:rPr>
          <w:rFonts w:ascii="Times New Roman" w:hAnsi="Times New Roman" w:cs="Times New Roman"/>
          <w:sz w:val="28"/>
          <w:szCs w:val="28"/>
        </w:rPr>
        <w:t xml:space="preserve"> ООПТ и установленных режимах природоп</w:t>
      </w:r>
      <w:r w:rsidR="008B1324" w:rsidRPr="003240EE">
        <w:rPr>
          <w:rFonts w:ascii="Times New Roman" w:hAnsi="Times New Roman" w:cs="Times New Roman"/>
          <w:sz w:val="28"/>
          <w:szCs w:val="28"/>
        </w:rPr>
        <w:t>о</w:t>
      </w:r>
      <w:r w:rsidRPr="003240EE">
        <w:rPr>
          <w:rFonts w:ascii="Times New Roman" w:hAnsi="Times New Roman" w:cs="Times New Roman"/>
          <w:sz w:val="28"/>
          <w:szCs w:val="28"/>
        </w:rPr>
        <w:t>льзования для каждой зоны.</w:t>
      </w:r>
    </w:p>
    <w:p w:rsidR="00A80E15" w:rsidRPr="003240EE" w:rsidRDefault="009F7283" w:rsidP="00A80E1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У</w:t>
      </w:r>
      <w:r w:rsidR="009232DB" w:rsidRPr="003240EE">
        <w:rPr>
          <w:rFonts w:ascii="Times New Roman" w:hAnsi="Times New Roman" w:cs="Times New Roman"/>
          <w:sz w:val="28"/>
          <w:szCs w:val="28"/>
        </w:rPr>
        <w:t>стойчивост</w:t>
      </w:r>
      <w:r w:rsidRPr="003240EE">
        <w:rPr>
          <w:rFonts w:ascii="Times New Roman" w:hAnsi="Times New Roman" w:cs="Times New Roman"/>
          <w:sz w:val="28"/>
          <w:szCs w:val="28"/>
        </w:rPr>
        <w:t>ь</w:t>
      </w:r>
      <w:r w:rsidR="009232DB" w:rsidRPr="003240EE">
        <w:rPr>
          <w:rFonts w:ascii="Times New Roman" w:hAnsi="Times New Roman" w:cs="Times New Roman"/>
          <w:sz w:val="28"/>
          <w:szCs w:val="28"/>
        </w:rPr>
        <w:t xml:space="preserve"> </w:t>
      </w:r>
      <w:r w:rsidRPr="003240EE">
        <w:rPr>
          <w:rFonts w:ascii="Times New Roman" w:hAnsi="Times New Roman" w:cs="Times New Roman"/>
          <w:sz w:val="28"/>
          <w:szCs w:val="28"/>
        </w:rPr>
        <w:t>развития рекреационного природопользования во времени – обеспечение сохранности</w:t>
      </w:r>
      <w:r w:rsidR="00A80E15" w:rsidRPr="003240EE">
        <w:rPr>
          <w:rFonts w:ascii="Times New Roman" w:hAnsi="Times New Roman" w:cs="Times New Roman"/>
          <w:sz w:val="28"/>
          <w:szCs w:val="28"/>
        </w:rPr>
        <w:t xml:space="preserve"> природной среды, </w:t>
      </w:r>
      <w:r w:rsidRPr="003240EE">
        <w:rPr>
          <w:rFonts w:ascii="Times New Roman" w:hAnsi="Times New Roman" w:cs="Times New Roman"/>
          <w:sz w:val="28"/>
          <w:szCs w:val="28"/>
        </w:rPr>
        <w:t xml:space="preserve">высокой </w:t>
      </w:r>
      <w:r w:rsidR="00A80E15" w:rsidRPr="003240EE">
        <w:rPr>
          <w:rFonts w:ascii="Times New Roman" w:hAnsi="Times New Roman" w:cs="Times New Roman"/>
          <w:sz w:val="28"/>
          <w:szCs w:val="28"/>
        </w:rPr>
        <w:t>социально-экономической роли ООПТ и эффективности эколого-просветительской деятельности</w:t>
      </w:r>
      <w:r w:rsidRPr="003240EE">
        <w:rPr>
          <w:rFonts w:ascii="Times New Roman" w:hAnsi="Times New Roman" w:cs="Times New Roman"/>
          <w:sz w:val="28"/>
          <w:szCs w:val="28"/>
        </w:rPr>
        <w:t xml:space="preserve"> –</w:t>
      </w:r>
      <w:r w:rsidR="009232DB" w:rsidRPr="003240EE">
        <w:rPr>
          <w:rFonts w:ascii="Times New Roman" w:hAnsi="Times New Roman" w:cs="Times New Roman"/>
          <w:sz w:val="28"/>
          <w:szCs w:val="28"/>
        </w:rPr>
        <w:t xml:space="preserve"> </w:t>
      </w:r>
      <w:r w:rsidRPr="003240EE">
        <w:rPr>
          <w:rFonts w:ascii="Times New Roman" w:hAnsi="Times New Roman" w:cs="Times New Roman"/>
          <w:sz w:val="28"/>
          <w:szCs w:val="28"/>
        </w:rPr>
        <w:t xml:space="preserve">достигается путем анализа и </w:t>
      </w:r>
      <w:r w:rsidR="008B1324" w:rsidRPr="003240EE">
        <w:rPr>
          <w:rFonts w:ascii="Times New Roman" w:hAnsi="Times New Roman" w:cs="Times New Roman"/>
          <w:sz w:val="28"/>
          <w:szCs w:val="28"/>
        </w:rPr>
        <w:t>обязательно</w:t>
      </w:r>
      <w:r w:rsidR="001356EB" w:rsidRPr="003240EE">
        <w:rPr>
          <w:rFonts w:ascii="Times New Roman" w:hAnsi="Times New Roman" w:cs="Times New Roman"/>
          <w:sz w:val="28"/>
          <w:szCs w:val="28"/>
        </w:rPr>
        <w:t>го</w:t>
      </w:r>
      <w:r w:rsidR="008B1324" w:rsidRPr="003240EE">
        <w:rPr>
          <w:rFonts w:ascii="Times New Roman" w:hAnsi="Times New Roman" w:cs="Times New Roman"/>
          <w:sz w:val="28"/>
          <w:szCs w:val="28"/>
        </w:rPr>
        <w:t xml:space="preserve"> </w:t>
      </w:r>
      <w:r w:rsidRPr="003240EE">
        <w:rPr>
          <w:rFonts w:ascii="Times New Roman" w:hAnsi="Times New Roman" w:cs="Times New Roman"/>
          <w:sz w:val="28"/>
          <w:szCs w:val="28"/>
        </w:rPr>
        <w:t xml:space="preserve">использования в управлении результатов </w:t>
      </w:r>
      <w:r w:rsidR="009232DB" w:rsidRPr="003240EE">
        <w:rPr>
          <w:rFonts w:ascii="Times New Roman" w:hAnsi="Times New Roman" w:cs="Times New Roman"/>
          <w:sz w:val="28"/>
          <w:szCs w:val="28"/>
        </w:rPr>
        <w:t xml:space="preserve">работ по трем блокам программы </w:t>
      </w:r>
      <w:r w:rsidRPr="003240EE">
        <w:rPr>
          <w:rFonts w:ascii="Times New Roman" w:hAnsi="Times New Roman" w:cs="Times New Roman"/>
          <w:i/>
          <w:sz w:val="28"/>
          <w:szCs w:val="28"/>
        </w:rPr>
        <w:t>рекреационного</w:t>
      </w:r>
      <w:r w:rsidRPr="003240EE">
        <w:rPr>
          <w:rFonts w:ascii="Times New Roman" w:hAnsi="Times New Roman" w:cs="Times New Roman"/>
          <w:sz w:val="28"/>
          <w:szCs w:val="28"/>
        </w:rPr>
        <w:t xml:space="preserve"> </w:t>
      </w:r>
      <w:r w:rsidR="009232DB" w:rsidRPr="003240EE">
        <w:rPr>
          <w:rFonts w:ascii="Times New Roman" w:hAnsi="Times New Roman" w:cs="Times New Roman"/>
          <w:i/>
          <w:sz w:val="28"/>
          <w:szCs w:val="28"/>
        </w:rPr>
        <w:t>мониторинга</w:t>
      </w:r>
      <w:r w:rsidR="009232DB" w:rsidRPr="003240EE">
        <w:rPr>
          <w:rFonts w:ascii="Times New Roman" w:hAnsi="Times New Roman" w:cs="Times New Roman"/>
          <w:sz w:val="28"/>
          <w:szCs w:val="28"/>
        </w:rPr>
        <w:t>: ресурсному, социально-экологическому и социально-экономическому.</w:t>
      </w:r>
    </w:p>
    <w:p w:rsidR="008B1324" w:rsidRPr="003240EE" w:rsidRDefault="008B1324" w:rsidP="008B1324">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Все вышеперечисленные положения определили структуру создаваемой ГИС, ее наполнение и используемые методы </w:t>
      </w:r>
      <w:r w:rsidR="00213EC7" w:rsidRPr="003240EE">
        <w:rPr>
          <w:rFonts w:ascii="Times New Roman" w:hAnsi="Times New Roman" w:cs="Times New Roman"/>
          <w:sz w:val="28"/>
          <w:szCs w:val="28"/>
        </w:rPr>
        <w:t xml:space="preserve">пространственного </w:t>
      </w:r>
      <w:r w:rsidRPr="003240EE">
        <w:rPr>
          <w:rFonts w:ascii="Times New Roman" w:hAnsi="Times New Roman" w:cs="Times New Roman"/>
          <w:sz w:val="28"/>
          <w:szCs w:val="28"/>
        </w:rPr>
        <w:t>анализа.</w:t>
      </w:r>
    </w:p>
    <w:p w:rsidR="00A80E15" w:rsidRPr="003240EE" w:rsidRDefault="00A80E15" w:rsidP="008B1324">
      <w:pPr>
        <w:pStyle w:val="1"/>
        <w:jc w:val="center"/>
        <w:rPr>
          <w:color w:val="auto"/>
        </w:rPr>
      </w:pPr>
      <w:r w:rsidRPr="003240EE">
        <w:rPr>
          <w:color w:val="auto"/>
        </w:rPr>
        <w:lastRenderedPageBreak/>
        <w:t>Результаты</w:t>
      </w:r>
    </w:p>
    <w:p w:rsidR="00515BBB" w:rsidRPr="003240EE" w:rsidRDefault="00515BBB" w:rsidP="00515BBB">
      <w:pPr>
        <w:spacing w:after="0" w:line="360" w:lineRule="auto"/>
        <w:ind w:firstLine="709"/>
        <w:jc w:val="center"/>
        <w:rPr>
          <w:rFonts w:ascii="Times New Roman" w:hAnsi="Times New Roman" w:cs="Times New Roman"/>
          <w:b/>
          <w:i/>
          <w:sz w:val="28"/>
          <w:szCs w:val="28"/>
        </w:rPr>
      </w:pPr>
      <w:r w:rsidRPr="003240EE">
        <w:rPr>
          <w:rFonts w:ascii="Times New Roman" w:hAnsi="Times New Roman" w:cs="Times New Roman"/>
          <w:b/>
          <w:i/>
          <w:sz w:val="28"/>
          <w:szCs w:val="28"/>
        </w:rPr>
        <w:t>Структура блока ГИС Кроноцкого заповедника «Рекреационное природопользование и мониторинг»</w:t>
      </w:r>
    </w:p>
    <w:p w:rsidR="00A80E15" w:rsidRPr="003240EE" w:rsidRDefault="00C96995" w:rsidP="00C9699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Результатом работы стало создание блока ГИС Кроноцкого заповедника «Рекреационное природопользование и мониторинг» (рис. </w:t>
      </w:r>
      <w:r w:rsidR="003B76D6" w:rsidRPr="003240EE">
        <w:rPr>
          <w:rFonts w:ascii="Times New Roman" w:hAnsi="Times New Roman" w:cs="Times New Roman"/>
          <w:sz w:val="28"/>
          <w:szCs w:val="28"/>
        </w:rPr>
        <w:t>3</w:t>
      </w:r>
      <w:r w:rsidRPr="003240EE">
        <w:rPr>
          <w:rFonts w:ascii="Times New Roman" w:hAnsi="Times New Roman" w:cs="Times New Roman"/>
          <w:sz w:val="28"/>
          <w:szCs w:val="28"/>
        </w:rPr>
        <w:t>).</w:t>
      </w:r>
    </w:p>
    <w:p w:rsidR="007D50F6" w:rsidRPr="003240EE" w:rsidRDefault="007D50F6" w:rsidP="007D50F6">
      <w:pPr>
        <w:spacing w:after="0" w:line="360" w:lineRule="auto"/>
        <w:jc w:val="center"/>
        <w:rPr>
          <w:rFonts w:ascii="Times New Roman" w:hAnsi="Times New Roman" w:cs="Times New Roman"/>
          <w:sz w:val="28"/>
          <w:szCs w:val="28"/>
        </w:rPr>
      </w:pPr>
      <w:r w:rsidRPr="003240EE">
        <w:rPr>
          <w:rFonts w:ascii="Times New Roman" w:hAnsi="Times New Roman" w:cs="Times New Roman"/>
          <w:noProof/>
          <w:sz w:val="28"/>
          <w:szCs w:val="28"/>
          <w:lang w:eastAsia="ru-RU"/>
        </w:rPr>
        <w:drawing>
          <wp:inline distT="0" distB="0" distL="0" distR="0">
            <wp:extent cx="6093452" cy="4006994"/>
            <wp:effectExtent l="19050" t="0" r="2548" b="0"/>
            <wp:docPr id="5" name="Рисунок 1" descr="C:\Users\Анна\Desktop\ГРАФИКА\ГИС_КЗ_набе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ГРАФИКА\ГИС_КЗ_набелом.jpg"/>
                    <pic:cNvPicPr>
                      <a:picLocks noChangeAspect="1" noChangeArrowheads="1"/>
                    </pic:cNvPicPr>
                  </pic:nvPicPr>
                  <pic:blipFill>
                    <a:blip r:embed="rId12" cstate="print"/>
                    <a:srcRect l="3298" t="10035" r="5289" b="4930"/>
                    <a:stretch>
                      <a:fillRect/>
                    </a:stretch>
                  </pic:blipFill>
                  <pic:spPr bwMode="auto">
                    <a:xfrm>
                      <a:off x="0" y="0"/>
                      <a:ext cx="6093452" cy="4006994"/>
                    </a:xfrm>
                    <a:prstGeom prst="rect">
                      <a:avLst/>
                    </a:prstGeom>
                    <a:noFill/>
                    <a:ln w="9525">
                      <a:noFill/>
                      <a:miter lim="800000"/>
                      <a:headEnd/>
                      <a:tailEnd/>
                    </a:ln>
                  </pic:spPr>
                </pic:pic>
              </a:graphicData>
            </a:graphic>
          </wp:inline>
        </w:drawing>
      </w:r>
    </w:p>
    <w:p w:rsidR="007D50F6" w:rsidRPr="003240EE" w:rsidRDefault="007D50F6" w:rsidP="007D50F6">
      <w:pPr>
        <w:spacing w:after="0" w:line="360" w:lineRule="auto"/>
        <w:ind w:firstLine="709"/>
        <w:jc w:val="center"/>
        <w:rPr>
          <w:rFonts w:ascii="Times New Roman" w:hAnsi="Times New Roman" w:cs="Times New Roman"/>
          <w:sz w:val="28"/>
          <w:szCs w:val="28"/>
        </w:rPr>
      </w:pPr>
      <w:r w:rsidRPr="003240EE">
        <w:rPr>
          <w:rFonts w:ascii="Times New Roman" w:hAnsi="Times New Roman" w:cs="Times New Roman"/>
          <w:sz w:val="28"/>
          <w:szCs w:val="28"/>
        </w:rPr>
        <w:t>Рис. 3. Структура блока ГИС Кроноцкого заповедника «Рекреационное природопользование и мониторинг»</w:t>
      </w:r>
    </w:p>
    <w:p w:rsidR="00EC6915" w:rsidRPr="003240EE" w:rsidRDefault="00EC6915" w:rsidP="00EC691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Разработанная ГИС направлена на инвентаризацию, систематизацию, анализ, визуализацию и популяризацию информации об условиях и ограничениях устойчивого развития рекреационного природопользования на модельной ООПТ и на решение следующих задач:</w:t>
      </w:r>
    </w:p>
    <w:p w:rsidR="00EC6915" w:rsidRPr="003240EE" w:rsidRDefault="00EC6915" w:rsidP="00EC6915">
      <w:pPr>
        <w:pStyle w:val="ab"/>
        <w:numPr>
          <w:ilvl w:val="0"/>
          <w:numId w:val="23"/>
        </w:numPr>
        <w:tabs>
          <w:tab w:val="left" w:pos="993"/>
        </w:tabs>
        <w:spacing w:after="0" w:line="360" w:lineRule="auto"/>
        <w:ind w:left="0" w:firstLine="709"/>
        <w:jc w:val="both"/>
        <w:rPr>
          <w:rFonts w:ascii="Times New Roman" w:hAnsi="Times New Roman"/>
          <w:sz w:val="28"/>
          <w:szCs w:val="28"/>
        </w:rPr>
      </w:pPr>
      <w:r w:rsidRPr="003240EE">
        <w:rPr>
          <w:rFonts w:ascii="Times New Roman" w:hAnsi="Times New Roman"/>
          <w:sz w:val="28"/>
          <w:szCs w:val="28"/>
        </w:rPr>
        <w:t xml:space="preserve">хранение, </w:t>
      </w:r>
      <w:r w:rsidRPr="003240EE">
        <w:rPr>
          <w:rFonts w:ascii="Times New Roman" w:hAnsi="Times New Roman" w:cs="Times New Roman"/>
          <w:sz w:val="28"/>
          <w:szCs w:val="28"/>
        </w:rPr>
        <w:t xml:space="preserve">уточнение, </w:t>
      </w:r>
      <w:r w:rsidRPr="003240EE">
        <w:rPr>
          <w:rFonts w:ascii="Times New Roman" w:hAnsi="Times New Roman"/>
          <w:sz w:val="28"/>
          <w:szCs w:val="28"/>
        </w:rPr>
        <w:t>отображение и анализ информации о ресурсах и лимитирующих факторах развития рекреационного природопользования на ООПТ;</w:t>
      </w:r>
    </w:p>
    <w:p w:rsidR="00EC6915" w:rsidRPr="003240EE" w:rsidRDefault="00EC6915" w:rsidP="00EC6915">
      <w:pPr>
        <w:pStyle w:val="ab"/>
        <w:numPr>
          <w:ilvl w:val="0"/>
          <w:numId w:val="23"/>
        </w:numPr>
        <w:tabs>
          <w:tab w:val="left" w:pos="993"/>
        </w:tabs>
        <w:spacing w:after="0" w:line="360" w:lineRule="auto"/>
        <w:ind w:left="0" w:firstLine="709"/>
        <w:jc w:val="both"/>
        <w:rPr>
          <w:rFonts w:ascii="Times New Roman" w:hAnsi="Times New Roman"/>
          <w:sz w:val="28"/>
          <w:szCs w:val="28"/>
        </w:rPr>
      </w:pPr>
      <w:r w:rsidRPr="003240EE">
        <w:rPr>
          <w:rFonts w:ascii="Times New Roman" w:hAnsi="Times New Roman"/>
          <w:sz w:val="28"/>
          <w:szCs w:val="28"/>
        </w:rPr>
        <w:t>оптимизация территориальной структуры рекреационного природопользования;</w:t>
      </w:r>
    </w:p>
    <w:p w:rsidR="00EC6915" w:rsidRPr="003240EE" w:rsidRDefault="00EC6915" w:rsidP="00EC6915">
      <w:pPr>
        <w:pStyle w:val="ab"/>
        <w:numPr>
          <w:ilvl w:val="0"/>
          <w:numId w:val="23"/>
        </w:numPr>
        <w:tabs>
          <w:tab w:val="left" w:pos="993"/>
        </w:tabs>
        <w:spacing w:after="0" w:line="360" w:lineRule="auto"/>
        <w:ind w:left="0" w:firstLine="709"/>
        <w:jc w:val="both"/>
        <w:rPr>
          <w:rFonts w:ascii="Times New Roman" w:hAnsi="Times New Roman"/>
          <w:sz w:val="28"/>
          <w:szCs w:val="28"/>
        </w:rPr>
      </w:pPr>
      <w:r w:rsidRPr="003240EE">
        <w:rPr>
          <w:rFonts w:ascii="Times New Roman" w:hAnsi="Times New Roman"/>
          <w:sz w:val="28"/>
          <w:szCs w:val="28"/>
        </w:rPr>
        <w:lastRenderedPageBreak/>
        <w:t>сопряженный пространственный анализ данных о состоянии охраняемых природных комплексов, находящихся в сфере воздействия рекреационных нагрузок;</w:t>
      </w:r>
    </w:p>
    <w:p w:rsidR="00EC6915" w:rsidRPr="003240EE" w:rsidRDefault="00EC6915" w:rsidP="00EC6915">
      <w:pPr>
        <w:pStyle w:val="ab"/>
        <w:numPr>
          <w:ilvl w:val="0"/>
          <w:numId w:val="23"/>
        </w:numPr>
        <w:tabs>
          <w:tab w:val="left" w:pos="993"/>
        </w:tabs>
        <w:spacing w:after="0" w:line="360" w:lineRule="auto"/>
        <w:ind w:left="0" w:firstLine="709"/>
        <w:jc w:val="both"/>
        <w:rPr>
          <w:rFonts w:ascii="Times New Roman" w:hAnsi="Times New Roman"/>
          <w:sz w:val="28"/>
          <w:szCs w:val="28"/>
        </w:rPr>
      </w:pPr>
      <w:r w:rsidRPr="003240EE">
        <w:rPr>
          <w:rFonts w:ascii="Times New Roman" w:hAnsi="Times New Roman"/>
          <w:sz w:val="28"/>
          <w:szCs w:val="28"/>
        </w:rPr>
        <w:t>интеграция разнородных данных, получаемых в процессе наблюдений по трем блокам программы рекреационного мониторинга и анализ эффективности рекреационного природопользования;</w:t>
      </w:r>
    </w:p>
    <w:p w:rsidR="00EC6915" w:rsidRPr="003240EE" w:rsidRDefault="00EC6915" w:rsidP="00EC6915">
      <w:pPr>
        <w:pStyle w:val="ab"/>
        <w:numPr>
          <w:ilvl w:val="0"/>
          <w:numId w:val="23"/>
        </w:numPr>
        <w:tabs>
          <w:tab w:val="left" w:pos="993"/>
        </w:tabs>
        <w:spacing w:after="0" w:line="360" w:lineRule="auto"/>
        <w:ind w:left="0" w:firstLine="709"/>
        <w:jc w:val="both"/>
        <w:rPr>
          <w:rFonts w:ascii="Times New Roman" w:hAnsi="Times New Roman"/>
          <w:sz w:val="28"/>
          <w:szCs w:val="28"/>
        </w:rPr>
      </w:pPr>
      <w:r w:rsidRPr="003240EE">
        <w:rPr>
          <w:rFonts w:ascii="Times New Roman" w:hAnsi="Times New Roman"/>
          <w:sz w:val="28"/>
          <w:szCs w:val="28"/>
        </w:rPr>
        <w:t xml:space="preserve">картографическое обеспечение прогноза и управления рекреационным природопользованием; </w:t>
      </w:r>
    </w:p>
    <w:p w:rsidR="00EC6915" w:rsidRPr="003240EE" w:rsidRDefault="00EC6915" w:rsidP="00EC6915">
      <w:pPr>
        <w:pStyle w:val="ab"/>
        <w:numPr>
          <w:ilvl w:val="0"/>
          <w:numId w:val="23"/>
        </w:numPr>
        <w:tabs>
          <w:tab w:val="left" w:pos="993"/>
        </w:tabs>
        <w:spacing w:after="0" w:line="360" w:lineRule="auto"/>
        <w:ind w:left="0" w:firstLine="709"/>
        <w:jc w:val="both"/>
        <w:rPr>
          <w:rFonts w:ascii="Times New Roman" w:hAnsi="Times New Roman"/>
          <w:sz w:val="28"/>
          <w:szCs w:val="28"/>
        </w:rPr>
      </w:pPr>
      <w:r w:rsidRPr="003240EE">
        <w:rPr>
          <w:rFonts w:ascii="Times New Roman" w:hAnsi="Times New Roman"/>
          <w:sz w:val="28"/>
          <w:szCs w:val="28"/>
        </w:rPr>
        <w:t>обеспечение доступа к данным широкому кругу потребителей и использование информации в образовании, просвещении и др.</w:t>
      </w:r>
    </w:p>
    <w:p w:rsidR="008034F3" w:rsidRPr="003240EE" w:rsidRDefault="00D668EF" w:rsidP="00C9699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Геоинформационная система </w:t>
      </w:r>
      <w:r w:rsidR="001A26A7" w:rsidRPr="003240EE">
        <w:rPr>
          <w:rFonts w:ascii="Times New Roman" w:hAnsi="Times New Roman" w:cs="Times New Roman"/>
          <w:sz w:val="28"/>
          <w:szCs w:val="28"/>
        </w:rPr>
        <w:t xml:space="preserve">выполнена в среде </w:t>
      </w:r>
      <w:r w:rsidR="001A26A7" w:rsidRPr="003240EE">
        <w:rPr>
          <w:rFonts w:ascii="Times New Roman" w:hAnsi="Times New Roman" w:cs="Times New Roman"/>
          <w:sz w:val="28"/>
          <w:szCs w:val="28"/>
          <w:lang w:val="en-US"/>
        </w:rPr>
        <w:t>ArcGIS</w:t>
      </w:r>
      <w:r w:rsidR="008034F3" w:rsidRPr="003240EE">
        <w:rPr>
          <w:rFonts w:ascii="Times New Roman" w:hAnsi="Times New Roman" w:cs="Times New Roman"/>
          <w:sz w:val="28"/>
          <w:szCs w:val="28"/>
        </w:rPr>
        <w:t xml:space="preserve"> и состоит из трех основных блоков.</w:t>
      </w:r>
    </w:p>
    <w:p w:rsidR="00D668EF" w:rsidRPr="003240EE" w:rsidRDefault="008034F3" w:rsidP="00C9699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i/>
          <w:sz w:val="28"/>
          <w:szCs w:val="28"/>
        </w:rPr>
        <w:t>И</w:t>
      </w:r>
      <w:r w:rsidR="00953EBA" w:rsidRPr="003240EE">
        <w:rPr>
          <w:rFonts w:ascii="Times New Roman" w:hAnsi="Times New Roman" w:cs="Times New Roman"/>
          <w:i/>
          <w:sz w:val="28"/>
          <w:szCs w:val="28"/>
        </w:rPr>
        <w:t>нформационн</w:t>
      </w:r>
      <w:r w:rsidRPr="003240EE">
        <w:rPr>
          <w:rFonts w:ascii="Times New Roman" w:hAnsi="Times New Roman" w:cs="Times New Roman"/>
          <w:i/>
          <w:sz w:val="28"/>
          <w:szCs w:val="28"/>
        </w:rPr>
        <w:t>ый блок</w:t>
      </w:r>
      <w:r w:rsidR="00953EBA" w:rsidRPr="003240EE">
        <w:rPr>
          <w:rFonts w:ascii="Times New Roman" w:hAnsi="Times New Roman" w:cs="Times New Roman"/>
          <w:i/>
          <w:sz w:val="28"/>
          <w:szCs w:val="28"/>
        </w:rPr>
        <w:t xml:space="preserve"> (блок первичной информации)</w:t>
      </w:r>
      <w:r w:rsidR="00D668EF" w:rsidRPr="003240EE">
        <w:rPr>
          <w:rFonts w:ascii="Times New Roman" w:hAnsi="Times New Roman" w:cs="Times New Roman"/>
          <w:sz w:val="28"/>
          <w:szCs w:val="28"/>
        </w:rPr>
        <w:t xml:space="preserve"> </w:t>
      </w:r>
      <w:r w:rsidR="0003727A" w:rsidRPr="003240EE">
        <w:rPr>
          <w:rFonts w:ascii="Times New Roman" w:hAnsi="Times New Roman"/>
          <w:sz w:val="28"/>
          <w:szCs w:val="28"/>
        </w:rPr>
        <w:t>состоит из баз данных и банков изображений</w:t>
      </w:r>
      <w:r w:rsidR="0003727A" w:rsidRPr="003240EE">
        <w:rPr>
          <w:rFonts w:ascii="Times New Roman" w:hAnsi="Times New Roman" w:cs="Times New Roman"/>
          <w:sz w:val="28"/>
          <w:szCs w:val="28"/>
        </w:rPr>
        <w:t xml:space="preserve"> и </w:t>
      </w:r>
      <w:r w:rsidR="00D668EF" w:rsidRPr="003240EE">
        <w:rPr>
          <w:rFonts w:ascii="Times New Roman" w:hAnsi="Times New Roman" w:cs="Times New Roman"/>
          <w:sz w:val="28"/>
          <w:szCs w:val="28"/>
        </w:rPr>
        <w:t>обеспечива</w:t>
      </w:r>
      <w:r w:rsidRPr="003240EE">
        <w:rPr>
          <w:rFonts w:ascii="Times New Roman" w:hAnsi="Times New Roman" w:cs="Times New Roman"/>
          <w:sz w:val="28"/>
          <w:szCs w:val="28"/>
        </w:rPr>
        <w:t>ет</w:t>
      </w:r>
      <w:r w:rsidR="00D668EF" w:rsidRPr="003240EE">
        <w:rPr>
          <w:rFonts w:ascii="Times New Roman" w:hAnsi="Times New Roman" w:cs="Times New Roman"/>
          <w:sz w:val="28"/>
          <w:szCs w:val="28"/>
        </w:rPr>
        <w:t xml:space="preserve"> сбор</w:t>
      </w:r>
      <w:r w:rsidR="00953EBA" w:rsidRPr="003240EE">
        <w:rPr>
          <w:rFonts w:ascii="Times New Roman" w:hAnsi="Times New Roman" w:cs="Times New Roman"/>
          <w:sz w:val="28"/>
          <w:szCs w:val="28"/>
        </w:rPr>
        <w:t xml:space="preserve"> и</w:t>
      </w:r>
      <w:r w:rsidR="00D668EF" w:rsidRPr="003240EE">
        <w:rPr>
          <w:rFonts w:ascii="Times New Roman" w:hAnsi="Times New Roman" w:cs="Times New Roman"/>
          <w:sz w:val="28"/>
          <w:szCs w:val="28"/>
        </w:rPr>
        <w:t xml:space="preserve"> хранени</w:t>
      </w:r>
      <w:r w:rsidR="00213EC7" w:rsidRPr="003240EE">
        <w:rPr>
          <w:rFonts w:ascii="Times New Roman" w:hAnsi="Times New Roman" w:cs="Times New Roman"/>
          <w:sz w:val="28"/>
          <w:szCs w:val="28"/>
        </w:rPr>
        <w:t>е</w:t>
      </w:r>
      <w:r w:rsidR="00D668EF" w:rsidRPr="003240EE">
        <w:rPr>
          <w:rFonts w:ascii="Times New Roman" w:hAnsi="Times New Roman" w:cs="Times New Roman"/>
          <w:sz w:val="28"/>
          <w:szCs w:val="28"/>
        </w:rPr>
        <w:t xml:space="preserve"> </w:t>
      </w:r>
      <w:r w:rsidR="00953EBA" w:rsidRPr="003240EE">
        <w:rPr>
          <w:rFonts w:ascii="Times New Roman" w:hAnsi="Times New Roman" w:cs="Times New Roman"/>
          <w:sz w:val="28"/>
          <w:szCs w:val="28"/>
        </w:rPr>
        <w:t xml:space="preserve">данных по трем </w:t>
      </w:r>
      <w:r w:rsidRPr="003240EE">
        <w:rPr>
          <w:rFonts w:ascii="Times New Roman" w:hAnsi="Times New Roman" w:cs="Times New Roman"/>
          <w:sz w:val="28"/>
          <w:szCs w:val="28"/>
        </w:rPr>
        <w:t>разделам</w:t>
      </w:r>
      <w:r w:rsidR="00953EBA" w:rsidRPr="003240EE">
        <w:rPr>
          <w:rFonts w:ascii="Times New Roman" w:hAnsi="Times New Roman" w:cs="Times New Roman"/>
          <w:sz w:val="28"/>
          <w:szCs w:val="28"/>
        </w:rPr>
        <w:t xml:space="preserve"> программы мониторинга</w:t>
      </w:r>
      <w:r w:rsidR="003E0E7A" w:rsidRPr="003240EE">
        <w:rPr>
          <w:rFonts w:ascii="Times New Roman" w:hAnsi="Times New Roman" w:cs="Times New Roman"/>
          <w:sz w:val="28"/>
          <w:szCs w:val="28"/>
        </w:rPr>
        <w:t>, а также</w:t>
      </w:r>
      <w:r w:rsidR="00953EBA" w:rsidRPr="003240EE">
        <w:rPr>
          <w:rFonts w:ascii="Times New Roman" w:hAnsi="Times New Roman" w:cs="Times New Roman"/>
          <w:sz w:val="28"/>
          <w:szCs w:val="28"/>
        </w:rPr>
        <w:t xml:space="preserve"> по территориальному планированию</w:t>
      </w:r>
      <w:r w:rsidRPr="003240EE">
        <w:rPr>
          <w:rFonts w:ascii="Times New Roman" w:hAnsi="Times New Roman" w:cs="Times New Roman"/>
          <w:sz w:val="28"/>
          <w:szCs w:val="28"/>
        </w:rPr>
        <w:t xml:space="preserve"> рекреационного природопользования</w:t>
      </w:r>
      <w:r w:rsidR="005D7D5A" w:rsidRPr="003240EE">
        <w:rPr>
          <w:rFonts w:ascii="Times New Roman" w:hAnsi="Times New Roman" w:cs="Times New Roman"/>
          <w:sz w:val="28"/>
          <w:szCs w:val="28"/>
        </w:rPr>
        <w:t>. Данный блок также содержит алгоритмы первичной статистической обработки исходных данных и получения используемых в пространственном анализе показателей.</w:t>
      </w:r>
    </w:p>
    <w:p w:rsidR="00FF6DAD" w:rsidRPr="003240EE" w:rsidRDefault="00213EC7" w:rsidP="00C9699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В качестве </w:t>
      </w:r>
      <w:r w:rsidRPr="003240EE">
        <w:rPr>
          <w:rFonts w:ascii="Times New Roman" w:hAnsi="Times New Roman" w:cs="Times New Roman"/>
          <w:i/>
          <w:sz w:val="28"/>
          <w:szCs w:val="28"/>
        </w:rPr>
        <w:t>картографической основы</w:t>
      </w:r>
      <w:r w:rsidRPr="003240EE">
        <w:rPr>
          <w:rFonts w:ascii="Times New Roman" w:hAnsi="Times New Roman" w:cs="Times New Roman"/>
          <w:sz w:val="28"/>
          <w:szCs w:val="28"/>
        </w:rPr>
        <w:t xml:space="preserve"> используются топографические и тематические карты (векторные и растровые), содержащиеся в ГИС Кроноцкого заповедника. Собственно картографическая база данных созданного блока </w:t>
      </w:r>
      <w:r w:rsidR="00847DCB" w:rsidRPr="003240EE">
        <w:rPr>
          <w:rFonts w:ascii="Times New Roman" w:hAnsi="Times New Roman" w:cs="Times New Roman"/>
          <w:sz w:val="28"/>
          <w:szCs w:val="28"/>
        </w:rPr>
        <w:t xml:space="preserve">ГИС Кроноцкого заповедника </w:t>
      </w:r>
      <w:r w:rsidRPr="003240EE">
        <w:rPr>
          <w:rFonts w:ascii="Times New Roman" w:hAnsi="Times New Roman" w:cs="Times New Roman"/>
          <w:sz w:val="28"/>
          <w:szCs w:val="28"/>
        </w:rPr>
        <w:t xml:space="preserve">содержит </w:t>
      </w:r>
      <w:r w:rsidR="00FF6DAD" w:rsidRPr="003240EE">
        <w:rPr>
          <w:rFonts w:ascii="Times New Roman" w:hAnsi="Times New Roman" w:cs="Times New Roman"/>
          <w:sz w:val="28"/>
          <w:szCs w:val="28"/>
        </w:rPr>
        <w:t xml:space="preserve">информацию о </w:t>
      </w:r>
      <w:r w:rsidR="00847DCB" w:rsidRPr="003240EE">
        <w:rPr>
          <w:rFonts w:ascii="Times New Roman" w:hAnsi="Times New Roman" w:cs="Times New Roman"/>
          <w:sz w:val="28"/>
          <w:szCs w:val="28"/>
        </w:rPr>
        <w:t xml:space="preserve">существующей сети эколого-познавательных маршрутов, </w:t>
      </w:r>
      <w:r w:rsidR="00FF6DAD" w:rsidRPr="003240EE">
        <w:rPr>
          <w:rFonts w:ascii="Times New Roman" w:hAnsi="Times New Roman" w:cs="Times New Roman"/>
          <w:sz w:val="28"/>
          <w:szCs w:val="28"/>
        </w:rPr>
        <w:t>географической привязке полевых и социологических исследований</w:t>
      </w:r>
      <w:r w:rsidR="0003727A" w:rsidRPr="003240EE">
        <w:rPr>
          <w:rFonts w:ascii="Times New Roman" w:hAnsi="Times New Roman" w:cs="Times New Roman"/>
          <w:sz w:val="28"/>
          <w:szCs w:val="28"/>
        </w:rPr>
        <w:t>, включая оцифрованные результаты полевого картографирования отдельных объектов и явлений</w:t>
      </w:r>
      <w:r w:rsidR="00FF6DAD" w:rsidRPr="003240EE">
        <w:rPr>
          <w:rFonts w:ascii="Times New Roman" w:hAnsi="Times New Roman" w:cs="Times New Roman"/>
          <w:sz w:val="28"/>
          <w:szCs w:val="28"/>
        </w:rPr>
        <w:t xml:space="preserve">, </w:t>
      </w:r>
      <w:r w:rsidR="00847DCB" w:rsidRPr="003240EE">
        <w:rPr>
          <w:rFonts w:ascii="Times New Roman" w:hAnsi="Times New Roman" w:cs="Times New Roman"/>
          <w:sz w:val="28"/>
          <w:szCs w:val="28"/>
        </w:rPr>
        <w:t xml:space="preserve">о </w:t>
      </w:r>
      <w:r w:rsidR="00FF6DAD" w:rsidRPr="003240EE">
        <w:rPr>
          <w:rFonts w:ascii="Times New Roman" w:hAnsi="Times New Roman" w:cs="Times New Roman"/>
          <w:sz w:val="28"/>
          <w:szCs w:val="28"/>
        </w:rPr>
        <w:t xml:space="preserve">расположении основных рекреационных объектов территории, уникальных и редких природных комплексов, </w:t>
      </w:r>
      <w:r w:rsidR="0003727A" w:rsidRPr="003240EE">
        <w:rPr>
          <w:rFonts w:ascii="Times New Roman" w:hAnsi="Times New Roman" w:cs="Times New Roman"/>
          <w:sz w:val="28"/>
          <w:szCs w:val="28"/>
        </w:rPr>
        <w:t xml:space="preserve">хозяйственных объектов, инфраструктуры и </w:t>
      </w:r>
      <w:r w:rsidR="00D2014B" w:rsidRPr="003240EE">
        <w:rPr>
          <w:rFonts w:ascii="Times New Roman" w:hAnsi="Times New Roman" w:cs="Times New Roman"/>
          <w:sz w:val="28"/>
          <w:szCs w:val="28"/>
        </w:rPr>
        <w:t xml:space="preserve">населенных пунктов </w:t>
      </w:r>
      <w:r w:rsidR="0003727A" w:rsidRPr="003240EE">
        <w:rPr>
          <w:rFonts w:ascii="Times New Roman" w:hAnsi="Times New Roman" w:cs="Times New Roman"/>
          <w:sz w:val="28"/>
          <w:szCs w:val="28"/>
        </w:rPr>
        <w:t xml:space="preserve">(в том числе </w:t>
      </w:r>
      <w:r w:rsidR="00D2014B" w:rsidRPr="003240EE">
        <w:rPr>
          <w:rFonts w:ascii="Times New Roman" w:hAnsi="Times New Roman" w:cs="Times New Roman"/>
          <w:sz w:val="28"/>
          <w:szCs w:val="28"/>
        </w:rPr>
        <w:t xml:space="preserve">на </w:t>
      </w:r>
      <w:r w:rsidR="0003727A" w:rsidRPr="003240EE">
        <w:rPr>
          <w:rFonts w:ascii="Times New Roman" w:hAnsi="Times New Roman" w:cs="Times New Roman"/>
          <w:sz w:val="28"/>
          <w:szCs w:val="28"/>
        </w:rPr>
        <w:t>сопредельных</w:t>
      </w:r>
      <w:r w:rsidR="00D2014B" w:rsidRPr="003240EE">
        <w:rPr>
          <w:rFonts w:ascii="Times New Roman" w:hAnsi="Times New Roman" w:cs="Times New Roman"/>
          <w:sz w:val="28"/>
          <w:szCs w:val="28"/>
        </w:rPr>
        <w:t xml:space="preserve"> территориях</w:t>
      </w:r>
      <w:r w:rsidR="0003727A" w:rsidRPr="003240EE">
        <w:rPr>
          <w:rFonts w:ascii="Times New Roman" w:hAnsi="Times New Roman" w:cs="Times New Roman"/>
          <w:sz w:val="28"/>
          <w:szCs w:val="28"/>
        </w:rPr>
        <w:t>)</w:t>
      </w:r>
      <w:r w:rsidR="00D2014B" w:rsidRPr="003240EE">
        <w:rPr>
          <w:rFonts w:ascii="Times New Roman" w:hAnsi="Times New Roman" w:cs="Times New Roman"/>
          <w:sz w:val="28"/>
          <w:szCs w:val="28"/>
        </w:rPr>
        <w:t xml:space="preserve">, </w:t>
      </w:r>
      <w:r w:rsidR="00FF6DAD" w:rsidRPr="003240EE">
        <w:rPr>
          <w:rFonts w:ascii="Times New Roman" w:hAnsi="Times New Roman" w:cs="Times New Roman"/>
          <w:sz w:val="28"/>
          <w:szCs w:val="28"/>
        </w:rPr>
        <w:t xml:space="preserve">ареалов </w:t>
      </w:r>
      <w:r w:rsidR="0003727A" w:rsidRPr="003240EE">
        <w:rPr>
          <w:rFonts w:ascii="Times New Roman" w:hAnsi="Times New Roman" w:cs="Times New Roman"/>
          <w:sz w:val="28"/>
          <w:szCs w:val="28"/>
        </w:rPr>
        <w:t>р</w:t>
      </w:r>
      <w:r w:rsidR="00492EC3" w:rsidRPr="003240EE">
        <w:rPr>
          <w:rFonts w:ascii="Times New Roman" w:hAnsi="Times New Roman" w:cs="Times New Roman"/>
          <w:sz w:val="28"/>
          <w:szCs w:val="28"/>
        </w:rPr>
        <w:t>аспространения</w:t>
      </w:r>
      <w:r w:rsidR="00FF6DAD" w:rsidRPr="003240EE">
        <w:rPr>
          <w:rFonts w:ascii="Times New Roman" w:hAnsi="Times New Roman" w:cs="Times New Roman"/>
          <w:sz w:val="28"/>
          <w:szCs w:val="28"/>
        </w:rPr>
        <w:t xml:space="preserve"> </w:t>
      </w:r>
      <w:r w:rsidR="003E0E7A" w:rsidRPr="003240EE">
        <w:rPr>
          <w:rFonts w:ascii="Times New Roman" w:hAnsi="Times New Roman" w:cs="Times New Roman"/>
          <w:sz w:val="28"/>
          <w:szCs w:val="28"/>
        </w:rPr>
        <w:t>редких и исчезающих</w:t>
      </w:r>
      <w:r w:rsidR="00FF6DAD" w:rsidRPr="003240EE">
        <w:rPr>
          <w:rFonts w:ascii="Times New Roman" w:hAnsi="Times New Roman" w:cs="Times New Roman"/>
          <w:sz w:val="28"/>
          <w:szCs w:val="28"/>
        </w:rPr>
        <w:t xml:space="preserve"> видов животных</w:t>
      </w:r>
      <w:r w:rsidR="00847DCB" w:rsidRPr="003240EE">
        <w:rPr>
          <w:rFonts w:ascii="Times New Roman" w:hAnsi="Times New Roman" w:cs="Times New Roman"/>
          <w:sz w:val="28"/>
          <w:szCs w:val="28"/>
        </w:rPr>
        <w:t xml:space="preserve"> и мест произрастания </w:t>
      </w:r>
      <w:r w:rsidR="003E0E7A" w:rsidRPr="003240EE">
        <w:rPr>
          <w:rFonts w:ascii="Times New Roman" w:hAnsi="Times New Roman" w:cs="Times New Roman"/>
          <w:sz w:val="28"/>
          <w:szCs w:val="28"/>
        </w:rPr>
        <w:t>краснокнижных</w:t>
      </w:r>
      <w:r w:rsidR="00847DCB" w:rsidRPr="003240EE">
        <w:rPr>
          <w:rFonts w:ascii="Times New Roman" w:hAnsi="Times New Roman" w:cs="Times New Roman"/>
          <w:sz w:val="28"/>
          <w:szCs w:val="28"/>
        </w:rPr>
        <w:t xml:space="preserve"> видов растений.</w:t>
      </w:r>
      <w:r w:rsidR="00D2014B" w:rsidRPr="003240EE">
        <w:rPr>
          <w:rFonts w:ascii="Times New Roman" w:hAnsi="Times New Roman" w:cs="Times New Roman"/>
          <w:sz w:val="28"/>
          <w:szCs w:val="28"/>
        </w:rPr>
        <w:t xml:space="preserve"> </w:t>
      </w:r>
    </w:p>
    <w:p w:rsidR="00492EC3" w:rsidRPr="003240EE" w:rsidRDefault="00953EBA" w:rsidP="00C9699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i/>
          <w:sz w:val="28"/>
          <w:szCs w:val="28"/>
        </w:rPr>
        <w:lastRenderedPageBreak/>
        <w:t>Аналитический блок</w:t>
      </w:r>
      <w:r w:rsidRPr="003240EE">
        <w:rPr>
          <w:rFonts w:ascii="Times New Roman" w:hAnsi="Times New Roman" w:cs="Times New Roman"/>
          <w:sz w:val="28"/>
          <w:szCs w:val="28"/>
        </w:rPr>
        <w:t xml:space="preserve"> ГИС включает алгоритмы сопряженного анализа пространственных и атрибутивных данных</w:t>
      </w:r>
      <w:r w:rsidR="00492EC3" w:rsidRPr="003240EE">
        <w:rPr>
          <w:rFonts w:ascii="Times New Roman" w:hAnsi="Times New Roman" w:cs="Times New Roman"/>
          <w:sz w:val="28"/>
          <w:szCs w:val="28"/>
        </w:rPr>
        <w:t xml:space="preserve"> и создаваемые в процессе такого анализа производные карты (включая карты прогноза и управления).</w:t>
      </w:r>
      <w:r w:rsidR="002D0E95" w:rsidRPr="003240EE">
        <w:rPr>
          <w:rFonts w:ascii="Times New Roman" w:hAnsi="Times New Roman" w:cs="Times New Roman"/>
          <w:sz w:val="28"/>
          <w:szCs w:val="28"/>
        </w:rPr>
        <w:t xml:space="preserve"> </w:t>
      </w:r>
      <w:r w:rsidR="005D7D5A" w:rsidRPr="003240EE">
        <w:rPr>
          <w:rFonts w:ascii="Times New Roman" w:hAnsi="Times New Roman" w:cs="Times New Roman"/>
          <w:sz w:val="28"/>
          <w:szCs w:val="28"/>
        </w:rPr>
        <w:t xml:space="preserve">Для интеграции </w:t>
      </w:r>
      <w:r w:rsidR="00790DCC" w:rsidRPr="003240EE">
        <w:rPr>
          <w:rFonts w:ascii="Times New Roman" w:hAnsi="Times New Roman" w:cs="Times New Roman"/>
          <w:sz w:val="28"/>
          <w:szCs w:val="28"/>
        </w:rPr>
        <w:t xml:space="preserve">разнородных данных </w:t>
      </w:r>
      <w:r w:rsidR="0028757F" w:rsidRPr="003240EE">
        <w:rPr>
          <w:rFonts w:ascii="Times New Roman" w:hAnsi="Times New Roman" w:cs="Times New Roman"/>
          <w:sz w:val="28"/>
          <w:szCs w:val="28"/>
        </w:rPr>
        <w:t xml:space="preserve">в созданной ГИС </w:t>
      </w:r>
      <w:r w:rsidR="005D7D5A" w:rsidRPr="003240EE">
        <w:rPr>
          <w:rFonts w:ascii="Times New Roman" w:hAnsi="Times New Roman" w:cs="Times New Roman"/>
          <w:sz w:val="28"/>
          <w:szCs w:val="28"/>
        </w:rPr>
        <w:t xml:space="preserve">используется сеточная модель с </w:t>
      </w:r>
      <w:r w:rsidR="00790DCC" w:rsidRPr="003240EE">
        <w:rPr>
          <w:rFonts w:ascii="Times New Roman" w:hAnsi="Times New Roman" w:cs="Times New Roman"/>
          <w:sz w:val="28"/>
          <w:szCs w:val="28"/>
        </w:rPr>
        <w:t xml:space="preserve">размером </w:t>
      </w:r>
      <w:r w:rsidR="005D7D5A" w:rsidRPr="003240EE">
        <w:rPr>
          <w:rFonts w:ascii="Times New Roman" w:hAnsi="Times New Roman" w:cs="Times New Roman"/>
          <w:sz w:val="28"/>
          <w:szCs w:val="28"/>
        </w:rPr>
        <w:t xml:space="preserve">ячейки </w:t>
      </w:r>
      <w:r w:rsidR="00790DCC" w:rsidRPr="003240EE">
        <w:rPr>
          <w:rFonts w:ascii="Times New Roman" w:hAnsi="Times New Roman" w:cs="Times New Roman"/>
          <w:sz w:val="28"/>
          <w:szCs w:val="28"/>
        </w:rPr>
        <w:t>2</w:t>
      </w:r>
      <w:r w:rsidR="001B7434" w:rsidRPr="003240EE">
        <w:rPr>
          <w:rFonts w:ascii="Times New Roman" w:hAnsi="Times New Roman" w:cs="Times New Roman"/>
          <w:sz w:val="28"/>
          <w:szCs w:val="28"/>
        </w:rPr>
        <w:t> </w:t>
      </w:r>
      <w:r w:rsidR="00790DCC" w:rsidRPr="003240EE">
        <w:rPr>
          <w:rFonts w:ascii="Times New Roman" w:hAnsi="Times New Roman" w:cs="Times New Roman"/>
          <w:sz w:val="28"/>
          <w:szCs w:val="28"/>
        </w:rPr>
        <w:t>×</w:t>
      </w:r>
      <w:r w:rsidR="001B7434" w:rsidRPr="003240EE">
        <w:rPr>
          <w:rFonts w:ascii="Times New Roman" w:hAnsi="Times New Roman" w:cs="Times New Roman"/>
          <w:sz w:val="28"/>
          <w:szCs w:val="28"/>
        </w:rPr>
        <w:t> </w:t>
      </w:r>
      <w:r w:rsidR="00790DCC" w:rsidRPr="003240EE">
        <w:rPr>
          <w:rFonts w:ascii="Times New Roman" w:hAnsi="Times New Roman" w:cs="Times New Roman"/>
          <w:sz w:val="28"/>
          <w:szCs w:val="28"/>
        </w:rPr>
        <w:t>2 км</w:t>
      </w:r>
      <w:r w:rsidR="005D7D5A" w:rsidRPr="003240EE">
        <w:rPr>
          <w:rFonts w:ascii="Times New Roman" w:hAnsi="Times New Roman" w:cs="Times New Roman"/>
          <w:sz w:val="28"/>
          <w:szCs w:val="28"/>
        </w:rPr>
        <w:t xml:space="preserve"> и 2</w:t>
      </w:r>
      <w:r w:rsidR="001B7434" w:rsidRPr="003240EE">
        <w:rPr>
          <w:rFonts w:ascii="Times New Roman" w:hAnsi="Times New Roman" w:cs="Times New Roman"/>
          <w:sz w:val="28"/>
          <w:szCs w:val="28"/>
        </w:rPr>
        <w:t> </w:t>
      </w:r>
      <w:r w:rsidR="005D7D5A" w:rsidRPr="003240EE">
        <w:rPr>
          <w:rFonts w:ascii="Times New Roman" w:hAnsi="Times New Roman" w:cs="Times New Roman"/>
          <w:sz w:val="28"/>
          <w:szCs w:val="28"/>
        </w:rPr>
        <w:t>×</w:t>
      </w:r>
      <w:r w:rsidR="001B7434" w:rsidRPr="003240EE">
        <w:rPr>
          <w:rFonts w:ascii="Times New Roman" w:hAnsi="Times New Roman" w:cs="Times New Roman"/>
          <w:sz w:val="28"/>
          <w:szCs w:val="28"/>
        </w:rPr>
        <w:t> </w:t>
      </w:r>
      <w:r w:rsidR="005D7D5A" w:rsidRPr="003240EE">
        <w:rPr>
          <w:rFonts w:ascii="Times New Roman" w:hAnsi="Times New Roman" w:cs="Times New Roman"/>
          <w:sz w:val="28"/>
          <w:szCs w:val="28"/>
        </w:rPr>
        <w:t>2 м</w:t>
      </w:r>
      <w:r w:rsidR="00790DCC" w:rsidRPr="003240EE">
        <w:rPr>
          <w:rFonts w:ascii="Times New Roman" w:hAnsi="Times New Roman" w:cs="Times New Roman"/>
          <w:sz w:val="28"/>
          <w:szCs w:val="28"/>
        </w:rPr>
        <w:t>.</w:t>
      </w:r>
    </w:p>
    <w:p w:rsidR="006F7A81" w:rsidRPr="003240EE" w:rsidRDefault="006F7A81" w:rsidP="00016C22">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Логически созданную ГИС можно разделить на два раздела: 1) подразделы, обеспечивающие задачи </w:t>
      </w:r>
      <w:r w:rsidRPr="003240EE">
        <w:rPr>
          <w:rFonts w:ascii="Times New Roman" w:hAnsi="Times New Roman" w:cs="Times New Roman"/>
          <w:i/>
          <w:sz w:val="28"/>
          <w:szCs w:val="28"/>
        </w:rPr>
        <w:t>оптимизации территориальной структуры</w:t>
      </w:r>
      <w:r w:rsidRPr="003240EE">
        <w:rPr>
          <w:rFonts w:ascii="Times New Roman" w:hAnsi="Times New Roman" w:cs="Times New Roman"/>
          <w:sz w:val="28"/>
          <w:szCs w:val="28"/>
        </w:rPr>
        <w:t xml:space="preserve"> рекреационного природопользования, и 2) подразделы, посвященные осуществлению </w:t>
      </w:r>
      <w:r w:rsidRPr="003240EE">
        <w:rPr>
          <w:rFonts w:ascii="Times New Roman" w:hAnsi="Times New Roman" w:cs="Times New Roman"/>
          <w:i/>
          <w:sz w:val="28"/>
          <w:szCs w:val="28"/>
        </w:rPr>
        <w:t>рекреационного мониторинга</w:t>
      </w:r>
      <w:r w:rsidRPr="003240EE">
        <w:rPr>
          <w:rFonts w:ascii="Times New Roman" w:hAnsi="Times New Roman" w:cs="Times New Roman"/>
          <w:sz w:val="28"/>
          <w:szCs w:val="28"/>
        </w:rPr>
        <w:t xml:space="preserve">. </w:t>
      </w:r>
    </w:p>
    <w:p w:rsidR="00515BBB" w:rsidRPr="003240EE" w:rsidRDefault="00515BBB" w:rsidP="00515BBB">
      <w:pPr>
        <w:spacing w:after="0" w:line="360" w:lineRule="auto"/>
        <w:ind w:firstLine="709"/>
        <w:jc w:val="center"/>
        <w:rPr>
          <w:rFonts w:ascii="Times New Roman" w:hAnsi="Times New Roman" w:cs="Times New Roman"/>
          <w:b/>
          <w:i/>
          <w:sz w:val="28"/>
          <w:szCs w:val="28"/>
        </w:rPr>
      </w:pPr>
      <w:r w:rsidRPr="003240EE">
        <w:rPr>
          <w:rFonts w:ascii="Times New Roman" w:hAnsi="Times New Roman" w:cs="Times New Roman"/>
          <w:b/>
          <w:i/>
          <w:sz w:val="28"/>
          <w:szCs w:val="28"/>
        </w:rPr>
        <w:t>Применение ГИС для оптимизации территориа</w:t>
      </w:r>
      <w:r w:rsidR="0095797C" w:rsidRPr="003240EE">
        <w:rPr>
          <w:rFonts w:ascii="Times New Roman" w:hAnsi="Times New Roman" w:cs="Times New Roman"/>
          <w:b/>
          <w:i/>
          <w:sz w:val="28"/>
          <w:szCs w:val="28"/>
        </w:rPr>
        <w:t>л</w:t>
      </w:r>
      <w:r w:rsidRPr="003240EE">
        <w:rPr>
          <w:rFonts w:ascii="Times New Roman" w:hAnsi="Times New Roman" w:cs="Times New Roman"/>
          <w:b/>
          <w:i/>
          <w:sz w:val="28"/>
          <w:szCs w:val="28"/>
        </w:rPr>
        <w:t xml:space="preserve">ьной структуры </w:t>
      </w:r>
      <w:r w:rsidR="0028757F" w:rsidRPr="003240EE">
        <w:rPr>
          <w:rFonts w:ascii="Times New Roman" w:hAnsi="Times New Roman" w:cs="Times New Roman"/>
          <w:b/>
          <w:i/>
          <w:sz w:val="28"/>
          <w:szCs w:val="28"/>
        </w:rPr>
        <w:t xml:space="preserve">рекреационного </w:t>
      </w:r>
      <w:r w:rsidRPr="003240EE">
        <w:rPr>
          <w:rFonts w:ascii="Times New Roman" w:hAnsi="Times New Roman" w:cs="Times New Roman"/>
          <w:b/>
          <w:i/>
          <w:sz w:val="28"/>
          <w:szCs w:val="28"/>
        </w:rPr>
        <w:t>природопользования на ООПТ</w:t>
      </w:r>
    </w:p>
    <w:p w:rsidR="0003727A" w:rsidRPr="003240EE" w:rsidRDefault="006F7A81" w:rsidP="00016C22">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Ос</w:t>
      </w:r>
      <w:r w:rsidR="00016C22" w:rsidRPr="003240EE">
        <w:rPr>
          <w:rFonts w:ascii="Times New Roman" w:hAnsi="Times New Roman" w:cs="Times New Roman"/>
          <w:sz w:val="28"/>
          <w:szCs w:val="28"/>
        </w:rPr>
        <w:t>новой оптимизации территориальной структуры рекреационн</w:t>
      </w:r>
      <w:r w:rsidR="0003727A" w:rsidRPr="003240EE">
        <w:rPr>
          <w:rFonts w:ascii="Times New Roman" w:hAnsi="Times New Roman" w:cs="Times New Roman"/>
          <w:sz w:val="28"/>
          <w:szCs w:val="28"/>
        </w:rPr>
        <w:t xml:space="preserve">ого природопользования </w:t>
      </w:r>
      <w:r w:rsidR="00CE784E" w:rsidRPr="003240EE">
        <w:rPr>
          <w:rFonts w:ascii="Times New Roman" w:hAnsi="Times New Roman" w:cs="Times New Roman"/>
          <w:sz w:val="28"/>
          <w:szCs w:val="28"/>
        </w:rPr>
        <w:t>является схема</w:t>
      </w:r>
      <w:r w:rsidR="002D0E95" w:rsidRPr="003240EE">
        <w:rPr>
          <w:rFonts w:ascii="Times New Roman" w:hAnsi="Times New Roman" w:cs="Times New Roman"/>
          <w:sz w:val="28"/>
          <w:szCs w:val="28"/>
        </w:rPr>
        <w:t xml:space="preserve"> функционального зонирования</w:t>
      </w:r>
      <w:r w:rsidR="00CE784E" w:rsidRPr="003240EE">
        <w:rPr>
          <w:rFonts w:ascii="Times New Roman" w:hAnsi="Times New Roman" w:cs="Times New Roman"/>
          <w:sz w:val="28"/>
          <w:szCs w:val="28"/>
        </w:rPr>
        <w:t xml:space="preserve"> тер</w:t>
      </w:r>
      <w:r w:rsidR="003119CA" w:rsidRPr="003240EE">
        <w:rPr>
          <w:rFonts w:ascii="Times New Roman" w:hAnsi="Times New Roman" w:cs="Times New Roman"/>
          <w:sz w:val="28"/>
          <w:szCs w:val="28"/>
        </w:rPr>
        <w:t>р</w:t>
      </w:r>
      <w:r w:rsidR="00CE784E" w:rsidRPr="003240EE">
        <w:rPr>
          <w:rFonts w:ascii="Times New Roman" w:hAnsi="Times New Roman" w:cs="Times New Roman"/>
          <w:sz w:val="28"/>
          <w:szCs w:val="28"/>
        </w:rPr>
        <w:t>итории</w:t>
      </w:r>
      <w:r w:rsidR="002D0E95" w:rsidRPr="003240EE">
        <w:rPr>
          <w:rFonts w:ascii="Times New Roman" w:hAnsi="Times New Roman" w:cs="Times New Roman"/>
          <w:sz w:val="28"/>
          <w:szCs w:val="28"/>
        </w:rPr>
        <w:t xml:space="preserve">, </w:t>
      </w:r>
      <w:r w:rsidR="00CE784E" w:rsidRPr="003240EE">
        <w:rPr>
          <w:rFonts w:ascii="Times New Roman" w:hAnsi="Times New Roman" w:cs="Times New Roman"/>
          <w:sz w:val="28"/>
          <w:szCs w:val="28"/>
        </w:rPr>
        <w:t xml:space="preserve">составляемая на основе оценки рекреационного потенциала, в </w:t>
      </w:r>
      <w:r w:rsidR="003119CA" w:rsidRPr="003240EE">
        <w:rPr>
          <w:rFonts w:ascii="Times New Roman" w:hAnsi="Times New Roman" w:cs="Times New Roman"/>
          <w:sz w:val="28"/>
          <w:szCs w:val="28"/>
        </w:rPr>
        <w:t xml:space="preserve">условиях </w:t>
      </w:r>
      <w:r w:rsidR="00CE784E" w:rsidRPr="003240EE">
        <w:rPr>
          <w:rFonts w:ascii="Times New Roman" w:hAnsi="Times New Roman" w:cs="Times New Roman"/>
          <w:sz w:val="28"/>
          <w:szCs w:val="28"/>
        </w:rPr>
        <w:t xml:space="preserve">ООПТ определяемого не столько </w:t>
      </w:r>
      <w:r w:rsidR="003119CA" w:rsidRPr="003240EE">
        <w:rPr>
          <w:rFonts w:ascii="Times New Roman" w:hAnsi="Times New Roman" w:cs="Times New Roman"/>
          <w:sz w:val="28"/>
          <w:szCs w:val="28"/>
        </w:rPr>
        <w:t xml:space="preserve">ресурсными составляющими, сколько т.н. лимитирующими факторами, обуславливающими ограничения рекреационного использования охраняемых природных комплексов. </w:t>
      </w:r>
      <w:r w:rsidR="007E75F8">
        <w:rPr>
          <w:rFonts w:ascii="Times New Roman" w:hAnsi="Times New Roman" w:cs="Times New Roman"/>
          <w:sz w:val="28"/>
          <w:szCs w:val="28"/>
        </w:rPr>
        <w:t>В</w:t>
      </w:r>
      <w:r w:rsidR="00790DCC" w:rsidRPr="003240EE">
        <w:rPr>
          <w:rFonts w:ascii="Times New Roman" w:hAnsi="Times New Roman" w:cs="Times New Roman"/>
          <w:sz w:val="28"/>
          <w:szCs w:val="28"/>
        </w:rPr>
        <w:t xml:space="preserve"> качестве лимитирующих факторов могут выступать не только характеристики экологической рекреационной емкости, но и социально-экологические ограничения, связанные с недопустимой для определенных видов рекреационных занятий плотностью социальных контактов </w:t>
      </w:r>
    </w:p>
    <w:p w:rsidR="002D0E95" w:rsidRPr="003240EE" w:rsidRDefault="00D151C0" w:rsidP="00016C22">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Д</w:t>
      </w:r>
      <w:r w:rsidR="008468F2" w:rsidRPr="003240EE">
        <w:rPr>
          <w:rFonts w:ascii="Times New Roman" w:hAnsi="Times New Roman" w:cs="Times New Roman"/>
          <w:sz w:val="28"/>
          <w:szCs w:val="28"/>
        </w:rPr>
        <w:t xml:space="preserve">ля </w:t>
      </w:r>
      <w:r w:rsidR="00790DCC" w:rsidRPr="003240EE">
        <w:rPr>
          <w:rFonts w:ascii="Times New Roman" w:hAnsi="Times New Roman" w:cs="Times New Roman"/>
          <w:sz w:val="28"/>
          <w:szCs w:val="28"/>
        </w:rPr>
        <w:t xml:space="preserve">проведения функционального зонирования Кроноцкого заповедника </w:t>
      </w:r>
      <w:r w:rsidR="00BA53B2" w:rsidRPr="003240EE">
        <w:rPr>
          <w:rFonts w:ascii="Times New Roman" w:hAnsi="Times New Roman" w:cs="Times New Roman"/>
          <w:sz w:val="28"/>
          <w:szCs w:val="28"/>
        </w:rPr>
        <w:t xml:space="preserve">нами было осуществлено </w:t>
      </w:r>
      <w:r w:rsidRPr="003240EE">
        <w:rPr>
          <w:rFonts w:ascii="Times New Roman" w:hAnsi="Times New Roman" w:cs="Times New Roman"/>
          <w:sz w:val="28"/>
          <w:szCs w:val="28"/>
        </w:rPr>
        <w:t>математико-</w:t>
      </w:r>
      <w:r w:rsidR="00BA53B2" w:rsidRPr="003240EE">
        <w:rPr>
          <w:rFonts w:ascii="Times New Roman" w:hAnsi="Times New Roman" w:cs="Times New Roman"/>
          <w:sz w:val="28"/>
          <w:szCs w:val="28"/>
        </w:rPr>
        <w:t>картографическое</w:t>
      </w:r>
      <w:r w:rsidRPr="003240EE">
        <w:rPr>
          <w:rFonts w:ascii="Times New Roman" w:hAnsi="Times New Roman" w:cs="Times New Roman"/>
          <w:sz w:val="28"/>
          <w:szCs w:val="28"/>
        </w:rPr>
        <w:t xml:space="preserve"> моделировани</w:t>
      </w:r>
      <w:r w:rsidR="00BA53B2" w:rsidRPr="003240EE">
        <w:rPr>
          <w:rFonts w:ascii="Times New Roman" w:hAnsi="Times New Roman" w:cs="Times New Roman"/>
          <w:sz w:val="28"/>
          <w:szCs w:val="28"/>
        </w:rPr>
        <w:t>е</w:t>
      </w:r>
      <w:r w:rsidRPr="003240EE">
        <w:rPr>
          <w:rFonts w:ascii="Times New Roman" w:hAnsi="Times New Roman" w:cs="Times New Roman"/>
          <w:sz w:val="28"/>
          <w:szCs w:val="28"/>
        </w:rPr>
        <w:t xml:space="preserve"> </w:t>
      </w:r>
      <w:r w:rsidR="002D0E95" w:rsidRPr="003240EE">
        <w:rPr>
          <w:rFonts w:ascii="Times New Roman" w:hAnsi="Times New Roman" w:cs="Times New Roman"/>
          <w:sz w:val="28"/>
          <w:szCs w:val="28"/>
        </w:rPr>
        <w:t>на основе сопряженного анализа серии карт</w:t>
      </w:r>
      <w:r w:rsidR="008468F2" w:rsidRPr="003240EE">
        <w:rPr>
          <w:rFonts w:ascii="Times New Roman" w:hAnsi="Times New Roman" w:cs="Times New Roman"/>
          <w:sz w:val="28"/>
          <w:szCs w:val="28"/>
        </w:rPr>
        <w:t xml:space="preserve">, </w:t>
      </w:r>
      <w:r w:rsidR="002D0E95" w:rsidRPr="003240EE">
        <w:rPr>
          <w:rFonts w:ascii="Times New Roman" w:hAnsi="Times New Roman" w:cs="Times New Roman"/>
          <w:sz w:val="28"/>
          <w:szCs w:val="28"/>
        </w:rPr>
        <w:t>содержащихся в ГИС Кроноцкого заповедника</w:t>
      </w:r>
      <w:r w:rsidR="00CE784E" w:rsidRPr="003240EE">
        <w:rPr>
          <w:rFonts w:ascii="Times New Roman" w:hAnsi="Times New Roman" w:cs="Times New Roman"/>
          <w:sz w:val="28"/>
          <w:szCs w:val="28"/>
        </w:rPr>
        <w:t xml:space="preserve"> </w:t>
      </w:r>
      <w:r w:rsidRPr="003240EE">
        <w:rPr>
          <w:rFonts w:ascii="Times New Roman" w:hAnsi="Times New Roman" w:cs="Times New Roman"/>
          <w:sz w:val="28"/>
          <w:szCs w:val="28"/>
        </w:rPr>
        <w:t>и</w:t>
      </w:r>
      <w:r w:rsidR="002D0E95" w:rsidRPr="003240EE">
        <w:rPr>
          <w:rFonts w:ascii="Times New Roman" w:hAnsi="Times New Roman" w:cs="Times New Roman"/>
          <w:sz w:val="28"/>
          <w:szCs w:val="28"/>
        </w:rPr>
        <w:t xml:space="preserve"> </w:t>
      </w:r>
      <w:r w:rsidR="00CE784E" w:rsidRPr="003240EE">
        <w:rPr>
          <w:rFonts w:ascii="Times New Roman" w:hAnsi="Times New Roman" w:cs="Times New Roman"/>
          <w:sz w:val="28"/>
          <w:szCs w:val="28"/>
        </w:rPr>
        <w:t xml:space="preserve">составленных нами </w:t>
      </w:r>
      <w:r w:rsidR="00790DCC" w:rsidRPr="003240EE">
        <w:rPr>
          <w:rFonts w:ascii="Times New Roman" w:hAnsi="Times New Roman" w:cs="Times New Roman"/>
          <w:sz w:val="28"/>
          <w:szCs w:val="28"/>
        </w:rPr>
        <w:t>в результате</w:t>
      </w:r>
      <w:r w:rsidR="00CE784E" w:rsidRPr="003240EE">
        <w:rPr>
          <w:rFonts w:ascii="Times New Roman" w:hAnsi="Times New Roman" w:cs="Times New Roman"/>
          <w:sz w:val="28"/>
          <w:szCs w:val="28"/>
        </w:rPr>
        <w:t xml:space="preserve"> </w:t>
      </w:r>
      <w:r w:rsidRPr="003240EE">
        <w:rPr>
          <w:rFonts w:ascii="Times New Roman" w:hAnsi="Times New Roman" w:cs="Times New Roman"/>
          <w:sz w:val="28"/>
          <w:szCs w:val="28"/>
        </w:rPr>
        <w:t xml:space="preserve">собственных полевых исследований, </w:t>
      </w:r>
      <w:r w:rsidR="008468F2" w:rsidRPr="003240EE">
        <w:rPr>
          <w:rFonts w:ascii="Times New Roman" w:hAnsi="Times New Roman" w:cs="Times New Roman"/>
          <w:sz w:val="28"/>
          <w:szCs w:val="28"/>
        </w:rPr>
        <w:t xml:space="preserve">дешифрирования космических снимков, а также </w:t>
      </w:r>
      <w:r w:rsidR="00CE784E" w:rsidRPr="003240EE">
        <w:rPr>
          <w:rFonts w:ascii="Times New Roman" w:hAnsi="Times New Roman" w:cs="Times New Roman"/>
          <w:sz w:val="28"/>
          <w:szCs w:val="28"/>
        </w:rPr>
        <w:t xml:space="preserve">экспертных оценок </w:t>
      </w:r>
      <w:r w:rsidR="008468F2" w:rsidRPr="003240EE">
        <w:rPr>
          <w:rFonts w:ascii="Times New Roman" w:hAnsi="Times New Roman" w:cs="Times New Roman"/>
          <w:sz w:val="28"/>
          <w:szCs w:val="28"/>
        </w:rPr>
        <w:t>специалистов заповедника (таблица 1).</w:t>
      </w:r>
    </w:p>
    <w:p w:rsidR="00CE784E" w:rsidRPr="003240EE" w:rsidRDefault="00CE784E" w:rsidP="00354D8E">
      <w:pPr>
        <w:keepNext/>
        <w:spacing w:after="0" w:line="360" w:lineRule="auto"/>
        <w:ind w:firstLine="709"/>
        <w:jc w:val="right"/>
        <w:rPr>
          <w:rFonts w:ascii="Times New Roman" w:hAnsi="Times New Roman" w:cs="Times New Roman"/>
          <w:sz w:val="28"/>
          <w:szCs w:val="28"/>
        </w:rPr>
      </w:pPr>
      <w:r w:rsidRPr="003240EE">
        <w:rPr>
          <w:rFonts w:ascii="Times New Roman" w:hAnsi="Times New Roman" w:cs="Times New Roman"/>
          <w:sz w:val="28"/>
          <w:szCs w:val="28"/>
        </w:rPr>
        <w:lastRenderedPageBreak/>
        <w:t>Таблица 1</w:t>
      </w:r>
    </w:p>
    <w:p w:rsidR="00CE784E" w:rsidRPr="003240EE" w:rsidRDefault="00CE784E" w:rsidP="00354D8E">
      <w:pPr>
        <w:keepNext/>
        <w:spacing w:after="0" w:line="360" w:lineRule="auto"/>
        <w:ind w:firstLine="709"/>
        <w:jc w:val="center"/>
        <w:rPr>
          <w:rFonts w:ascii="Times New Roman" w:hAnsi="Times New Roman" w:cs="Times New Roman"/>
          <w:sz w:val="28"/>
          <w:szCs w:val="28"/>
        </w:rPr>
      </w:pPr>
      <w:r w:rsidRPr="003240EE">
        <w:rPr>
          <w:rFonts w:ascii="Times New Roman" w:hAnsi="Times New Roman" w:cs="Times New Roman"/>
          <w:sz w:val="28"/>
          <w:szCs w:val="28"/>
        </w:rPr>
        <w:t>Информационная основа составления проекта схемы функционального зонирования Кроноцкого заповедника</w:t>
      </w:r>
    </w:p>
    <w:tbl>
      <w:tblPr>
        <w:tblW w:w="9821" w:type="dxa"/>
        <w:jc w:val="center"/>
        <w:tblBorders>
          <w:top w:val="single" w:sz="12" w:space="0" w:color="auto"/>
          <w:bottom w:val="single" w:sz="12" w:space="0" w:color="auto"/>
          <w:insideH w:val="single" w:sz="4" w:space="0" w:color="auto"/>
        </w:tblBorders>
        <w:tblLook w:val="0000"/>
      </w:tblPr>
      <w:tblGrid>
        <w:gridCol w:w="2219"/>
        <w:gridCol w:w="5150"/>
        <w:gridCol w:w="2452"/>
      </w:tblGrid>
      <w:tr w:rsidR="003119CA" w:rsidRPr="003240EE" w:rsidTr="00897C14">
        <w:trPr>
          <w:trHeight w:val="357"/>
          <w:tblHeader/>
          <w:jc w:val="center"/>
        </w:trPr>
        <w:tc>
          <w:tcPr>
            <w:tcW w:w="2219" w:type="dxa"/>
            <w:shd w:val="clear" w:color="auto" w:fill="F2F2F2" w:themeFill="background1" w:themeFillShade="F2"/>
            <w:tcMar>
              <w:left w:w="28" w:type="dxa"/>
              <w:right w:w="28" w:type="dxa"/>
            </w:tcMar>
            <w:vAlign w:val="center"/>
          </w:tcPr>
          <w:p w:rsidR="003119CA" w:rsidRPr="003240EE" w:rsidRDefault="003119CA" w:rsidP="00CE784E">
            <w:pPr>
              <w:spacing w:after="0" w:line="240" w:lineRule="auto"/>
              <w:jc w:val="center"/>
              <w:rPr>
                <w:rFonts w:ascii="Times New Roman" w:hAnsi="Times New Roman" w:cs="Times New Roman"/>
                <w:i/>
                <w:spacing w:val="-4"/>
                <w:sz w:val="20"/>
                <w:szCs w:val="20"/>
              </w:rPr>
            </w:pPr>
            <w:r w:rsidRPr="003240EE">
              <w:rPr>
                <w:rFonts w:ascii="Times New Roman" w:hAnsi="Times New Roman" w:cs="Times New Roman"/>
                <w:i/>
                <w:spacing w:val="-4"/>
                <w:sz w:val="20"/>
                <w:szCs w:val="20"/>
              </w:rPr>
              <w:t>Учитываемые факторы</w:t>
            </w:r>
          </w:p>
        </w:tc>
        <w:tc>
          <w:tcPr>
            <w:tcW w:w="5150" w:type="dxa"/>
            <w:shd w:val="clear" w:color="auto" w:fill="F2F2F2" w:themeFill="background1" w:themeFillShade="F2"/>
            <w:tcMar>
              <w:left w:w="28" w:type="dxa"/>
              <w:right w:w="28" w:type="dxa"/>
            </w:tcMar>
            <w:vAlign w:val="center"/>
          </w:tcPr>
          <w:p w:rsidR="003119CA" w:rsidRPr="003240EE" w:rsidRDefault="003119CA" w:rsidP="00CE784E">
            <w:pPr>
              <w:spacing w:after="0" w:line="240" w:lineRule="auto"/>
              <w:jc w:val="center"/>
              <w:rPr>
                <w:rFonts w:ascii="Times New Roman" w:hAnsi="Times New Roman" w:cs="Times New Roman"/>
                <w:i/>
                <w:spacing w:val="-4"/>
                <w:sz w:val="20"/>
                <w:szCs w:val="20"/>
              </w:rPr>
            </w:pPr>
            <w:r w:rsidRPr="003240EE">
              <w:rPr>
                <w:rFonts w:ascii="Times New Roman" w:hAnsi="Times New Roman" w:cs="Times New Roman"/>
                <w:i/>
                <w:spacing w:val="-4"/>
                <w:sz w:val="20"/>
                <w:szCs w:val="20"/>
              </w:rPr>
              <w:t>Производные карты</w:t>
            </w:r>
          </w:p>
        </w:tc>
        <w:tc>
          <w:tcPr>
            <w:tcW w:w="2452" w:type="dxa"/>
            <w:shd w:val="clear" w:color="auto" w:fill="F2F2F2" w:themeFill="background1" w:themeFillShade="F2"/>
            <w:tcMar>
              <w:left w:w="28" w:type="dxa"/>
              <w:right w:w="28" w:type="dxa"/>
            </w:tcMar>
            <w:vAlign w:val="center"/>
          </w:tcPr>
          <w:p w:rsidR="003119CA" w:rsidRPr="003240EE" w:rsidRDefault="003119CA" w:rsidP="00CE784E">
            <w:pPr>
              <w:spacing w:after="0" w:line="240" w:lineRule="auto"/>
              <w:jc w:val="center"/>
              <w:rPr>
                <w:rFonts w:ascii="Times New Roman" w:hAnsi="Times New Roman" w:cs="Times New Roman"/>
                <w:i/>
                <w:spacing w:val="-4"/>
                <w:sz w:val="20"/>
                <w:szCs w:val="20"/>
              </w:rPr>
            </w:pPr>
            <w:r w:rsidRPr="003240EE">
              <w:rPr>
                <w:rFonts w:ascii="Times New Roman" w:hAnsi="Times New Roman" w:cs="Times New Roman"/>
                <w:i/>
                <w:spacing w:val="-4"/>
                <w:sz w:val="20"/>
                <w:szCs w:val="20"/>
              </w:rPr>
              <w:t>Источник</w:t>
            </w:r>
          </w:p>
        </w:tc>
      </w:tr>
      <w:tr w:rsidR="003119CA" w:rsidRPr="003240EE" w:rsidTr="00504329">
        <w:trPr>
          <w:trHeight w:val="264"/>
          <w:jc w:val="center"/>
        </w:trPr>
        <w:tc>
          <w:tcPr>
            <w:tcW w:w="2219" w:type="dxa"/>
            <w:vMerge w:val="restart"/>
            <w:tcMar>
              <w:left w:w="28" w:type="dxa"/>
              <w:right w:w="28" w:type="dxa"/>
            </w:tcMar>
          </w:tcPr>
          <w:p w:rsidR="003119CA" w:rsidRPr="003240EE" w:rsidRDefault="003119CA" w:rsidP="00CE784E">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Оценка рекреационных ресурсов территории</w:t>
            </w:r>
          </w:p>
        </w:tc>
        <w:tc>
          <w:tcPr>
            <w:tcW w:w="5150" w:type="dxa"/>
            <w:tcMar>
              <w:left w:w="28" w:type="dxa"/>
              <w:right w:w="28" w:type="dxa"/>
            </w:tcMar>
          </w:tcPr>
          <w:p w:rsidR="003119CA" w:rsidRPr="003240EE" w:rsidRDefault="003119CA" w:rsidP="00CE784E">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Эстетическая оценка ПТК</w:t>
            </w:r>
          </w:p>
        </w:tc>
        <w:tc>
          <w:tcPr>
            <w:tcW w:w="2452" w:type="dxa"/>
            <w:tcMar>
              <w:left w:w="28" w:type="dxa"/>
              <w:right w:w="28" w:type="dxa"/>
            </w:tcMar>
          </w:tcPr>
          <w:p w:rsidR="003119CA" w:rsidRPr="003240EE" w:rsidRDefault="003119CA" w:rsidP="00CE784E">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составлено авторами</w:t>
            </w:r>
          </w:p>
        </w:tc>
      </w:tr>
      <w:tr w:rsidR="003119CA" w:rsidRPr="003240EE" w:rsidTr="00504329">
        <w:trPr>
          <w:trHeight w:val="132"/>
          <w:jc w:val="center"/>
        </w:trPr>
        <w:tc>
          <w:tcPr>
            <w:tcW w:w="2219" w:type="dxa"/>
            <w:vMerge/>
            <w:tcMar>
              <w:left w:w="28" w:type="dxa"/>
              <w:right w:w="28" w:type="dxa"/>
            </w:tcMar>
          </w:tcPr>
          <w:p w:rsidR="003119CA" w:rsidRPr="003240EE" w:rsidRDefault="003119CA" w:rsidP="00CE784E">
            <w:pPr>
              <w:spacing w:after="0" w:line="240" w:lineRule="auto"/>
              <w:jc w:val="both"/>
              <w:rPr>
                <w:rFonts w:ascii="Times New Roman" w:hAnsi="Times New Roman" w:cs="Times New Roman"/>
                <w:spacing w:val="-4"/>
                <w:sz w:val="20"/>
                <w:szCs w:val="20"/>
              </w:rPr>
            </w:pPr>
          </w:p>
        </w:tc>
        <w:tc>
          <w:tcPr>
            <w:tcW w:w="5150" w:type="dxa"/>
            <w:tcMar>
              <w:left w:w="28" w:type="dxa"/>
              <w:right w:w="28" w:type="dxa"/>
            </w:tcMar>
          </w:tcPr>
          <w:p w:rsidR="003119CA" w:rsidRPr="003240EE" w:rsidRDefault="003119CA" w:rsidP="00CE784E">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Уникальные природные комплексы</w:t>
            </w:r>
          </w:p>
        </w:tc>
        <w:tc>
          <w:tcPr>
            <w:tcW w:w="2452" w:type="dxa"/>
            <w:tcMar>
              <w:left w:w="28" w:type="dxa"/>
              <w:right w:w="28" w:type="dxa"/>
            </w:tcMar>
          </w:tcPr>
          <w:p w:rsidR="003119CA" w:rsidRPr="003240EE" w:rsidRDefault="003119CA" w:rsidP="003119CA">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ГИС КЗ</w:t>
            </w:r>
          </w:p>
        </w:tc>
      </w:tr>
      <w:tr w:rsidR="003119CA" w:rsidRPr="003240EE" w:rsidTr="00504329">
        <w:trPr>
          <w:trHeight w:val="168"/>
          <w:jc w:val="center"/>
        </w:trPr>
        <w:tc>
          <w:tcPr>
            <w:tcW w:w="2219" w:type="dxa"/>
            <w:vMerge/>
            <w:tcMar>
              <w:left w:w="28" w:type="dxa"/>
              <w:right w:w="28" w:type="dxa"/>
            </w:tcMar>
          </w:tcPr>
          <w:p w:rsidR="003119CA" w:rsidRPr="003240EE" w:rsidRDefault="003119CA" w:rsidP="00CE784E">
            <w:pPr>
              <w:spacing w:after="0" w:line="240" w:lineRule="auto"/>
              <w:jc w:val="both"/>
              <w:rPr>
                <w:rFonts w:ascii="Times New Roman" w:hAnsi="Times New Roman" w:cs="Times New Roman"/>
                <w:spacing w:val="-4"/>
                <w:sz w:val="20"/>
                <w:szCs w:val="20"/>
              </w:rPr>
            </w:pPr>
          </w:p>
        </w:tc>
        <w:tc>
          <w:tcPr>
            <w:tcW w:w="5150" w:type="dxa"/>
            <w:tcMar>
              <w:left w:w="28" w:type="dxa"/>
              <w:right w:w="28" w:type="dxa"/>
            </w:tcMar>
          </w:tcPr>
          <w:p w:rsidR="003119CA" w:rsidRPr="003240EE" w:rsidRDefault="00D151C0" w:rsidP="00CE784E">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Антропогенная преобразованность ландшафтов</w:t>
            </w:r>
            <w:r w:rsidR="00B559E2" w:rsidRPr="003240EE">
              <w:rPr>
                <w:rFonts w:ascii="Times New Roman" w:hAnsi="Times New Roman" w:cs="Times New Roman"/>
                <w:spacing w:val="-4"/>
                <w:sz w:val="20"/>
                <w:szCs w:val="20"/>
              </w:rPr>
              <w:t xml:space="preserve"> (геоэкологическая оценка)</w:t>
            </w:r>
          </w:p>
        </w:tc>
        <w:tc>
          <w:tcPr>
            <w:tcW w:w="2452" w:type="dxa"/>
            <w:tcMar>
              <w:left w:w="28" w:type="dxa"/>
              <w:right w:w="28" w:type="dxa"/>
            </w:tcMar>
          </w:tcPr>
          <w:p w:rsidR="003119CA" w:rsidRPr="003240EE" w:rsidRDefault="00D151C0" w:rsidP="00D151C0">
            <w:pPr>
              <w:spacing w:after="0" w:line="240" w:lineRule="auto"/>
              <w:rPr>
                <w:rFonts w:ascii="Times New Roman" w:hAnsi="Times New Roman" w:cs="Times New Roman"/>
                <w:spacing w:val="-4"/>
                <w:sz w:val="20"/>
                <w:szCs w:val="20"/>
              </w:rPr>
            </w:pPr>
            <w:r w:rsidRPr="003240EE">
              <w:rPr>
                <w:rFonts w:ascii="Times New Roman" w:hAnsi="Times New Roman" w:cs="Times New Roman"/>
                <w:spacing w:val="-4"/>
                <w:sz w:val="20"/>
                <w:szCs w:val="20"/>
              </w:rPr>
              <w:t>составлено авторами на основе использования ДДЗ</w:t>
            </w:r>
          </w:p>
        </w:tc>
      </w:tr>
      <w:tr w:rsidR="003119CA" w:rsidRPr="003240EE" w:rsidTr="00504329">
        <w:trPr>
          <w:trHeight w:val="96"/>
          <w:jc w:val="center"/>
        </w:trPr>
        <w:tc>
          <w:tcPr>
            <w:tcW w:w="2219" w:type="dxa"/>
            <w:vMerge/>
            <w:tcMar>
              <w:left w:w="28" w:type="dxa"/>
              <w:right w:w="28" w:type="dxa"/>
            </w:tcMar>
          </w:tcPr>
          <w:p w:rsidR="003119CA" w:rsidRPr="003240EE" w:rsidRDefault="003119CA" w:rsidP="00CE784E">
            <w:pPr>
              <w:spacing w:after="0" w:line="240" w:lineRule="auto"/>
              <w:jc w:val="both"/>
              <w:rPr>
                <w:rFonts w:ascii="Times New Roman" w:hAnsi="Times New Roman" w:cs="Times New Roman"/>
                <w:spacing w:val="-4"/>
                <w:sz w:val="20"/>
                <w:szCs w:val="20"/>
              </w:rPr>
            </w:pPr>
          </w:p>
        </w:tc>
        <w:tc>
          <w:tcPr>
            <w:tcW w:w="5150" w:type="dxa"/>
            <w:tcMar>
              <w:left w:w="28" w:type="dxa"/>
              <w:right w:w="28" w:type="dxa"/>
            </w:tcMar>
          </w:tcPr>
          <w:p w:rsidR="003119CA" w:rsidRPr="003240EE" w:rsidRDefault="008468F2" w:rsidP="00CE784E">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Ресурсы для осуществления отдельных видов научно-познавательного туризма (зоологические наблюдения за медведями, бёрдвотчинг, наблюдения за геотермальными процессами и др.)</w:t>
            </w:r>
          </w:p>
        </w:tc>
        <w:tc>
          <w:tcPr>
            <w:tcW w:w="2452" w:type="dxa"/>
            <w:tcMar>
              <w:left w:w="28" w:type="dxa"/>
              <w:right w:w="28" w:type="dxa"/>
            </w:tcMar>
          </w:tcPr>
          <w:p w:rsidR="003119CA" w:rsidRPr="003240EE" w:rsidRDefault="008468F2" w:rsidP="00CE784E">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составлено авторами</w:t>
            </w:r>
          </w:p>
        </w:tc>
      </w:tr>
      <w:tr w:rsidR="003119CA" w:rsidRPr="003240EE" w:rsidTr="003B76D6">
        <w:trPr>
          <w:trHeight w:val="58"/>
          <w:jc w:val="center"/>
        </w:trPr>
        <w:tc>
          <w:tcPr>
            <w:tcW w:w="2219" w:type="dxa"/>
            <w:vMerge w:val="restart"/>
            <w:tcMar>
              <w:left w:w="28" w:type="dxa"/>
              <w:right w:w="28" w:type="dxa"/>
            </w:tcMar>
          </w:tcPr>
          <w:p w:rsidR="003119CA" w:rsidRPr="003240EE" w:rsidRDefault="003119CA" w:rsidP="003119CA">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Экологическая рекреационная емкость (лимитирующие факторы развития рекреационного природопользования)</w:t>
            </w:r>
          </w:p>
        </w:tc>
        <w:tc>
          <w:tcPr>
            <w:tcW w:w="5150" w:type="dxa"/>
            <w:tcMar>
              <w:left w:w="28" w:type="dxa"/>
              <w:right w:w="28" w:type="dxa"/>
            </w:tcMar>
          </w:tcPr>
          <w:p w:rsidR="003119CA" w:rsidRPr="003240EE" w:rsidRDefault="00D151C0" w:rsidP="00D151C0">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У</w:t>
            </w:r>
            <w:r w:rsidR="003119CA" w:rsidRPr="003240EE">
              <w:rPr>
                <w:rFonts w:ascii="Times New Roman" w:hAnsi="Times New Roman" w:cs="Times New Roman"/>
                <w:spacing w:val="-4"/>
                <w:sz w:val="20"/>
                <w:szCs w:val="20"/>
              </w:rPr>
              <w:t xml:space="preserve">язвимость </w:t>
            </w:r>
            <w:r w:rsidRPr="003240EE">
              <w:rPr>
                <w:rFonts w:ascii="Times New Roman" w:hAnsi="Times New Roman" w:cs="Times New Roman"/>
                <w:spacing w:val="-4"/>
                <w:sz w:val="20"/>
                <w:szCs w:val="20"/>
              </w:rPr>
              <w:t>ПТК к рекреационным нагрузкам</w:t>
            </w:r>
          </w:p>
        </w:tc>
        <w:tc>
          <w:tcPr>
            <w:tcW w:w="2452" w:type="dxa"/>
            <w:tcMar>
              <w:left w:w="28" w:type="dxa"/>
              <w:right w:w="28" w:type="dxa"/>
            </w:tcMar>
          </w:tcPr>
          <w:p w:rsidR="003119CA" w:rsidRPr="003240EE" w:rsidRDefault="00D151C0" w:rsidP="00CE784E">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составлено авторами</w:t>
            </w:r>
          </w:p>
        </w:tc>
      </w:tr>
      <w:tr w:rsidR="003119CA" w:rsidRPr="003240EE" w:rsidTr="00504329">
        <w:trPr>
          <w:trHeight w:val="300"/>
          <w:jc w:val="center"/>
        </w:trPr>
        <w:tc>
          <w:tcPr>
            <w:tcW w:w="2219" w:type="dxa"/>
            <w:vMerge/>
            <w:tcMar>
              <w:left w:w="28" w:type="dxa"/>
              <w:right w:w="28" w:type="dxa"/>
            </w:tcMar>
          </w:tcPr>
          <w:p w:rsidR="003119CA" w:rsidRPr="003240EE" w:rsidRDefault="003119CA" w:rsidP="003119CA">
            <w:pPr>
              <w:spacing w:after="0" w:line="240" w:lineRule="auto"/>
              <w:jc w:val="both"/>
              <w:rPr>
                <w:rFonts w:ascii="Times New Roman" w:hAnsi="Times New Roman" w:cs="Times New Roman"/>
                <w:spacing w:val="-4"/>
                <w:sz w:val="20"/>
                <w:szCs w:val="20"/>
              </w:rPr>
            </w:pPr>
          </w:p>
        </w:tc>
        <w:tc>
          <w:tcPr>
            <w:tcW w:w="5150" w:type="dxa"/>
            <w:tcMar>
              <w:left w:w="28" w:type="dxa"/>
              <w:right w:w="28" w:type="dxa"/>
            </w:tcMar>
          </w:tcPr>
          <w:p w:rsidR="003119CA" w:rsidRPr="003240EE" w:rsidRDefault="003119CA" w:rsidP="003119CA">
            <w:pPr>
              <w:spacing w:after="0" w:line="240" w:lineRule="auto"/>
              <w:rPr>
                <w:rFonts w:ascii="Times New Roman" w:hAnsi="Times New Roman" w:cs="Times New Roman"/>
                <w:spacing w:val="-4"/>
                <w:sz w:val="20"/>
                <w:szCs w:val="20"/>
              </w:rPr>
            </w:pPr>
            <w:r w:rsidRPr="003240EE">
              <w:rPr>
                <w:rFonts w:ascii="Times New Roman" w:hAnsi="Times New Roman" w:cs="Times New Roman"/>
                <w:spacing w:val="-4"/>
                <w:sz w:val="20"/>
                <w:szCs w:val="20"/>
              </w:rPr>
              <w:t>Редкие и уникальные природные комплексы (особо ценные ландшафты)</w:t>
            </w:r>
          </w:p>
        </w:tc>
        <w:tc>
          <w:tcPr>
            <w:tcW w:w="2452" w:type="dxa"/>
            <w:tcMar>
              <w:left w:w="28" w:type="dxa"/>
              <w:right w:w="28" w:type="dxa"/>
            </w:tcMar>
          </w:tcPr>
          <w:p w:rsidR="003119CA" w:rsidRPr="003240EE" w:rsidRDefault="00D151C0" w:rsidP="00CE784E">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ГИС КЗ</w:t>
            </w:r>
          </w:p>
        </w:tc>
      </w:tr>
      <w:tr w:rsidR="003119CA" w:rsidRPr="003240EE" w:rsidTr="00504329">
        <w:trPr>
          <w:trHeight w:val="312"/>
          <w:jc w:val="center"/>
        </w:trPr>
        <w:tc>
          <w:tcPr>
            <w:tcW w:w="2219" w:type="dxa"/>
            <w:vMerge/>
            <w:tcMar>
              <w:left w:w="28" w:type="dxa"/>
              <w:right w:w="28" w:type="dxa"/>
            </w:tcMar>
          </w:tcPr>
          <w:p w:rsidR="003119CA" w:rsidRPr="003240EE" w:rsidRDefault="003119CA" w:rsidP="003119CA">
            <w:pPr>
              <w:spacing w:after="0" w:line="240" w:lineRule="auto"/>
              <w:jc w:val="both"/>
              <w:rPr>
                <w:rFonts w:ascii="Times New Roman" w:hAnsi="Times New Roman" w:cs="Times New Roman"/>
                <w:spacing w:val="-4"/>
                <w:sz w:val="20"/>
                <w:szCs w:val="20"/>
              </w:rPr>
            </w:pPr>
          </w:p>
        </w:tc>
        <w:tc>
          <w:tcPr>
            <w:tcW w:w="5150" w:type="dxa"/>
            <w:tcMar>
              <w:left w:w="28" w:type="dxa"/>
              <w:right w:w="28" w:type="dxa"/>
            </w:tcMar>
          </w:tcPr>
          <w:p w:rsidR="003119CA" w:rsidRPr="003240EE" w:rsidRDefault="003119CA" w:rsidP="003119CA">
            <w:pPr>
              <w:spacing w:after="0" w:line="240" w:lineRule="auto"/>
              <w:rPr>
                <w:rFonts w:ascii="Times New Roman" w:hAnsi="Times New Roman" w:cs="Times New Roman"/>
                <w:spacing w:val="-4"/>
                <w:sz w:val="20"/>
                <w:szCs w:val="20"/>
              </w:rPr>
            </w:pPr>
            <w:r w:rsidRPr="003240EE">
              <w:rPr>
                <w:rFonts w:ascii="Times New Roman" w:hAnsi="Times New Roman" w:cs="Times New Roman"/>
                <w:spacing w:val="-4"/>
                <w:sz w:val="20"/>
                <w:szCs w:val="20"/>
              </w:rPr>
              <w:t>ПТК, являющиеся ключевыми местообитаниями редких и находящихся под угрозой исчезновения видов животных, охрана которых является основой сохранения их популяций</w:t>
            </w:r>
          </w:p>
        </w:tc>
        <w:tc>
          <w:tcPr>
            <w:tcW w:w="2452" w:type="dxa"/>
            <w:tcMar>
              <w:left w:w="28" w:type="dxa"/>
              <w:right w:w="28" w:type="dxa"/>
            </w:tcMar>
          </w:tcPr>
          <w:p w:rsidR="003119CA" w:rsidRPr="003240EE" w:rsidRDefault="00D151C0" w:rsidP="0018081F">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с</w:t>
            </w:r>
            <w:r w:rsidR="003119CA" w:rsidRPr="003240EE">
              <w:rPr>
                <w:rFonts w:ascii="Times New Roman" w:hAnsi="Times New Roman" w:cs="Times New Roman"/>
                <w:spacing w:val="-4"/>
                <w:sz w:val="20"/>
                <w:szCs w:val="20"/>
              </w:rPr>
              <w:t>оставлено авторами на основе экспертной оценки В.И.Мосолова</w:t>
            </w:r>
          </w:p>
        </w:tc>
      </w:tr>
      <w:tr w:rsidR="003119CA" w:rsidRPr="003240EE" w:rsidTr="00504329">
        <w:trPr>
          <w:trHeight w:val="336"/>
          <w:jc w:val="center"/>
        </w:trPr>
        <w:tc>
          <w:tcPr>
            <w:tcW w:w="2219" w:type="dxa"/>
            <w:vMerge/>
            <w:tcMar>
              <w:left w:w="28" w:type="dxa"/>
              <w:right w:w="28" w:type="dxa"/>
            </w:tcMar>
          </w:tcPr>
          <w:p w:rsidR="003119CA" w:rsidRPr="003240EE" w:rsidRDefault="003119CA" w:rsidP="003119CA">
            <w:pPr>
              <w:spacing w:after="0" w:line="240" w:lineRule="auto"/>
              <w:jc w:val="both"/>
              <w:rPr>
                <w:rFonts w:ascii="Times New Roman" w:hAnsi="Times New Roman" w:cs="Times New Roman"/>
                <w:spacing w:val="-4"/>
                <w:sz w:val="20"/>
                <w:szCs w:val="20"/>
              </w:rPr>
            </w:pPr>
          </w:p>
        </w:tc>
        <w:tc>
          <w:tcPr>
            <w:tcW w:w="5150" w:type="dxa"/>
            <w:tcMar>
              <w:left w:w="28" w:type="dxa"/>
              <w:right w:w="28" w:type="dxa"/>
            </w:tcMar>
          </w:tcPr>
          <w:p w:rsidR="003119CA" w:rsidRPr="003240EE" w:rsidRDefault="003119CA" w:rsidP="00BA53B2">
            <w:pPr>
              <w:spacing w:after="0" w:line="240" w:lineRule="auto"/>
              <w:rPr>
                <w:rFonts w:ascii="Times New Roman" w:hAnsi="Times New Roman" w:cs="Times New Roman"/>
                <w:spacing w:val="-4"/>
                <w:sz w:val="20"/>
                <w:szCs w:val="20"/>
              </w:rPr>
            </w:pPr>
            <w:r w:rsidRPr="003240EE">
              <w:rPr>
                <w:rFonts w:ascii="Times New Roman" w:hAnsi="Times New Roman" w:cs="Times New Roman"/>
                <w:spacing w:val="-4"/>
                <w:sz w:val="20"/>
                <w:szCs w:val="20"/>
              </w:rPr>
              <w:t xml:space="preserve">Зоогеографические карты распространения </w:t>
            </w:r>
            <w:r w:rsidR="00BA53B2" w:rsidRPr="003240EE">
              <w:rPr>
                <w:rFonts w:ascii="Times New Roman" w:hAnsi="Times New Roman" w:cs="Times New Roman"/>
                <w:spacing w:val="-4"/>
                <w:sz w:val="20"/>
                <w:szCs w:val="20"/>
              </w:rPr>
              <w:t>редких и находящихся под угрозой исчезновения</w:t>
            </w:r>
            <w:r w:rsidRPr="003240EE">
              <w:rPr>
                <w:rFonts w:ascii="Times New Roman" w:hAnsi="Times New Roman" w:cs="Times New Roman"/>
                <w:spacing w:val="-4"/>
                <w:sz w:val="20"/>
                <w:szCs w:val="20"/>
              </w:rPr>
              <w:t xml:space="preserve"> видов животных</w:t>
            </w:r>
          </w:p>
        </w:tc>
        <w:tc>
          <w:tcPr>
            <w:tcW w:w="2452" w:type="dxa"/>
            <w:tcMar>
              <w:left w:w="28" w:type="dxa"/>
              <w:right w:w="28" w:type="dxa"/>
            </w:tcMar>
          </w:tcPr>
          <w:p w:rsidR="003119CA" w:rsidRPr="003240EE" w:rsidRDefault="00D151C0" w:rsidP="00C64E36">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с</w:t>
            </w:r>
            <w:r w:rsidR="003119CA" w:rsidRPr="003240EE">
              <w:rPr>
                <w:rFonts w:ascii="Times New Roman" w:hAnsi="Times New Roman" w:cs="Times New Roman"/>
                <w:spacing w:val="-4"/>
                <w:sz w:val="20"/>
                <w:szCs w:val="20"/>
              </w:rPr>
              <w:t>оставлено авторами на основе экспертной оценки В.И.Мосолова</w:t>
            </w:r>
          </w:p>
        </w:tc>
      </w:tr>
      <w:tr w:rsidR="003119CA" w:rsidRPr="003240EE" w:rsidTr="00504329">
        <w:trPr>
          <w:trHeight w:val="192"/>
          <w:jc w:val="center"/>
        </w:trPr>
        <w:tc>
          <w:tcPr>
            <w:tcW w:w="2219" w:type="dxa"/>
            <w:vMerge/>
            <w:tcMar>
              <w:left w:w="28" w:type="dxa"/>
              <w:right w:w="28" w:type="dxa"/>
            </w:tcMar>
          </w:tcPr>
          <w:p w:rsidR="003119CA" w:rsidRPr="003240EE" w:rsidRDefault="003119CA" w:rsidP="003119CA">
            <w:pPr>
              <w:spacing w:after="0" w:line="240" w:lineRule="auto"/>
              <w:jc w:val="both"/>
              <w:rPr>
                <w:rFonts w:ascii="Times New Roman" w:hAnsi="Times New Roman" w:cs="Times New Roman"/>
                <w:spacing w:val="-4"/>
                <w:sz w:val="20"/>
                <w:szCs w:val="20"/>
              </w:rPr>
            </w:pPr>
          </w:p>
        </w:tc>
        <w:tc>
          <w:tcPr>
            <w:tcW w:w="5150" w:type="dxa"/>
            <w:tcMar>
              <w:left w:w="28" w:type="dxa"/>
              <w:right w:w="28" w:type="dxa"/>
            </w:tcMar>
          </w:tcPr>
          <w:p w:rsidR="003119CA" w:rsidRPr="003240EE" w:rsidRDefault="003119CA" w:rsidP="00515BBB">
            <w:pPr>
              <w:spacing w:after="0" w:line="240" w:lineRule="auto"/>
              <w:rPr>
                <w:rFonts w:ascii="Times New Roman" w:hAnsi="Times New Roman" w:cs="Times New Roman"/>
                <w:spacing w:val="-4"/>
                <w:sz w:val="20"/>
                <w:szCs w:val="20"/>
              </w:rPr>
            </w:pPr>
            <w:r w:rsidRPr="003240EE">
              <w:rPr>
                <w:rFonts w:ascii="Times New Roman" w:hAnsi="Times New Roman" w:cs="Times New Roman"/>
                <w:spacing w:val="-4"/>
                <w:sz w:val="20"/>
                <w:szCs w:val="20"/>
              </w:rPr>
              <w:t>Витальные природные комплексы – важные для охраняемых видов в отдельные периоды как кормовая база</w:t>
            </w:r>
          </w:p>
        </w:tc>
        <w:tc>
          <w:tcPr>
            <w:tcW w:w="2452" w:type="dxa"/>
            <w:tcMar>
              <w:left w:w="28" w:type="dxa"/>
              <w:right w:w="28" w:type="dxa"/>
            </w:tcMar>
          </w:tcPr>
          <w:p w:rsidR="003119CA" w:rsidRPr="003240EE" w:rsidRDefault="00D151C0" w:rsidP="0018081F">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с</w:t>
            </w:r>
            <w:r w:rsidR="003119CA" w:rsidRPr="003240EE">
              <w:rPr>
                <w:rFonts w:ascii="Times New Roman" w:hAnsi="Times New Roman" w:cs="Times New Roman"/>
                <w:spacing w:val="-4"/>
                <w:sz w:val="20"/>
                <w:szCs w:val="20"/>
              </w:rPr>
              <w:t>оставлено авторами на основе экспертной оценки В.И.Мосолова</w:t>
            </w:r>
          </w:p>
        </w:tc>
      </w:tr>
      <w:tr w:rsidR="003119CA" w:rsidRPr="003240EE" w:rsidTr="00504329">
        <w:trPr>
          <w:trHeight w:val="396"/>
          <w:jc w:val="center"/>
        </w:trPr>
        <w:tc>
          <w:tcPr>
            <w:tcW w:w="2219" w:type="dxa"/>
            <w:vMerge/>
            <w:tcMar>
              <w:left w:w="28" w:type="dxa"/>
              <w:right w:w="28" w:type="dxa"/>
            </w:tcMar>
          </w:tcPr>
          <w:p w:rsidR="003119CA" w:rsidRPr="003240EE" w:rsidRDefault="003119CA" w:rsidP="003119CA">
            <w:pPr>
              <w:spacing w:after="0" w:line="240" w:lineRule="auto"/>
              <w:jc w:val="both"/>
              <w:rPr>
                <w:rFonts w:ascii="Times New Roman" w:hAnsi="Times New Roman" w:cs="Times New Roman"/>
                <w:spacing w:val="-4"/>
                <w:sz w:val="20"/>
                <w:szCs w:val="20"/>
              </w:rPr>
            </w:pPr>
          </w:p>
        </w:tc>
        <w:tc>
          <w:tcPr>
            <w:tcW w:w="5150" w:type="dxa"/>
            <w:tcMar>
              <w:left w:w="28" w:type="dxa"/>
              <w:right w:w="28" w:type="dxa"/>
            </w:tcMar>
          </w:tcPr>
          <w:p w:rsidR="003119CA" w:rsidRPr="003240EE" w:rsidRDefault="00504329" w:rsidP="00CE784E">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Геоботанические карты ареалов распространения краснокнижных растений</w:t>
            </w:r>
          </w:p>
        </w:tc>
        <w:tc>
          <w:tcPr>
            <w:tcW w:w="2452" w:type="dxa"/>
            <w:tcMar>
              <w:left w:w="28" w:type="dxa"/>
              <w:right w:w="28" w:type="dxa"/>
            </w:tcMar>
          </w:tcPr>
          <w:p w:rsidR="003119CA" w:rsidRPr="003240EE" w:rsidRDefault="00504329" w:rsidP="00504329">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составлено авторами на основе данных БД «Биоразнообразие КЗ»</w:t>
            </w:r>
          </w:p>
        </w:tc>
      </w:tr>
      <w:tr w:rsidR="00897C14" w:rsidRPr="003240EE" w:rsidTr="00897C14">
        <w:trPr>
          <w:trHeight w:val="536"/>
          <w:jc w:val="center"/>
        </w:trPr>
        <w:tc>
          <w:tcPr>
            <w:tcW w:w="2219" w:type="dxa"/>
            <w:vMerge w:val="restart"/>
            <w:tcMar>
              <w:left w:w="28" w:type="dxa"/>
              <w:right w:w="28" w:type="dxa"/>
            </w:tcMar>
          </w:tcPr>
          <w:p w:rsidR="00897C14" w:rsidRPr="003240EE" w:rsidRDefault="00897C14" w:rsidP="003119CA">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Социальная рекреационная емкость</w:t>
            </w:r>
          </w:p>
        </w:tc>
        <w:tc>
          <w:tcPr>
            <w:tcW w:w="5150" w:type="dxa"/>
            <w:tcMar>
              <w:left w:w="28" w:type="dxa"/>
              <w:right w:w="28" w:type="dxa"/>
            </w:tcMar>
          </w:tcPr>
          <w:p w:rsidR="00897C14" w:rsidRPr="003240EE" w:rsidRDefault="00897C14" w:rsidP="00B559E2">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 xml:space="preserve">Емкость объектов инфраструктуры </w:t>
            </w:r>
            <w:r w:rsidRPr="003240EE">
              <w:rPr>
                <w:rStyle w:val="af5"/>
                <w:rFonts w:ascii="Times New Roman" w:hAnsi="Times New Roman" w:cs="Times New Roman"/>
                <w:spacing w:val="-4"/>
                <w:sz w:val="20"/>
                <w:szCs w:val="20"/>
              </w:rPr>
              <w:footnoteReference w:customMarkFollows="1" w:id="2"/>
              <w:sym w:font="Symbol" w:char="F02A"/>
            </w:r>
          </w:p>
        </w:tc>
        <w:tc>
          <w:tcPr>
            <w:tcW w:w="2452" w:type="dxa"/>
            <w:tcMar>
              <w:left w:w="28" w:type="dxa"/>
              <w:right w:w="28" w:type="dxa"/>
            </w:tcMar>
          </w:tcPr>
          <w:p w:rsidR="00897C14" w:rsidRPr="003240EE" w:rsidRDefault="00897C14" w:rsidP="0018081F">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ГИС КЗ; уточнено по собственным полевым данным</w:t>
            </w:r>
          </w:p>
        </w:tc>
      </w:tr>
      <w:tr w:rsidR="00C30884" w:rsidRPr="003240EE" w:rsidTr="003B76D6">
        <w:trPr>
          <w:trHeight w:val="58"/>
          <w:jc w:val="center"/>
        </w:trPr>
        <w:tc>
          <w:tcPr>
            <w:tcW w:w="2219" w:type="dxa"/>
            <w:vMerge/>
            <w:tcMar>
              <w:left w:w="28" w:type="dxa"/>
              <w:right w:w="28" w:type="dxa"/>
            </w:tcMar>
          </w:tcPr>
          <w:p w:rsidR="00C30884" w:rsidRPr="003240EE" w:rsidRDefault="00C30884" w:rsidP="003119CA">
            <w:pPr>
              <w:spacing w:after="0" w:line="240" w:lineRule="auto"/>
              <w:jc w:val="both"/>
              <w:rPr>
                <w:rFonts w:ascii="Times New Roman" w:hAnsi="Times New Roman" w:cs="Times New Roman"/>
                <w:spacing w:val="-4"/>
                <w:sz w:val="20"/>
                <w:szCs w:val="20"/>
              </w:rPr>
            </w:pPr>
          </w:p>
        </w:tc>
        <w:tc>
          <w:tcPr>
            <w:tcW w:w="5150" w:type="dxa"/>
            <w:tcMar>
              <w:left w:w="28" w:type="dxa"/>
              <w:right w:w="28" w:type="dxa"/>
            </w:tcMar>
          </w:tcPr>
          <w:p w:rsidR="00C30884" w:rsidRPr="003240EE" w:rsidRDefault="00897C14" w:rsidP="00C30884">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Перспективная</w:t>
            </w:r>
            <w:r w:rsidR="00C30884" w:rsidRPr="003240EE">
              <w:rPr>
                <w:rFonts w:ascii="Times New Roman" w:hAnsi="Times New Roman" w:cs="Times New Roman"/>
                <w:spacing w:val="-4"/>
                <w:sz w:val="20"/>
                <w:szCs w:val="20"/>
              </w:rPr>
              <w:t xml:space="preserve"> структура рекреационных занятий</w:t>
            </w:r>
          </w:p>
        </w:tc>
        <w:tc>
          <w:tcPr>
            <w:tcW w:w="2452" w:type="dxa"/>
            <w:tcMar>
              <w:left w:w="28" w:type="dxa"/>
              <w:right w:w="28" w:type="dxa"/>
            </w:tcMar>
          </w:tcPr>
          <w:p w:rsidR="00C30884" w:rsidRPr="003240EE" w:rsidRDefault="00C30884" w:rsidP="00C30884">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составлено авторами</w:t>
            </w:r>
          </w:p>
        </w:tc>
      </w:tr>
      <w:tr w:rsidR="008468F2" w:rsidRPr="003240EE" w:rsidTr="00504329">
        <w:trPr>
          <w:trHeight w:val="384"/>
          <w:jc w:val="center"/>
        </w:trPr>
        <w:tc>
          <w:tcPr>
            <w:tcW w:w="2219" w:type="dxa"/>
            <w:vMerge/>
            <w:tcMar>
              <w:left w:w="28" w:type="dxa"/>
              <w:right w:w="28" w:type="dxa"/>
            </w:tcMar>
          </w:tcPr>
          <w:p w:rsidR="008468F2" w:rsidRPr="003240EE" w:rsidRDefault="008468F2" w:rsidP="003119CA">
            <w:pPr>
              <w:spacing w:after="0" w:line="240" w:lineRule="auto"/>
              <w:jc w:val="both"/>
              <w:rPr>
                <w:rFonts w:ascii="Times New Roman" w:hAnsi="Times New Roman" w:cs="Times New Roman"/>
                <w:spacing w:val="-4"/>
                <w:sz w:val="20"/>
                <w:szCs w:val="20"/>
              </w:rPr>
            </w:pPr>
          </w:p>
        </w:tc>
        <w:tc>
          <w:tcPr>
            <w:tcW w:w="5150" w:type="dxa"/>
            <w:tcMar>
              <w:left w:w="28" w:type="dxa"/>
              <w:right w:w="28" w:type="dxa"/>
            </w:tcMar>
          </w:tcPr>
          <w:p w:rsidR="008468F2" w:rsidRPr="003240EE" w:rsidRDefault="008468F2" w:rsidP="0018081F">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Антропогенная преобразованность ландшафтов</w:t>
            </w:r>
            <w:r w:rsidR="00B559E2" w:rsidRPr="003240EE">
              <w:rPr>
                <w:rFonts w:ascii="Times New Roman" w:hAnsi="Times New Roman" w:cs="Times New Roman"/>
                <w:spacing w:val="-4"/>
                <w:sz w:val="20"/>
                <w:szCs w:val="20"/>
              </w:rPr>
              <w:t xml:space="preserve"> (геоэкологическая оценка)</w:t>
            </w:r>
            <w:r w:rsidR="00790DCC" w:rsidRPr="003240EE">
              <w:rPr>
                <w:rFonts w:ascii="Times New Roman" w:hAnsi="Times New Roman" w:cs="Times New Roman"/>
                <w:spacing w:val="-4"/>
                <w:sz w:val="20"/>
                <w:szCs w:val="20"/>
              </w:rPr>
              <w:t xml:space="preserve"> </w:t>
            </w:r>
          </w:p>
        </w:tc>
        <w:tc>
          <w:tcPr>
            <w:tcW w:w="2452" w:type="dxa"/>
            <w:tcMar>
              <w:left w:w="28" w:type="dxa"/>
              <w:right w:w="28" w:type="dxa"/>
            </w:tcMar>
          </w:tcPr>
          <w:p w:rsidR="008468F2" w:rsidRPr="003240EE" w:rsidRDefault="008468F2" w:rsidP="0018081F">
            <w:pPr>
              <w:spacing w:after="0" w:line="240" w:lineRule="auto"/>
              <w:rPr>
                <w:rFonts w:ascii="Times New Roman" w:hAnsi="Times New Roman" w:cs="Times New Roman"/>
                <w:spacing w:val="-4"/>
                <w:sz w:val="20"/>
                <w:szCs w:val="20"/>
              </w:rPr>
            </w:pPr>
            <w:r w:rsidRPr="003240EE">
              <w:rPr>
                <w:rFonts w:ascii="Times New Roman" w:hAnsi="Times New Roman" w:cs="Times New Roman"/>
                <w:spacing w:val="-4"/>
                <w:sz w:val="20"/>
                <w:szCs w:val="20"/>
              </w:rPr>
              <w:t>составлено авторами на основе использования ДДЗ</w:t>
            </w:r>
          </w:p>
        </w:tc>
      </w:tr>
      <w:tr w:rsidR="008468F2" w:rsidRPr="003240EE" w:rsidTr="003B76D6">
        <w:trPr>
          <w:trHeight w:val="58"/>
          <w:jc w:val="center"/>
        </w:trPr>
        <w:tc>
          <w:tcPr>
            <w:tcW w:w="2219" w:type="dxa"/>
            <w:vMerge w:val="restart"/>
            <w:tcMar>
              <w:left w:w="28" w:type="dxa"/>
              <w:right w:w="28" w:type="dxa"/>
            </w:tcMar>
          </w:tcPr>
          <w:p w:rsidR="008468F2" w:rsidRPr="003240EE" w:rsidRDefault="008468F2" w:rsidP="003119CA">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 xml:space="preserve">Инфраструктурная рекреационная емкость </w:t>
            </w:r>
          </w:p>
        </w:tc>
        <w:tc>
          <w:tcPr>
            <w:tcW w:w="5150" w:type="dxa"/>
            <w:tcMar>
              <w:left w:w="28" w:type="dxa"/>
              <w:right w:w="28" w:type="dxa"/>
            </w:tcMar>
          </w:tcPr>
          <w:p w:rsidR="008468F2" w:rsidRPr="003240EE" w:rsidRDefault="008468F2" w:rsidP="00CE784E">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Существующая дорожно-тропиночная сеть и расположение объектов инфраструктуры</w:t>
            </w:r>
          </w:p>
        </w:tc>
        <w:tc>
          <w:tcPr>
            <w:tcW w:w="2452" w:type="dxa"/>
            <w:tcMar>
              <w:left w:w="28" w:type="dxa"/>
              <w:right w:w="28" w:type="dxa"/>
            </w:tcMar>
          </w:tcPr>
          <w:p w:rsidR="008468F2" w:rsidRPr="003240EE" w:rsidRDefault="008468F2" w:rsidP="00D151C0">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ГИС КЗ; уточнено по собственным полевым данным</w:t>
            </w:r>
          </w:p>
        </w:tc>
      </w:tr>
      <w:tr w:rsidR="008468F2" w:rsidRPr="003240EE" w:rsidTr="00504329">
        <w:trPr>
          <w:trHeight w:val="372"/>
          <w:jc w:val="center"/>
        </w:trPr>
        <w:tc>
          <w:tcPr>
            <w:tcW w:w="2219" w:type="dxa"/>
            <w:vMerge/>
            <w:tcMar>
              <w:left w:w="28" w:type="dxa"/>
              <w:right w:w="28" w:type="dxa"/>
            </w:tcMar>
          </w:tcPr>
          <w:p w:rsidR="008468F2" w:rsidRPr="003240EE" w:rsidRDefault="008468F2" w:rsidP="00CE784E">
            <w:pPr>
              <w:spacing w:after="0" w:line="240" w:lineRule="auto"/>
              <w:jc w:val="both"/>
              <w:rPr>
                <w:rFonts w:ascii="Times New Roman" w:hAnsi="Times New Roman" w:cs="Times New Roman"/>
                <w:spacing w:val="-4"/>
                <w:sz w:val="20"/>
                <w:szCs w:val="20"/>
              </w:rPr>
            </w:pPr>
          </w:p>
        </w:tc>
        <w:tc>
          <w:tcPr>
            <w:tcW w:w="5150" w:type="dxa"/>
            <w:tcMar>
              <w:left w:w="28" w:type="dxa"/>
              <w:right w:w="28" w:type="dxa"/>
            </w:tcMar>
          </w:tcPr>
          <w:p w:rsidR="008468F2" w:rsidRPr="003240EE" w:rsidRDefault="008468F2" w:rsidP="00CE784E">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Емкость объектов инфраструктуры</w:t>
            </w:r>
          </w:p>
        </w:tc>
        <w:tc>
          <w:tcPr>
            <w:tcW w:w="2452" w:type="dxa"/>
            <w:tcMar>
              <w:left w:w="28" w:type="dxa"/>
              <w:right w:w="28" w:type="dxa"/>
            </w:tcMar>
          </w:tcPr>
          <w:p w:rsidR="008468F2" w:rsidRPr="003240EE" w:rsidRDefault="008468F2" w:rsidP="00D151C0">
            <w:pPr>
              <w:spacing w:after="0" w:line="240" w:lineRule="auto"/>
              <w:jc w:val="both"/>
              <w:rPr>
                <w:rFonts w:ascii="Times New Roman" w:hAnsi="Times New Roman" w:cs="Times New Roman"/>
                <w:spacing w:val="-4"/>
                <w:sz w:val="20"/>
                <w:szCs w:val="20"/>
              </w:rPr>
            </w:pPr>
            <w:r w:rsidRPr="003240EE">
              <w:rPr>
                <w:rFonts w:ascii="Times New Roman" w:hAnsi="Times New Roman" w:cs="Times New Roman"/>
                <w:spacing w:val="-4"/>
                <w:sz w:val="20"/>
                <w:szCs w:val="20"/>
              </w:rPr>
              <w:t>составлено авторами на основе экспертной оценки</w:t>
            </w:r>
          </w:p>
        </w:tc>
      </w:tr>
    </w:tbl>
    <w:p w:rsidR="00205AE4" w:rsidRPr="003240EE" w:rsidRDefault="00790DCC" w:rsidP="009E5C57">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В результате стало возможным </w:t>
      </w:r>
      <w:r w:rsidR="00515BBB" w:rsidRPr="003240EE">
        <w:rPr>
          <w:rFonts w:ascii="Times New Roman" w:hAnsi="Times New Roman" w:cs="Times New Roman"/>
          <w:sz w:val="28"/>
          <w:szCs w:val="28"/>
        </w:rPr>
        <w:t xml:space="preserve">создание серии оценочных карт и разработка </w:t>
      </w:r>
      <w:r w:rsidR="00504329" w:rsidRPr="003240EE">
        <w:rPr>
          <w:rFonts w:ascii="Times New Roman" w:hAnsi="Times New Roman" w:cs="Times New Roman"/>
          <w:sz w:val="28"/>
          <w:szCs w:val="28"/>
        </w:rPr>
        <w:t>проект</w:t>
      </w:r>
      <w:r w:rsidR="00515BBB" w:rsidRPr="003240EE">
        <w:rPr>
          <w:rFonts w:ascii="Times New Roman" w:hAnsi="Times New Roman" w:cs="Times New Roman"/>
          <w:sz w:val="28"/>
          <w:szCs w:val="28"/>
        </w:rPr>
        <w:t>а</w:t>
      </w:r>
      <w:r w:rsidR="00504329" w:rsidRPr="003240EE">
        <w:rPr>
          <w:rFonts w:ascii="Times New Roman" w:hAnsi="Times New Roman" w:cs="Times New Roman"/>
          <w:sz w:val="28"/>
          <w:szCs w:val="28"/>
        </w:rPr>
        <w:t xml:space="preserve"> схемы функционального зонирования Кроноцкого заповедника, выполненной в масштабе 1: 200 000, а также определение режимов природопользования для каждой из пяти выделенных зон</w:t>
      </w:r>
      <w:r w:rsidR="00897C14" w:rsidRPr="003240EE">
        <w:rPr>
          <w:rFonts w:ascii="Times New Roman" w:hAnsi="Times New Roman" w:cs="Times New Roman"/>
          <w:sz w:val="28"/>
          <w:szCs w:val="28"/>
        </w:rPr>
        <w:t xml:space="preserve"> с указанием рекомендуемых значений ресурсной, социальной и инфраструктурной емкостей</w:t>
      </w:r>
      <w:r w:rsidR="00504329" w:rsidRPr="003240EE">
        <w:rPr>
          <w:rFonts w:ascii="Times New Roman" w:hAnsi="Times New Roman" w:cs="Times New Roman"/>
          <w:sz w:val="28"/>
          <w:szCs w:val="28"/>
        </w:rPr>
        <w:t>.</w:t>
      </w:r>
      <w:r w:rsidR="009E5C57" w:rsidRPr="003240EE">
        <w:rPr>
          <w:rFonts w:ascii="Times New Roman" w:hAnsi="Times New Roman" w:cs="Times New Roman"/>
          <w:sz w:val="28"/>
          <w:szCs w:val="28"/>
        </w:rPr>
        <w:t xml:space="preserve"> Кроме того, в процессе </w:t>
      </w:r>
      <w:r w:rsidR="00205AE4" w:rsidRPr="003240EE">
        <w:rPr>
          <w:rFonts w:ascii="Times New Roman" w:hAnsi="Times New Roman" w:cs="Times New Roman"/>
          <w:sz w:val="28"/>
          <w:szCs w:val="28"/>
        </w:rPr>
        <w:t>сопряженного анализа проектов модернизации сети эк</w:t>
      </w:r>
      <w:r w:rsidR="0028757F" w:rsidRPr="003240EE">
        <w:rPr>
          <w:rFonts w:ascii="Times New Roman" w:hAnsi="Times New Roman" w:cs="Times New Roman"/>
          <w:sz w:val="28"/>
          <w:szCs w:val="28"/>
        </w:rPr>
        <w:t>олого-познавательных</w:t>
      </w:r>
      <w:r w:rsidR="00205AE4" w:rsidRPr="003240EE">
        <w:rPr>
          <w:rFonts w:ascii="Times New Roman" w:hAnsi="Times New Roman" w:cs="Times New Roman"/>
          <w:sz w:val="28"/>
          <w:szCs w:val="28"/>
        </w:rPr>
        <w:t xml:space="preserve"> маршрутов с полученными </w:t>
      </w:r>
      <w:r w:rsidR="009E5C57" w:rsidRPr="003240EE">
        <w:rPr>
          <w:rFonts w:ascii="Times New Roman" w:hAnsi="Times New Roman" w:cs="Times New Roman"/>
          <w:sz w:val="28"/>
          <w:szCs w:val="28"/>
        </w:rPr>
        <w:lastRenderedPageBreak/>
        <w:t xml:space="preserve">картами по отдельным </w:t>
      </w:r>
      <w:r w:rsidR="0028757F" w:rsidRPr="003240EE">
        <w:rPr>
          <w:rFonts w:ascii="Times New Roman" w:hAnsi="Times New Roman" w:cs="Times New Roman"/>
          <w:sz w:val="28"/>
          <w:szCs w:val="28"/>
        </w:rPr>
        <w:t>оцениваемым факторам</w:t>
      </w:r>
      <w:r w:rsidR="009E5C57" w:rsidRPr="003240EE">
        <w:rPr>
          <w:rFonts w:ascii="Times New Roman" w:hAnsi="Times New Roman" w:cs="Times New Roman"/>
          <w:sz w:val="28"/>
          <w:szCs w:val="28"/>
        </w:rPr>
        <w:t xml:space="preserve"> </w:t>
      </w:r>
      <w:r w:rsidR="00205AE4" w:rsidRPr="003240EE">
        <w:rPr>
          <w:rFonts w:ascii="Times New Roman" w:hAnsi="Times New Roman" w:cs="Times New Roman"/>
          <w:sz w:val="28"/>
          <w:szCs w:val="28"/>
        </w:rPr>
        <w:t xml:space="preserve">была </w:t>
      </w:r>
      <w:r w:rsidR="00515BBB" w:rsidRPr="003240EE">
        <w:rPr>
          <w:rFonts w:ascii="Times New Roman" w:hAnsi="Times New Roman" w:cs="Times New Roman"/>
          <w:sz w:val="28"/>
          <w:szCs w:val="28"/>
        </w:rPr>
        <w:t>оптимизирована</w:t>
      </w:r>
      <w:r w:rsidR="00205AE4" w:rsidRPr="003240EE">
        <w:rPr>
          <w:rFonts w:ascii="Times New Roman" w:hAnsi="Times New Roman" w:cs="Times New Roman"/>
          <w:sz w:val="28"/>
          <w:szCs w:val="28"/>
        </w:rPr>
        <w:t xml:space="preserve"> пространственная структура планируемых маршрутов</w:t>
      </w:r>
      <w:r w:rsidR="009E5C57" w:rsidRPr="003240EE">
        <w:rPr>
          <w:rFonts w:ascii="Times New Roman" w:hAnsi="Times New Roman" w:cs="Times New Roman"/>
          <w:sz w:val="28"/>
          <w:szCs w:val="28"/>
        </w:rPr>
        <w:t>,</w:t>
      </w:r>
      <w:r w:rsidR="00205AE4" w:rsidRPr="003240EE">
        <w:rPr>
          <w:rFonts w:ascii="Times New Roman" w:hAnsi="Times New Roman" w:cs="Times New Roman"/>
          <w:sz w:val="28"/>
          <w:szCs w:val="28"/>
        </w:rPr>
        <w:t xml:space="preserve"> определен режим их посещения </w:t>
      </w:r>
      <w:r w:rsidR="007B0447" w:rsidRPr="003240EE">
        <w:rPr>
          <w:rFonts w:ascii="Times New Roman" w:hAnsi="Times New Roman" w:cs="Times New Roman"/>
          <w:sz w:val="28"/>
          <w:szCs w:val="28"/>
        </w:rPr>
        <w:t xml:space="preserve">и функционирования </w:t>
      </w:r>
      <w:r w:rsidR="00205AE4" w:rsidRPr="003240EE">
        <w:rPr>
          <w:rFonts w:ascii="Times New Roman" w:hAnsi="Times New Roman" w:cs="Times New Roman"/>
          <w:sz w:val="28"/>
          <w:szCs w:val="28"/>
        </w:rPr>
        <w:t>(сроки экскурсионного сезона и продолжительность сезонных ограничений экскурсионной деятельности, максимальный размер экскурсионной группы; максимальное количество вертолетов в день</w:t>
      </w:r>
      <w:r w:rsidR="007B0447" w:rsidRPr="003240EE">
        <w:rPr>
          <w:rFonts w:ascii="Times New Roman" w:hAnsi="Times New Roman" w:cs="Times New Roman"/>
          <w:sz w:val="28"/>
          <w:szCs w:val="28"/>
        </w:rPr>
        <w:t>; рекомендуемый уровень инфраструктурного обустройства</w:t>
      </w:r>
      <w:r w:rsidR="00205AE4" w:rsidRPr="003240EE">
        <w:rPr>
          <w:rFonts w:ascii="Times New Roman" w:hAnsi="Times New Roman" w:cs="Times New Roman"/>
          <w:sz w:val="28"/>
          <w:szCs w:val="28"/>
        </w:rPr>
        <w:t>)</w:t>
      </w:r>
      <w:r w:rsidR="009E5C57" w:rsidRPr="003240EE">
        <w:rPr>
          <w:rFonts w:ascii="Times New Roman" w:hAnsi="Times New Roman" w:cs="Times New Roman"/>
          <w:sz w:val="28"/>
          <w:szCs w:val="28"/>
        </w:rPr>
        <w:t xml:space="preserve"> и предложены пространственно-временная структура и состав мониторинговых работ</w:t>
      </w:r>
      <w:r w:rsidR="00515BBB" w:rsidRPr="003240EE">
        <w:rPr>
          <w:rFonts w:ascii="Times New Roman" w:hAnsi="Times New Roman" w:cs="Times New Roman"/>
          <w:sz w:val="28"/>
          <w:szCs w:val="28"/>
        </w:rPr>
        <w:t xml:space="preserve"> для каждого маршрута</w:t>
      </w:r>
      <w:r w:rsidR="00205AE4" w:rsidRPr="003240EE">
        <w:rPr>
          <w:rFonts w:ascii="Times New Roman" w:hAnsi="Times New Roman" w:cs="Times New Roman"/>
          <w:sz w:val="28"/>
          <w:szCs w:val="28"/>
        </w:rPr>
        <w:t>.</w:t>
      </w:r>
    </w:p>
    <w:p w:rsidR="00DD4DEF" w:rsidRPr="003240EE" w:rsidRDefault="00DD4DEF" w:rsidP="00DD4DEF">
      <w:pPr>
        <w:spacing w:after="0" w:line="360" w:lineRule="auto"/>
        <w:ind w:firstLine="709"/>
        <w:jc w:val="center"/>
        <w:rPr>
          <w:rFonts w:ascii="Times New Roman" w:hAnsi="Times New Roman" w:cs="Times New Roman"/>
          <w:b/>
          <w:i/>
          <w:sz w:val="28"/>
          <w:szCs w:val="28"/>
        </w:rPr>
      </w:pPr>
      <w:r w:rsidRPr="003240EE">
        <w:rPr>
          <w:rFonts w:ascii="Times New Roman" w:hAnsi="Times New Roman" w:cs="Times New Roman"/>
          <w:b/>
          <w:i/>
          <w:sz w:val="28"/>
          <w:szCs w:val="28"/>
        </w:rPr>
        <w:t>Раздел ГИС по рекреационному мониторингу</w:t>
      </w:r>
    </w:p>
    <w:p w:rsidR="002452C0" w:rsidRPr="003240EE" w:rsidRDefault="002452C0" w:rsidP="002452C0">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Концепция мониторинга как части управления основывается на комплексе действий по наблюдению, оценке и прогнозу динамики </w:t>
      </w:r>
      <w:r w:rsidR="00674E9C" w:rsidRPr="003240EE">
        <w:rPr>
          <w:rFonts w:ascii="Times New Roman" w:hAnsi="Times New Roman" w:cs="Times New Roman"/>
          <w:sz w:val="28"/>
          <w:szCs w:val="28"/>
        </w:rPr>
        <w:t>различных</w:t>
      </w:r>
      <w:r w:rsidRPr="003240EE">
        <w:rPr>
          <w:rFonts w:ascii="Times New Roman" w:hAnsi="Times New Roman" w:cs="Times New Roman"/>
          <w:sz w:val="28"/>
          <w:szCs w:val="28"/>
        </w:rPr>
        <w:t xml:space="preserve"> показателей (индикаторов), позволяющих судить об эффективности управления и воздействия на объекты охраны </w:t>
      </w:r>
      <w:r w:rsidR="00E8428E" w:rsidRPr="003240EE">
        <w:rPr>
          <w:rFonts w:ascii="Times New Roman" w:hAnsi="Times New Roman" w:cs="Times New Roman"/>
          <w:sz w:val="28"/>
          <w:szCs w:val="28"/>
          <w:lang w:val="en-US"/>
        </w:rPr>
        <w:t>[1]</w:t>
      </w:r>
      <w:r w:rsidRPr="003240EE">
        <w:rPr>
          <w:rFonts w:ascii="Times New Roman" w:hAnsi="Times New Roman" w:cs="Times New Roman"/>
          <w:sz w:val="28"/>
          <w:szCs w:val="28"/>
        </w:rPr>
        <w:t>.</w:t>
      </w:r>
    </w:p>
    <w:p w:rsidR="00827477" w:rsidRPr="003240EE" w:rsidRDefault="00827477" w:rsidP="00827477">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Информационной основой данного блока </w:t>
      </w:r>
      <w:r w:rsidR="002452C0" w:rsidRPr="003240EE">
        <w:rPr>
          <w:rFonts w:ascii="Times New Roman" w:hAnsi="Times New Roman" w:cs="Times New Roman"/>
          <w:sz w:val="28"/>
          <w:szCs w:val="28"/>
        </w:rPr>
        <w:t xml:space="preserve">ГИС </w:t>
      </w:r>
      <w:r w:rsidR="008B1324" w:rsidRPr="003240EE">
        <w:rPr>
          <w:rFonts w:ascii="Times New Roman" w:hAnsi="Times New Roman" w:cs="Times New Roman"/>
          <w:sz w:val="28"/>
          <w:szCs w:val="28"/>
        </w:rPr>
        <w:t>выступают материалы</w:t>
      </w:r>
      <w:r w:rsidRPr="003240EE">
        <w:rPr>
          <w:rFonts w:ascii="Times New Roman" w:hAnsi="Times New Roman" w:cs="Times New Roman"/>
          <w:sz w:val="28"/>
          <w:szCs w:val="28"/>
        </w:rPr>
        <w:t xml:space="preserve"> периодических наблюдений по трем разделам программы мониторинга – результаты полевых исследований; данные социологических опросов туристов, местного населения, туристических компаний; статистические данные о рекреационной нагрузке на отдельные маршруты и объекты; периодически обновляемые ДДЗ</w:t>
      </w:r>
      <w:r w:rsidR="00BA53B2" w:rsidRPr="003240EE">
        <w:rPr>
          <w:rFonts w:ascii="Times New Roman" w:hAnsi="Times New Roman" w:cs="Times New Roman"/>
          <w:sz w:val="28"/>
          <w:szCs w:val="28"/>
        </w:rPr>
        <w:t xml:space="preserve"> </w:t>
      </w:r>
      <w:r w:rsidRPr="003240EE">
        <w:rPr>
          <w:rFonts w:ascii="Times New Roman" w:hAnsi="Times New Roman" w:cs="Times New Roman"/>
          <w:sz w:val="28"/>
          <w:szCs w:val="28"/>
        </w:rPr>
        <w:t xml:space="preserve">(см. таблицу </w:t>
      </w:r>
      <w:r w:rsidR="00D151C0" w:rsidRPr="003240EE">
        <w:rPr>
          <w:rFonts w:ascii="Times New Roman" w:hAnsi="Times New Roman" w:cs="Times New Roman"/>
          <w:sz w:val="28"/>
          <w:szCs w:val="28"/>
        </w:rPr>
        <w:t>2</w:t>
      </w:r>
      <w:r w:rsidRPr="003240EE">
        <w:rPr>
          <w:rFonts w:ascii="Times New Roman" w:hAnsi="Times New Roman" w:cs="Times New Roman"/>
          <w:sz w:val="28"/>
          <w:szCs w:val="28"/>
        </w:rPr>
        <w:t>).</w:t>
      </w:r>
    </w:p>
    <w:p w:rsidR="008B1324" w:rsidRPr="003240EE" w:rsidRDefault="008B1324" w:rsidP="00D668EF">
      <w:pPr>
        <w:spacing w:after="0" w:line="360" w:lineRule="auto"/>
        <w:ind w:firstLine="709"/>
        <w:jc w:val="right"/>
        <w:rPr>
          <w:rFonts w:ascii="Times New Roman" w:hAnsi="Times New Roman" w:cs="Times New Roman"/>
          <w:sz w:val="28"/>
          <w:szCs w:val="28"/>
        </w:rPr>
      </w:pPr>
      <w:r w:rsidRPr="003240EE">
        <w:rPr>
          <w:rFonts w:ascii="Times New Roman" w:hAnsi="Times New Roman" w:cs="Times New Roman"/>
          <w:sz w:val="28"/>
          <w:szCs w:val="28"/>
        </w:rPr>
        <w:t>Таблица</w:t>
      </w:r>
      <w:r w:rsidR="00827477" w:rsidRPr="003240EE">
        <w:rPr>
          <w:rFonts w:ascii="Times New Roman" w:hAnsi="Times New Roman" w:cs="Times New Roman"/>
          <w:sz w:val="28"/>
          <w:szCs w:val="28"/>
        </w:rPr>
        <w:t xml:space="preserve"> </w:t>
      </w:r>
      <w:r w:rsidR="00D151C0" w:rsidRPr="003240EE">
        <w:rPr>
          <w:rFonts w:ascii="Times New Roman" w:hAnsi="Times New Roman" w:cs="Times New Roman"/>
          <w:sz w:val="28"/>
          <w:szCs w:val="28"/>
        </w:rPr>
        <w:t>2</w:t>
      </w:r>
    </w:p>
    <w:p w:rsidR="008B1324" w:rsidRPr="003240EE" w:rsidRDefault="008B1324" w:rsidP="00D668EF">
      <w:pPr>
        <w:spacing w:after="0" w:line="360" w:lineRule="auto"/>
        <w:ind w:firstLine="709"/>
        <w:jc w:val="center"/>
        <w:rPr>
          <w:rFonts w:ascii="Times New Roman" w:hAnsi="Times New Roman" w:cs="Times New Roman"/>
          <w:sz w:val="28"/>
          <w:szCs w:val="28"/>
        </w:rPr>
      </w:pPr>
      <w:r w:rsidRPr="003240EE">
        <w:rPr>
          <w:rFonts w:ascii="Times New Roman" w:hAnsi="Times New Roman" w:cs="Times New Roman"/>
          <w:sz w:val="28"/>
          <w:szCs w:val="28"/>
        </w:rPr>
        <w:t>Информационная основа комплексного рекреационного мониторинга в Кроноцком заповеднике</w:t>
      </w:r>
    </w:p>
    <w:tbl>
      <w:tblPr>
        <w:tblW w:w="9908" w:type="dxa"/>
        <w:jc w:val="center"/>
        <w:tblInd w:w="162" w:type="dxa"/>
        <w:tblBorders>
          <w:top w:val="single" w:sz="12" w:space="0" w:color="auto"/>
          <w:bottom w:val="single" w:sz="12" w:space="0" w:color="auto"/>
          <w:insideH w:val="single" w:sz="4" w:space="0" w:color="auto"/>
        </w:tblBorders>
        <w:tblLayout w:type="fixed"/>
        <w:tblLook w:val="0000"/>
      </w:tblPr>
      <w:tblGrid>
        <w:gridCol w:w="575"/>
        <w:gridCol w:w="2268"/>
        <w:gridCol w:w="5489"/>
        <w:gridCol w:w="1576"/>
      </w:tblGrid>
      <w:tr w:rsidR="008B1324" w:rsidRPr="003240EE" w:rsidTr="00C85582">
        <w:trPr>
          <w:trHeight w:val="216"/>
          <w:tblHeader/>
          <w:jc w:val="center"/>
        </w:trPr>
        <w:tc>
          <w:tcPr>
            <w:tcW w:w="575" w:type="dxa"/>
            <w:shd w:val="clear" w:color="auto" w:fill="F2F2F2" w:themeFill="background1" w:themeFillShade="F2"/>
            <w:tcMar>
              <w:left w:w="28" w:type="dxa"/>
              <w:right w:w="28" w:type="dxa"/>
            </w:tcMar>
            <w:vAlign w:val="center"/>
          </w:tcPr>
          <w:p w:rsidR="008B1324" w:rsidRPr="003240EE" w:rsidRDefault="008B1324" w:rsidP="00DB7B27">
            <w:pPr>
              <w:pStyle w:val="ab"/>
              <w:spacing w:after="0" w:line="240" w:lineRule="auto"/>
              <w:ind w:left="0"/>
              <w:jc w:val="center"/>
              <w:rPr>
                <w:rFonts w:ascii="Times New Roman" w:hAnsi="Times New Roman" w:cs="Times New Roman"/>
                <w:i/>
                <w:spacing w:val="-8"/>
                <w:sz w:val="20"/>
                <w:szCs w:val="20"/>
              </w:rPr>
            </w:pPr>
            <w:r w:rsidRPr="003240EE">
              <w:rPr>
                <w:rFonts w:ascii="Times New Roman" w:hAnsi="Times New Roman" w:cs="Times New Roman"/>
                <w:i/>
                <w:spacing w:val="-8"/>
                <w:sz w:val="20"/>
                <w:szCs w:val="20"/>
              </w:rPr>
              <w:t>Блок</w:t>
            </w:r>
          </w:p>
        </w:tc>
        <w:tc>
          <w:tcPr>
            <w:tcW w:w="2268" w:type="dxa"/>
            <w:shd w:val="clear" w:color="auto" w:fill="F2F2F2" w:themeFill="background1" w:themeFillShade="F2"/>
            <w:tcMar>
              <w:left w:w="28" w:type="dxa"/>
              <w:right w:w="28" w:type="dxa"/>
            </w:tcMar>
            <w:vAlign w:val="center"/>
          </w:tcPr>
          <w:p w:rsidR="008B1324" w:rsidRPr="003240EE" w:rsidRDefault="008B1324" w:rsidP="00DB7B27">
            <w:pPr>
              <w:pStyle w:val="ab"/>
              <w:spacing w:after="0" w:line="240" w:lineRule="auto"/>
              <w:ind w:left="0"/>
              <w:jc w:val="center"/>
              <w:rPr>
                <w:rFonts w:ascii="Times New Roman" w:hAnsi="Times New Roman" w:cs="Times New Roman"/>
                <w:i/>
                <w:spacing w:val="-10"/>
                <w:sz w:val="20"/>
                <w:szCs w:val="20"/>
              </w:rPr>
            </w:pPr>
            <w:r w:rsidRPr="003240EE">
              <w:rPr>
                <w:rFonts w:ascii="Times New Roman" w:hAnsi="Times New Roman" w:cs="Times New Roman"/>
                <w:i/>
                <w:spacing w:val="-10"/>
                <w:sz w:val="20"/>
                <w:szCs w:val="20"/>
              </w:rPr>
              <w:t>Источник информации</w:t>
            </w:r>
          </w:p>
        </w:tc>
        <w:tc>
          <w:tcPr>
            <w:tcW w:w="5489" w:type="dxa"/>
            <w:shd w:val="clear" w:color="auto" w:fill="F2F2F2" w:themeFill="background1" w:themeFillShade="F2"/>
            <w:tcMar>
              <w:left w:w="28" w:type="dxa"/>
              <w:right w:w="28" w:type="dxa"/>
            </w:tcMar>
            <w:vAlign w:val="center"/>
          </w:tcPr>
          <w:p w:rsidR="008B1324" w:rsidRPr="003240EE" w:rsidRDefault="008B1324" w:rsidP="00DB7B27">
            <w:pPr>
              <w:pStyle w:val="ab"/>
              <w:spacing w:after="0" w:line="240" w:lineRule="auto"/>
              <w:ind w:left="0"/>
              <w:jc w:val="center"/>
              <w:rPr>
                <w:rFonts w:ascii="Times New Roman" w:hAnsi="Times New Roman" w:cs="Times New Roman"/>
                <w:i/>
                <w:spacing w:val="-8"/>
                <w:sz w:val="20"/>
                <w:szCs w:val="20"/>
              </w:rPr>
            </w:pPr>
            <w:r w:rsidRPr="003240EE">
              <w:rPr>
                <w:rFonts w:ascii="Times New Roman" w:hAnsi="Times New Roman" w:cs="Times New Roman"/>
                <w:i/>
                <w:spacing w:val="-8"/>
                <w:sz w:val="20"/>
                <w:szCs w:val="20"/>
              </w:rPr>
              <w:t>Анализируемые параметры</w:t>
            </w:r>
          </w:p>
        </w:tc>
        <w:tc>
          <w:tcPr>
            <w:tcW w:w="1576" w:type="dxa"/>
            <w:shd w:val="clear" w:color="auto" w:fill="F2F2F2" w:themeFill="background1" w:themeFillShade="F2"/>
            <w:tcMar>
              <w:left w:w="28" w:type="dxa"/>
              <w:right w:w="28" w:type="dxa"/>
            </w:tcMar>
            <w:vAlign w:val="center"/>
          </w:tcPr>
          <w:p w:rsidR="008B1324" w:rsidRPr="003240EE" w:rsidRDefault="008B1324" w:rsidP="00C85582">
            <w:pPr>
              <w:pStyle w:val="ab"/>
              <w:spacing w:after="0" w:line="240" w:lineRule="auto"/>
              <w:ind w:left="0"/>
              <w:jc w:val="center"/>
              <w:rPr>
                <w:rFonts w:ascii="Times New Roman" w:hAnsi="Times New Roman" w:cs="Times New Roman"/>
                <w:i/>
                <w:spacing w:val="-8"/>
                <w:sz w:val="20"/>
                <w:szCs w:val="20"/>
              </w:rPr>
            </w:pPr>
            <w:r w:rsidRPr="003240EE">
              <w:rPr>
                <w:rFonts w:ascii="Times New Roman" w:hAnsi="Times New Roman" w:cs="Times New Roman"/>
                <w:i/>
                <w:spacing w:val="-8"/>
                <w:sz w:val="20"/>
                <w:szCs w:val="20"/>
              </w:rPr>
              <w:t>Периодичность</w:t>
            </w:r>
          </w:p>
        </w:tc>
      </w:tr>
      <w:tr w:rsidR="008B1324" w:rsidRPr="003240EE" w:rsidTr="00C85582">
        <w:trPr>
          <w:cantSplit/>
          <w:trHeight w:val="1134"/>
          <w:jc w:val="center"/>
        </w:trPr>
        <w:tc>
          <w:tcPr>
            <w:tcW w:w="575" w:type="dxa"/>
            <w:tcMar>
              <w:left w:w="28" w:type="dxa"/>
              <w:right w:w="28" w:type="dxa"/>
            </w:tcMar>
            <w:textDirection w:val="btLr"/>
            <w:vAlign w:val="center"/>
          </w:tcPr>
          <w:p w:rsidR="008B1324" w:rsidRPr="003240EE" w:rsidRDefault="008B1324" w:rsidP="00DB7B27">
            <w:pPr>
              <w:pStyle w:val="ab"/>
              <w:spacing w:after="0" w:line="240" w:lineRule="auto"/>
              <w:ind w:left="113" w:right="113"/>
              <w:jc w:val="center"/>
              <w:rPr>
                <w:rFonts w:ascii="Times New Roman" w:hAnsi="Times New Roman" w:cs="Times New Roman"/>
                <w:i/>
                <w:spacing w:val="-8"/>
                <w:sz w:val="20"/>
                <w:szCs w:val="20"/>
              </w:rPr>
            </w:pPr>
            <w:r w:rsidRPr="003240EE">
              <w:rPr>
                <w:rFonts w:ascii="Times New Roman" w:hAnsi="Times New Roman" w:cs="Times New Roman"/>
                <w:i/>
                <w:spacing w:val="-8"/>
                <w:sz w:val="20"/>
                <w:szCs w:val="20"/>
              </w:rPr>
              <w:t>Ресурсный</w:t>
            </w:r>
          </w:p>
        </w:tc>
        <w:tc>
          <w:tcPr>
            <w:tcW w:w="2268" w:type="dxa"/>
            <w:tcMar>
              <w:left w:w="28" w:type="dxa"/>
              <w:right w:w="28" w:type="dxa"/>
            </w:tcMar>
          </w:tcPr>
          <w:p w:rsidR="008B1324" w:rsidRPr="003240EE" w:rsidRDefault="008B1324" w:rsidP="00DB7B27">
            <w:pPr>
              <w:pStyle w:val="ab"/>
              <w:numPr>
                <w:ilvl w:val="0"/>
                <w:numId w:val="15"/>
              </w:numPr>
              <w:tabs>
                <w:tab w:val="left" w:pos="261"/>
              </w:tabs>
              <w:spacing w:after="0" w:line="240" w:lineRule="auto"/>
              <w:ind w:left="-22" w:firstLine="0"/>
              <w:rPr>
                <w:rFonts w:ascii="Times New Roman" w:hAnsi="Times New Roman" w:cs="Times New Roman"/>
                <w:spacing w:val="-8"/>
                <w:sz w:val="20"/>
                <w:szCs w:val="20"/>
                <w:lang w:val="en-US"/>
              </w:rPr>
            </w:pPr>
            <w:r w:rsidRPr="003240EE">
              <w:rPr>
                <w:rFonts w:ascii="Times New Roman" w:hAnsi="Times New Roman" w:cs="Times New Roman"/>
                <w:spacing w:val="-8"/>
                <w:sz w:val="20"/>
                <w:szCs w:val="20"/>
              </w:rPr>
              <w:t>детальные</w:t>
            </w:r>
            <w:r w:rsidRPr="003240EE">
              <w:rPr>
                <w:rFonts w:ascii="Times New Roman" w:hAnsi="Times New Roman" w:cs="Times New Roman"/>
                <w:spacing w:val="-8"/>
                <w:sz w:val="20"/>
                <w:szCs w:val="20"/>
                <w:lang w:val="en-US"/>
              </w:rPr>
              <w:t xml:space="preserve"> </w:t>
            </w:r>
            <w:r w:rsidRPr="003240EE">
              <w:rPr>
                <w:rFonts w:ascii="Times New Roman" w:hAnsi="Times New Roman" w:cs="Times New Roman"/>
                <w:spacing w:val="-8"/>
                <w:sz w:val="20"/>
                <w:szCs w:val="20"/>
              </w:rPr>
              <w:t>полевые наблюде</w:t>
            </w:r>
            <w:r w:rsidR="001B7434" w:rsidRPr="003240EE">
              <w:rPr>
                <w:rFonts w:ascii="Times New Roman" w:hAnsi="Times New Roman" w:cs="Times New Roman"/>
                <w:spacing w:val="-8"/>
                <w:sz w:val="20"/>
                <w:szCs w:val="20"/>
              </w:rPr>
              <w:t>ния на ППП и учетных маршрутах</w:t>
            </w:r>
            <w:r w:rsidRPr="003240EE">
              <w:rPr>
                <w:rFonts w:ascii="Times New Roman" w:hAnsi="Times New Roman" w:cs="Times New Roman"/>
                <w:spacing w:val="-8"/>
                <w:sz w:val="20"/>
                <w:szCs w:val="20"/>
              </w:rPr>
              <w:t>;</w:t>
            </w:r>
          </w:p>
          <w:p w:rsidR="008B1324" w:rsidRPr="003240EE" w:rsidRDefault="00BA53B2" w:rsidP="00DB7B27">
            <w:pPr>
              <w:pStyle w:val="ab"/>
              <w:numPr>
                <w:ilvl w:val="0"/>
                <w:numId w:val="15"/>
              </w:numPr>
              <w:tabs>
                <w:tab w:val="left" w:pos="261"/>
              </w:tabs>
              <w:spacing w:after="0" w:line="240" w:lineRule="auto"/>
              <w:ind w:left="-22" w:firstLine="0"/>
              <w:rPr>
                <w:rFonts w:ascii="Times New Roman" w:hAnsi="Times New Roman" w:cs="Times New Roman"/>
                <w:spacing w:val="-8"/>
                <w:sz w:val="20"/>
                <w:szCs w:val="20"/>
              </w:rPr>
            </w:pPr>
            <w:r w:rsidRPr="003240EE">
              <w:rPr>
                <w:rFonts w:ascii="Times New Roman" w:hAnsi="Times New Roman" w:cs="Times New Roman"/>
                <w:spacing w:val="-8"/>
                <w:sz w:val="20"/>
                <w:szCs w:val="20"/>
              </w:rPr>
              <w:t>фото база данных</w:t>
            </w:r>
            <w:r w:rsidR="008B1324" w:rsidRPr="003240EE">
              <w:rPr>
                <w:rFonts w:ascii="Times New Roman" w:hAnsi="Times New Roman" w:cs="Times New Roman"/>
                <w:spacing w:val="-8"/>
                <w:sz w:val="20"/>
                <w:szCs w:val="20"/>
              </w:rPr>
              <w:t>;</w:t>
            </w:r>
          </w:p>
          <w:p w:rsidR="008B1324" w:rsidRPr="003240EE" w:rsidRDefault="00BA53B2" w:rsidP="00DB7B27">
            <w:pPr>
              <w:pStyle w:val="ab"/>
              <w:numPr>
                <w:ilvl w:val="0"/>
                <w:numId w:val="15"/>
              </w:numPr>
              <w:tabs>
                <w:tab w:val="left" w:pos="261"/>
              </w:tabs>
              <w:spacing w:after="0" w:line="240" w:lineRule="auto"/>
              <w:ind w:left="-22" w:firstLine="0"/>
              <w:rPr>
                <w:rFonts w:ascii="Times New Roman" w:hAnsi="Times New Roman" w:cs="Times New Roman"/>
                <w:spacing w:val="-8"/>
                <w:sz w:val="20"/>
                <w:szCs w:val="20"/>
              </w:rPr>
            </w:pPr>
            <w:r w:rsidRPr="003240EE">
              <w:rPr>
                <w:rFonts w:ascii="Times New Roman" w:hAnsi="Times New Roman" w:cs="Times New Roman"/>
                <w:spacing w:val="-8"/>
                <w:sz w:val="20"/>
                <w:szCs w:val="20"/>
              </w:rPr>
              <w:t>ДДЗ</w:t>
            </w:r>
          </w:p>
        </w:tc>
        <w:tc>
          <w:tcPr>
            <w:tcW w:w="5489" w:type="dxa"/>
            <w:tcMar>
              <w:left w:w="28" w:type="dxa"/>
              <w:right w:w="28" w:type="dxa"/>
            </w:tcMar>
          </w:tcPr>
          <w:p w:rsidR="008B1324" w:rsidRPr="003240EE" w:rsidRDefault="008B1324" w:rsidP="00DB7B27">
            <w:pPr>
              <w:pStyle w:val="ab"/>
              <w:numPr>
                <w:ilvl w:val="0"/>
                <w:numId w:val="17"/>
              </w:numPr>
              <w:tabs>
                <w:tab w:val="left" w:pos="255"/>
              </w:tabs>
              <w:spacing w:after="0" w:line="240" w:lineRule="auto"/>
              <w:ind w:left="0" w:firstLine="0"/>
              <w:rPr>
                <w:rFonts w:ascii="Times New Roman" w:hAnsi="Times New Roman" w:cs="Times New Roman"/>
                <w:spacing w:val="-8"/>
                <w:sz w:val="20"/>
                <w:szCs w:val="20"/>
              </w:rPr>
            </w:pPr>
            <w:r w:rsidRPr="003240EE">
              <w:rPr>
                <w:rFonts w:ascii="Times New Roman" w:hAnsi="Times New Roman" w:cs="Times New Roman"/>
                <w:spacing w:val="-8"/>
                <w:sz w:val="20"/>
                <w:szCs w:val="20"/>
              </w:rPr>
              <w:t>состояние почвенно-растительного покрова (7 – 15 индикаторов);</w:t>
            </w:r>
          </w:p>
          <w:p w:rsidR="008B1324" w:rsidRPr="003240EE" w:rsidRDefault="008B1324" w:rsidP="00DB7B27">
            <w:pPr>
              <w:pStyle w:val="ab"/>
              <w:numPr>
                <w:ilvl w:val="0"/>
                <w:numId w:val="17"/>
              </w:numPr>
              <w:tabs>
                <w:tab w:val="left" w:pos="255"/>
              </w:tabs>
              <w:spacing w:after="0" w:line="240" w:lineRule="auto"/>
              <w:ind w:left="0" w:firstLine="0"/>
              <w:rPr>
                <w:rFonts w:ascii="Times New Roman" w:hAnsi="Times New Roman" w:cs="Times New Roman"/>
                <w:spacing w:val="-8"/>
                <w:sz w:val="20"/>
                <w:szCs w:val="20"/>
              </w:rPr>
            </w:pPr>
            <w:r w:rsidRPr="003240EE">
              <w:rPr>
                <w:rFonts w:ascii="Times New Roman" w:hAnsi="Times New Roman" w:cs="Times New Roman"/>
                <w:spacing w:val="-8"/>
                <w:sz w:val="20"/>
                <w:szCs w:val="20"/>
              </w:rPr>
              <w:t>состояние уникальных природных комплексов термальных полей (физическая сохранность морфоскульптуры объектов);</w:t>
            </w:r>
          </w:p>
          <w:p w:rsidR="008B1324" w:rsidRPr="003240EE" w:rsidRDefault="008B1324" w:rsidP="00DB7B27">
            <w:pPr>
              <w:pStyle w:val="ab"/>
              <w:numPr>
                <w:ilvl w:val="0"/>
                <w:numId w:val="17"/>
              </w:numPr>
              <w:tabs>
                <w:tab w:val="left" w:pos="255"/>
              </w:tabs>
              <w:spacing w:after="0" w:line="240" w:lineRule="auto"/>
              <w:ind w:left="0" w:firstLine="0"/>
              <w:rPr>
                <w:rFonts w:ascii="Times New Roman" w:hAnsi="Times New Roman" w:cs="Times New Roman"/>
                <w:spacing w:val="-8"/>
                <w:sz w:val="20"/>
                <w:szCs w:val="20"/>
              </w:rPr>
            </w:pPr>
            <w:r w:rsidRPr="003240EE">
              <w:rPr>
                <w:rFonts w:ascii="Times New Roman" w:hAnsi="Times New Roman" w:cs="Times New Roman"/>
                <w:spacing w:val="-8"/>
                <w:sz w:val="20"/>
                <w:szCs w:val="20"/>
              </w:rPr>
              <w:t>динамика склоновых процессов в районе функционирующего маршрута (для долины р. Гейзерной);</w:t>
            </w:r>
          </w:p>
          <w:p w:rsidR="008B1324" w:rsidRPr="003240EE" w:rsidRDefault="008B1324" w:rsidP="00BA53B2">
            <w:pPr>
              <w:pStyle w:val="ab"/>
              <w:numPr>
                <w:ilvl w:val="0"/>
                <w:numId w:val="17"/>
              </w:numPr>
              <w:tabs>
                <w:tab w:val="left" w:pos="255"/>
              </w:tabs>
              <w:spacing w:after="0" w:line="240" w:lineRule="auto"/>
              <w:ind w:left="0" w:firstLine="0"/>
              <w:rPr>
                <w:rFonts w:ascii="Times New Roman" w:hAnsi="Times New Roman" w:cs="Times New Roman"/>
                <w:spacing w:val="-8"/>
                <w:sz w:val="20"/>
                <w:szCs w:val="20"/>
              </w:rPr>
            </w:pPr>
            <w:r w:rsidRPr="003240EE">
              <w:rPr>
                <w:rFonts w:ascii="Times New Roman" w:hAnsi="Times New Roman" w:cs="Times New Roman"/>
                <w:spacing w:val="-8"/>
                <w:sz w:val="20"/>
                <w:szCs w:val="20"/>
              </w:rPr>
              <w:t xml:space="preserve">состояние популяций </w:t>
            </w:r>
            <w:r w:rsidR="00BA53B2" w:rsidRPr="003240EE">
              <w:rPr>
                <w:rFonts w:ascii="Times New Roman" w:hAnsi="Times New Roman" w:cs="Times New Roman"/>
                <w:spacing w:val="-8"/>
                <w:sz w:val="20"/>
                <w:szCs w:val="20"/>
              </w:rPr>
              <w:t>редких и находящихся под угрозой исчезновения</w:t>
            </w:r>
            <w:r w:rsidRPr="003240EE">
              <w:rPr>
                <w:rFonts w:ascii="Times New Roman" w:hAnsi="Times New Roman" w:cs="Times New Roman"/>
                <w:spacing w:val="-8"/>
                <w:sz w:val="20"/>
                <w:szCs w:val="20"/>
              </w:rPr>
              <w:t xml:space="preserve"> видов животных (бурый медведь, северный олень, черношапочный сурок, сивуч, белоплечий орлан) (численность, территориальное распределение, поведение)</w:t>
            </w:r>
          </w:p>
        </w:tc>
        <w:tc>
          <w:tcPr>
            <w:tcW w:w="1576" w:type="dxa"/>
            <w:tcMar>
              <w:left w:w="28" w:type="dxa"/>
              <w:right w:w="28" w:type="dxa"/>
            </w:tcMar>
            <w:vAlign w:val="center"/>
          </w:tcPr>
          <w:p w:rsidR="008B1324" w:rsidRPr="003240EE" w:rsidRDefault="008B1324" w:rsidP="00DB7B27">
            <w:pPr>
              <w:pStyle w:val="ab"/>
              <w:spacing w:after="0" w:line="240" w:lineRule="auto"/>
              <w:ind w:left="0"/>
              <w:jc w:val="center"/>
              <w:rPr>
                <w:rFonts w:ascii="Times New Roman" w:hAnsi="Times New Roman" w:cs="Times New Roman"/>
                <w:spacing w:val="-8"/>
                <w:sz w:val="20"/>
                <w:szCs w:val="20"/>
              </w:rPr>
            </w:pPr>
            <w:r w:rsidRPr="003240EE">
              <w:rPr>
                <w:rFonts w:ascii="Times New Roman" w:hAnsi="Times New Roman" w:cs="Times New Roman"/>
                <w:spacing w:val="-8"/>
                <w:sz w:val="20"/>
                <w:szCs w:val="20"/>
              </w:rPr>
              <w:t>ежегодно</w:t>
            </w:r>
          </w:p>
        </w:tc>
      </w:tr>
      <w:tr w:rsidR="008B1324" w:rsidRPr="003240EE" w:rsidTr="00C85582">
        <w:trPr>
          <w:cantSplit/>
          <w:trHeight w:val="1134"/>
          <w:jc w:val="center"/>
        </w:trPr>
        <w:tc>
          <w:tcPr>
            <w:tcW w:w="575" w:type="dxa"/>
            <w:tcMar>
              <w:left w:w="28" w:type="dxa"/>
              <w:right w:w="28" w:type="dxa"/>
            </w:tcMar>
            <w:textDirection w:val="btLr"/>
            <w:vAlign w:val="center"/>
          </w:tcPr>
          <w:p w:rsidR="008B1324" w:rsidRPr="003240EE" w:rsidRDefault="008B1324" w:rsidP="00F16E90">
            <w:pPr>
              <w:pStyle w:val="ab"/>
              <w:spacing w:after="0" w:line="240" w:lineRule="auto"/>
              <w:ind w:left="113" w:right="113"/>
              <w:jc w:val="center"/>
              <w:rPr>
                <w:rFonts w:ascii="Times New Roman" w:hAnsi="Times New Roman" w:cs="Times New Roman"/>
                <w:i/>
                <w:spacing w:val="-8"/>
                <w:sz w:val="20"/>
                <w:szCs w:val="20"/>
              </w:rPr>
            </w:pPr>
            <w:r w:rsidRPr="003240EE">
              <w:rPr>
                <w:rFonts w:ascii="Times New Roman" w:hAnsi="Times New Roman" w:cs="Times New Roman"/>
                <w:i/>
                <w:spacing w:val="-8"/>
                <w:sz w:val="20"/>
                <w:szCs w:val="20"/>
              </w:rPr>
              <w:lastRenderedPageBreak/>
              <w:t>Социально-экологический</w:t>
            </w:r>
          </w:p>
        </w:tc>
        <w:tc>
          <w:tcPr>
            <w:tcW w:w="2268" w:type="dxa"/>
            <w:tcMar>
              <w:left w:w="28" w:type="dxa"/>
              <w:right w:w="28" w:type="dxa"/>
            </w:tcMar>
          </w:tcPr>
          <w:p w:rsidR="008B1324" w:rsidRPr="003240EE" w:rsidRDefault="008B1324" w:rsidP="00DB7B27">
            <w:pPr>
              <w:pStyle w:val="ab"/>
              <w:numPr>
                <w:ilvl w:val="0"/>
                <w:numId w:val="15"/>
              </w:numPr>
              <w:tabs>
                <w:tab w:val="left" w:pos="261"/>
              </w:tabs>
              <w:spacing w:after="0" w:line="240" w:lineRule="auto"/>
              <w:ind w:left="-22" w:firstLine="0"/>
              <w:rPr>
                <w:rFonts w:ascii="Times New Roman" w:hAnsi="Times New Roman" w:cs="Times New Roman"/>
                <w:spacing w:val="-8"/>
                <w:sz w:val="20"/>
                <w:szCs w:val="20"/>
              </w:rPr>
            </w:pPr>
            <w:r w:rsidRPr="003240EE">
              <w:rPr>
                <w:rFonts w:ascii="Times New Roman" w:hAnsi="Times New Roman" w:cs="Times New Roman"/>
                <w:spacing w:val="-8"/>
                <w:sz w:val="20"/>
                <w:szCs w:val="20"/>
              </w:rPr>
              <w:t>учетные листы, журналы посещения отдельных объектов;</w:t>
            </w:r>
          </w:p>
          <w:p w:rsidR="008B1324" w:rsidRPr="003240EE" w:rsidRDefault="008B1324" w:rsidP="001B7434">
            <w:pPr>
              <w:pStyle w:val="ab"/>
              <w:numPr>
                <w:ilvl w:val="0"/>
                <w:numId w:val="15"/>
              </w:numPr>
              <w:tabs>
                <w:tab w:val="left" w:pos="261"/>
              </w:tabs>
              <w:spacing w:after="0" w:line="240" w:lineRule="auto"/>
              <w:ind w:left="-22" w:firstLine="0"/>
              <w:rPr>
                <w:rFonts w:ascii="Times New Roman" w:hAnsi="Times New Roman" w:cs="Times New Roman"/>
                <w:spacing w:val="-8"/>
                <w:sz w:val="20"/>
                <w:szCs w:val="20"/>
              </w:rPr>
            </w:pPr>
            <w:r w:rsidRPr="003240EE">
              <w:rPr>
                <w:rFonts w:ascii="Times New Roman" w:hAnsi="Times New Roman" w:cs="Times New Roman"/>
                <w:spacing w:val="-8"/>
                <w:sz w:val="20"/>
                <w:szCs w:val="20"/>
              </w:rPr>
              <w:t>материалы социологического опроса посетителей заповедника</w:t>
            </w:r>
          </w:p>
        </w:tc>
        <w:tc>
          <w:tcPr>
            <w:tcW w:w="5489" w:type="dxa"/>
            <w:tcMar>
              <w:left w:w="28" w:type="dxa"/>
              <w:right w:w="28" w:type="dxa"/>
            </w:tcMar>
          </w:tcPr>
          <w:p w:rsidR="008B1324" w:rsidRPr="003240EE" w:rsidRDefault="008B1324" w:rsidP="00DB7B27">
            <w:pPr>
              <w:pStyle w:val="ab"/>
              <w:numPr>
                <w:ilvl w:val="0"/>
                <w:numId w:val="18"/>
              </w:numPr>
              <w:tabs>
                <w:tab w:val="left" w:pos="261"/>
              </w:tabs>
              <w:spacing w:after="0" w:line="240" w:lineRule="auto"/>
              <w:ind w:left="0" w:hanging="28"/>
              <w:rPr>
                <w:rFonts w:ascii="Times New Roman" w:hAnsi="Times New Roman" w:cs="Times New Roman"/>
                <w:spacing w:val="-8"/>
                <w:sz w:val="20"/>
                <w:szCs w:val="20"/>
              </w:rPr>
            </w:pPr>
            <w:r w:rsidRPr="003240EE">
              <w:rPr>
                <w:rFonts w:ascii="Times New Roman" w:hAnsi="Times New Roman" w:cs="Times New Roman"/>
                <w:spacing w:val="-8"/>
                <w:sz w:val="20"/>
                <w:szCs w:val="20"/>
              </w:rPr>
              <w:t xml:space="preserve">единовременная (средняя, максимальная), помесячная и годовая рекреационная нагрузка (по объектам; по маршрутам; по ПТК); </w:t>
            </w:r>
          </w:p>
          <w:p w:rsidR="008B1324" w:rsidRPr="003240EE" w:rsidRDefault="008B1324" w:rsidP="00DB7B27">
            <w:pPr>
              <w:pStyle w:val="ab"/>
              <w:numPr>
                <w:ilvl w:val="0"/>
                <w:numId w:val="18"/>
              </w:numPr>
              <w:tabs>
                <w:tab w:val="left" w:pos="261"/>
              </w:tabs>
              <w:spacing w:after="0" w:line="240" w:lineRule="auto"/>
              <w:ind w:left="0" w:hanging="28"/>
              <w:rPr>
                <w:rFonts w:ascii="Times New Roman" w:hAnsi="Times New Roman" w:cs="Times New Roman"/>
                <w:spacing w:val="-8"/>
                <w:sz w:val="20"/>
                <w:szCs w:val="20"/>
              </w:rPr>
            </w:pPr>
            <w:r w:rsidRPr="003240EE">
              <w:rPr>
                <w:rFonts w:ascii="Times New Roman" w:hAnsi="Times New Roman" w:cs="Times New Roman"/>
                <w:spacing w:val="-8"/>
                <w:sz w:val="20"/>
                <w:szCs w:val="20"/>
              </w:rPr>
              <w:t>единовременная (средняя, максимальная), помесячная и годовая транспортная нагрузка (по объектам; по маршрутам; по ПТК);</w:t>
            </w:r>
          </w:p>
          <w:p w:rsidR="008B1324" w:rsidRPr="003240EE" w:rsidRDefault="008B1324" w:rsidP="00DB7B27">
            <w:pPr>
              <w:pStyle w:val="ab"/>
              <w:numPr>
                <w:ilvl w:val="0"/>
                <w:numId w:val="18"/>
              </w:numPr>
              <w:tabs>
                <w:tab w:val="left" w:pos="261"/>
              </w:tabs>
              <w:spacing w:after="0" w:line="240" w:lineRule="auto"/>
              <w:ind w:left="0" w:hanging="28"/>
              <w:rPr>
                <w:rFonts w:ascii="Times New Roman" w:hAnsi="Times New Roman" w:cs="Times New Roman"/>
                <w:spacing w:val="-8"/>
                <w:sz w:val="20"/>
                <w:szCs w:val="20"/>
              </w:rPr>
            </w:pPr>
            <w:r w:rsidRPr="003240EE">
              <w:rPr>
                <w:rFonts w:ascii="Times New Roman" w:hAnsi="Times New Roman" w:cs="Times New Roman"/>
                <w:spacing w:val="-8"/>
                <w:sz w:val="20"/>
                <w:szCs w:val="20"/>
              </w:rPr>
              <w:t>качественные показатели рекреационной нагрузки (поло-возрастная и географическая структура, виды рекреационных занятий);</w:t>
            </w:r>
          </w:p>
          <w:p w:rsidR="008B1324" w:rsidRPr="003240EE" w:rsidRDefault="008B1324" w:rsidP="00DB7B27">
            <w:pPr>
              <w:pStyle w:val="ab"/>
              <w:numPr>
                <w:ilvl w:val="0"/>
                <w:numId w:val="18"/>
              </w:numPr>
              <w:tabs>
                <w:tab w:val="left" w:pos="261"/>
              </w:tabs>
              <w:spacing w:after="0" w:line="240" w:lineRule="auto"/>
              <w:ind w:left="0" w:hanging="28"/>
              <w:rPr>
                <w:rFonts w:ascii="Times New Roman" w:hAnsi="Times New Roman" w:cs="Times New Roman"/>
                <w:spacing w:val="-8"/>
                <w:sz w:val="20"/>
                <w:szCs w:val="20"/>
              </w:rPr>
            </w:pPr>
            <w:r w:rsidRPr="003240EE">
              <w:rPr>
                <w:rFonts w:ascii="Times New Roman" w:hAnsi="Times New Roman" w:cs="Times New Roman"/>
                <w:spacing w:val="-8"/>
                <w:sz w:val="20"/>
                <w:szCs w:val="20"/>
              </w:rPr>
              <w:t>качество рекреационного природопользования (предпочтения и ожидания туристов, их удовлетворенность качеством эколого-просветительской работы заповедника и отдельными услугами на маршруте);</w:t>
            </w:r>
          </w:p>
          <w:p w:rsidR="008B1324" w:rsidRPr="003240EE" w:rsidRDefault="008B1324" w:rsidP="00DB7B27">
            <w:pPr>
              <w:pStyle w:val="ab"/>
              <w:numPr>
                <w:ilvl w:val="0"/>
                <w:numId w:val="18"/>
              </w:numPr>
              <w:tabs>
                <w:tab w:val="left" w:pos="261"/>
              </w:tabs>
              <w:spacing w:after="0" w:line="240" w:lineRule="auto"/>
              <w:ind w:left="0" w:hanging="28"/>
              <w:rPr>
                <w:rFonts w:ascii="Times New Roman" w:hAnsi="Times New Roman" w:cs="Times New Roman"/>
                <w:spacing w:val="-8"/>
                <w:sz w:val="20"/>
                <w:szCs w:val="20"/>
              </w:rPr>
            </w:pPr>
            <w:r w:rsidRPr="003240EE">
              <w:rPr>
                <w:rFonts w:ascii="Times New Roman" w:hAnsi="Times New Roman" w:cs="Times New Roman"/>
                <w:spacing w:val="-8"/>
                <w:sz w:val="20"/>
                <w:szCs w:val="20"/>
              </w:rPr>
              <w:t>показатели социальной емкости маршрутов (отношение посетителей к определенным уровням плотности социальных контактов, к последствиям антропогенных воздействий и уровню развития инфраструктуры, к применяемым ограничениям, действующим в ООПТ)</w:t>
            </w:r>
          </w:p>
        </w:tc>
        <w:tc>
          <w:tcPr>
            <w:tcW w:w="1576" w:type="dxa"/>
            <w:tcMar>
              <w:left w:w="28" w:type="dxa"/>
              <w:right w:w="28" w:type="dxa"/>
            </w:tcMar>
            <w:vAlign w:val="center"/>
          </w:tcPr>
          <w:p w:rsidR="008B1324" w:rsidRPr="003240EE" w:rsidRDefault="008B1324" w:rsidP="00DB7B27">
            <w:pPr>
              <w:pStyle w:val="ab"/>
              <w:spacing w:after="0" w:line="240" w:lineRule="auto"/>
              <w:ind w:left="0"/>
              <w:jc w:val="center"/>
              <w:rPr>
                <w:rFonts w:ascii="Times New Roman" w:hAnsi="Times New Roman" w:cs="Times New Roman"/>
                <w:spacing w:val="-8"/>
                <w:sz w:val="20"/>
                <w:szCs w:val="20"/>
              </w:rPr>
            </w:pPr>
            <w:r w:rsidRPr="003240EE">
              <w:rPr>
                <w:rFonts w:ascii="Times New Roman" w:hAnsi="Times New Roman" w:cs="Times New Roman"/>
                <w:spacing w:val="-8"/>
                <w:sz w:val="20"/>
                <w:szCs w:val="20"/>
              </w:rPr>
              <w:t>ежегодно</w:t>
            </w:r>
          </w:p>
        </w:tc>
      </w:tr>
      <w:tr w:rsidR="008B1324" w:rsidRPr="003240EE" w:rsidTr="00C85582">
        <w:trPr>
          <w:cantSplit/>
          <w:trHeight w:val="1134"/>
          <w:jc w:val="center"/>
        </w:trPr>
        <w:tc>
          <w:tcPr>
            <w:tcW w:w="575" w:type="dxa"/>
            <w:tcMar>
              <w:left w:w="28" w:type="dxa"/>
              <w:right w:w="28" w:type="dxa"/>
            </w:tcMar>
            <w:textDirection w:val="btLr"/>
            <w:vAlign w:val="center"/>
          </w:tcPr>
          <w:p w:rsidR="008B1324" w:rsidRPr="003240EE" w:rsidRDefault="008B1324" w:rsidP="00F16E90">
            <w:pPr>
              <w:pStyle w:val="ab"/>
              <w:spacing w:after="0" w:line="240" w:lineRule="auto"/>
              <w:ind w:left="113" w:right="113"/>
              <w:jc w:val="center"/>
              <w:rPr>
                <w:rFonts w:ascii="Times New Roman" w:hAnsi="Times New Roman" w:cs="Times New Roman"/>
                <w:i/>
                <w:spacing w:val="-8"/>
                <w:sz w:val="20"/>
                <w:szCs w:val="20"/>
              </w:rPr>
            </w:pPr>
            <w:r w:rsidRPr="003240EE">
              <w:rPr>
                <w:rFonts w:ascii="Times New Roman" w:hAnsi="Times New Roman" w:cs="Times New Roman"/>
                <w:i/>
                <w:spacing w:val="-8"/>
                <w:sz w:val="20"/>
                <w:szCs w:val="20"/>
              </w:rPr>
              <w:t>Социально-экономический</w:t>
            </w:r>
          </w:p>
        </w:tc>
        <w:tc>
          <w:tcPr>
            <w:tcW w:w="2268" w:type="dxa"/>
            <w:tcMar>
              <w:left w:w="28" w:type="dxa"/>
              <w:right w:w="28" w:type="dxa"/>
            </w:tcMar>
          </w:tcPr>
          <w:p w:rsidR="008B1324" w:rsidRPr="003240EE" w:rsidRDefault="008B1324" w:rsidP="00DB7B27">
            <w:pPr>
              <w:pStyle w:val="ab"/>
              <w:numPr>
                <w:ilvl w:val="0"/>
                <w:numId w:val="15"/>
              </w:numPr>
              <w:tabs>
                <w:tab w:val="left" w:pos="261"/>
              </w:tabs>
              <w:spacing w:after="0" w:line="240" w:lineRule="auto"/>
              <w:ind w:left="-22" w:firstLine="0"/>
              <w:rPr>
                <w:rFonts w:ascii="Times New Roman" w:hAnsi="Times New Roman" w:cs="Times New Roman"/>
                <w:spacing w:val="-8"/>
                <w:sz w:val="20"/>
                <w:szCs w:val="20"/>
              </w:rPr>
            </w:pPr>
            <w:r w:rsidRPr="003240EE">
              <w:rPr>
                <w:rFonts w:ascii="Times New Roman" w:hAnsi="Times New Roman" w:cs="Times New Roman"/>
                <w:spacing w:val="-8"/>
                <w:sz w:val="20"/>
                <w:szCs w:val="20"/>
              </w:rPr>
              <w:t>материалы социологического опроса местного населения;</w:t>
            </w:r>
          </w:p>
          <w:p w:rsidR="008B1324" w:rsidRPr="003240EE" w:rsidRDefault="008B1324" w:rsidP="001B7434">
            <w:pPr>
              <w:pStyle w:val="ab"/>
              <w:numPr>
                <w:ilvl w:val="0"/>
                <w:numId w:val="15"/>
              </w:numPr>
              <w:tabs>
                <w:tab w:val="left" w:pos="261"/>
              </w:tabs>
              <w:spacing w:after="0" w:line="240" w:lineRule="auto"/>
              <w:ind w:left="-22" w:firstLine="0"/>
              <w:rPr>
                <w:rFonts w:ascii="Times New Roman" w:hAnsi="Times New Roman" w:cs="Times New Roman"/>
                <w:spacing w:val="-8"/>
                <w:sz w:val="20"/>
                <w:szCs w:val="20"/>
              </w:rPr>
            </w:pPr>
            <w:r w:rsidRPr="003240EE">
              <w:rPr>
                <w:rFonts w:ascii="Times New Roman" w:hAnsi="Times New Roman" w:cs="Times New Roman"/>
                <w:spacing w:val="-8"/>
                <w:sz w:val="20"/>
                <w:szCs w:val="20"/>
              </w:rPr>
              <w:t xml:space="preserve">материалы социологического опроса представителей туроператоров </w:t>
            </w:r>
          </w:p>
        </w:tc>
        <w:tc>
          <w:tcPr>
            <w:tcW w:w="5489" w:type="dxa"/>
            <w:tcMar>
              <w:left w:w="28" w:type="dxa"/>
              <w:right w:w="28" w:type="dxa"/>
            </w:tcMar>
          </w:tcPr>
          <w:p w:rsidR="008B1324" w:rsidRPr="003240EE" w:rsidRDefault="008B1324" w:rsidP="00DB7B27">
            <w:pPr>
              <w:pStyle w:val="ab"/>
              <w:numPr>
                <w:ilvl w:val="0"/>
                <w:numId w:val="21"/>
              </w:numPr>
              <w:tabs>
                <w:tab w:val="left" w:pos="261"/>
              </w:tabs>
              <w:spacing w:after="0" w:line="240" w:lineRule="auto"/>
              <w:ind w:left="0" w:firstLine="0"/>
              <w:rPr>
                <w:rFonts w:ascii="Times New Roman" w:hAnsi="Times New Roman" w:cs="Times New Roman"/>
                <w:spacing w:val="-8"/>
                <w:sz w:val="20"/>
                <w:szCs w:val="20"/>
              </w:rPr>
            </w:pPr>
            <w:r w:rsidRPr="003240EE">
              <w:rPr>
                <w:rFonts w:ascii="Times New Roman" w:hAnsi="Times New Roman" w:cs="Times New Roman"/>
                <w:spacing w:val="-8"/>
                <w:sz w:val="20"/>
                <w:szCs w:val="20"/>
              </w:rPr>
              <w:t>уровень экологической культуры местного населения (7 индикаторов);</w:t>
            </w:r>
          </w:p>
          <w:p w:rsidR="008B1324" w:rsidRPr="003240EE" w:rsidRDefault="008B1324" w:rsidP="00DB7B27">
            <w:pPr>
              <w:pStyle w:val="ab"/>
              <w:numPr>
                <w:ilvl w:val="0"/>
                <w:numId w:val="21"/>
              </w:numPr>
              <w:tabs>
                <w:tab w:val="left" w:pos="261"/>
              </w:tabs>
              <w:spacing w:after="0" w:line="240" w:lineRule="auto"/>
              <w:ind w:left="0" w:firstLine="0"/>
              <w:rPr>
                <w:rFonts w:ascii="Times New Roman" w:hAnsi="Times New Roman" w:cs="Times New Roman"/>
                <w:spacing w:val="-8"/>
                <w:sz w:val="20"/>
                <w:szCs w:val="20"/>
              </w:rPr>
            </w:pPr>
            <w:r w:rsidRPr="003240EE">
              <w:rPr>
                <w:rFonts w:ascii="Times New Roman" w:hAnsi="Times New Roman" w:cs="Times New Roman"/>
                <w:spacing w:val="-8"/>
                <w:sz w:val="20"/>
                <w:szCs w:val="20"/>
              </w:rPr>
              <w:t>воздействие рекреационного природопользования на социо-культурную среду (отношение местного населения к развитию туризма; изменение поведения и образа жизни в связи с развитием туризма на сопредельной к ООПТ территории</w:t>
            </w:r>
            <w:r w:rsidR="006F13F7" w:rsidRPr="003240EE">
              <w:rPr>
                <w:rFonts w:ascii="Times New Roman" w:hAnsi="Times New Roman" w:cs="Times New Roman"/>
                <w:spacing w:val="-8"/>
                <w:sz w:val="20"/>
                <w:szCs w:val="20"/>
              </w:rPr>
              <w:t>, 7 индикаторов</w:t>
            </w:r>
            <w:r w:rsidRPr="003240EE">
              <w:rPr>
                <w:rFonts w:ascii="Times New Roman" w:hAnsi="Times New Roman" w:cs="Times New Roman"/>
                <w:spacing w:val="-8"/>
                <w:sz w:val="20"/>
                <w:szCs w:val="20"/>
              </w:rPr>
              <w:t>);</w:t>
            </w:r>
          </w:p>
          <w:p w:rsidR="008B1324" w:rsidRPr="003240EE" w:rsidRDefault="008B1324" w:rsidP="00DB7B27">
            <w:pPr>
              <w:pStyle w:val="ab"/>
              <w:numPr>
                <w:ilvl w:val="0"/>
                <w:numId w:val="21"/>
              </w:numPr>
              <w:tabs>
                <w:tab w:val="left" w:pos="261"/>
              </w:tabs>
              <w:spacing w:after="0" w:line="240" w:lineRule="auto"/>
              <w:ind w:left="0" w:firstLine="0"/>
              <w:rPr>
                <w:rFonts w:ascii="Times New Roman" w:hAnsi="Times New Roman" w:cs="Times New Roman"/>
                <w:spacing w:val="-8"/>
                <w:sz w:val="20"/>
                <w:szCs w:val="20"/>
              </w:rPr>
            </w:pPr>
            <w:r w:rsidRPr="003240EE">
              <w:rPr>
                <w:rFonts w:ascii="Times New Roman" w:hAnsi="Times New Roman" w:cs="Times New Roman"/>
                <w:spacing w:val="-8"/>
                <w:sz w:val="20"/>
                <w:szCs w:val="20"/>
              </w:rPr>
              <w:t>экономическая роль ООПТ для местного населения (12 индикаторов);</w:t>
            </w:r>
          </w:p>
          <w:p w:rsidR="008B1324" w:rsidRPr="003240EE" w:rsidRDefault="008B1324" w:rsidP="00DB7B27">
            <w:pPr>
              <w:pStyle w:val="ab"/>
              <w:numPr>
                <w:ilvl w:val="0"/>
                <w:numId w:val="21"/>
              </w:numPr>
              <w:tabs>
                <w:tab w:val="left" w:pos="261"/>
              </w:tabs>
              <w:spacing w:after="0" w:line="240" w:lineRule="auto"/>
              <w:ind w:left="0" w:firstLine="0"/>
              <w:rPr>
                <w:rFonts w:ascii="Times New Roman" w:hAnsi="Times New Roman" w:cs="Times New Roman"/>
                <w:spacing w:val="-8"/>
                <w:sz w:val="20"/>
                <w:szCs w:val="20"/>
              </w:rPr>
            </w:pPr>
            <w:r w:rsidRPr="003240EE">
              <w:rPr>
                <w:rFonts w:ascii="Times New Roman" w:hAnsi="Times New Roman" w:cs="Times New Roman"/>
                <w:spacing w:val="-8"/>
                <w:sz w:val="20"/>
                <w:szCs w:val="20"/>
              </w:rPr>
              <w:t xml:space="preserve">уровень </w:t>
            </w:r>
            <w:r w:rsidR="00F16E90" w:rsidRPr="003240EE">
              <w:rPr>
                <w:rFonts w:ascii="Times New Roman" w:hAnsi="Times New Roman" w:cs="Times New Roman"/>
                <w:spacing w:val="-8"/>
                <w:sz w:val="20"/>
                <w:szCs w:val="20"/>
              </w:rPr>
              <w:t>социальной и экологической отве</w:t>
            </w:r>
            <w:r w:rsidRPr="003240EE">
              <w:rPr>
                <w:rFonts w:ascii="Times New Roman" w:hAnsi="Times New Roman" w:cs="Times New Roman"/>
                <w:spacing w:val="-8"/>
                <w:sz w:val="20"/>
                <w:szCs w:val="20"/>
              </w:rPr>
              <w:t>т</w:t>
            </w:r>
            <w:r w:rsidR="00F16E90" w:rsidRPr="003240EE">
              <w:rPr>
                <w:rFonts w:ascii="Times New Roman" w:hAnsi="Times New Roman" w:cs="Times New Roman"/>
                <w:spacing w:val="-8"/>
                <w:sz w:val="20"/>
                <w:szCs w:val="20"/>
              </w:rPr>
              <w:t>ст</w:t>
            </w:r>
            <w:r w:rsidRPr="003240EE">
              <w:rPr>
                <w:rFonts w:ascii="Times New Roman" w:hAnsi="Times New Roman" w:cs="Times New Roman"/>
                <w:spacing w:val="-8"/>
                <w:sz w:val="20"/>
                <w:szCs w:val="20"/>
              </w:rPr>
              <w:t>венности туроператоров (</w:t>
            </w:r>
            <w:r w:rsidR="006F13F7" w:rsidRPr="003240EE">
              <w:rPr>
                <w:rFonts w:ascii="Times New Roman" w:hAnsi="Times New Roman" w:cs="Times New Roman"/>
                <w:spacing w:val="-8"/>
                <w:sz w:val="20"/>
                <w:szCs w:val="20"/>
              </w:rPr>
              <w:t>9</w:t>
            </w:r>
            <w:r w:rsidRPr="003240EE">
              <w:rPr>
                <w:rFonts w:ascii="Times New Roman" w:hAnsi="Times New Roman" w:cs="Times New Roman"/>
                <w:spacing w:val="-8"/>
                <w:sz w:val="20"/>
                <w:szCs w:val="20"/>
              </w:rPr>
              <w:t xml:space="preserve"> индикаторов);</w:t>
            </w:r>
          </w:p>
          <w:p w:rsidR="008B1324" w:rsidRPr="003240EE" w:rsidRDefault="008B1324" w:rsidP="00DB7B27">
            <w:pPr>
              <w:pStyle w:val="ab"/>
              <w:numPr>
                <w:ilvl w:val="0"/>
                <w:numId w:val="21"/>
              </w:numPr>
              <w:tabs>
                <w:tab w:val="left" w:pos="261"/>
              </w:tabs>
              <w:spacing w:after="0" w:line="240" w:lineRule="auto"/>
              <w:ind w:left="0" w:firstLine="0"/>
              <w:rPr>
                <w:rFonts w:ascii="Times New Roman" w:hAnsi="Times New Roman" w:cs="Times New Roman"/>
                <w:spacing w:val="-8"/>
                <w:sz w:val="20"/>
                <w:szCs w:val="20"/>
              </w:rPr>
            </w:pPr>
            <w:r w:rsidRPr="003240EE">
              <w:rPr>
                <w:rFonts w:ascii="Times New Roman" w:hAnsi="Times New Roman" w:cs="Times New Roman"/>
                <w:spacing w:val="-8"/>
                <w:sz w:val="20"/>
                <w:szCs w:val="20"/>
              </w:rPr>
              <w:t xml:space="preserve">удовлетворенность туроператоров деятельностью ООПТ в сфере рекреационного природопользования </w:t>
            </w:r>
            <w:r w:rsidR="006F13F7" w:rsidRPr="003240EE">
              <w:rPr>
                <w:rFonts w:ascii="Times New Roman" w:hAnsi="Times New Roman" w:cs="Times New Roman"/>
                <w:spacing w:val="-8"/>
                <w:sz w:val="20"/>
                <w:szCs w:val="20"/>
              </w:rPr>
              <w:t xml:space="preserve"> (5 индикаторов)</w:t>
            </w:r>
          </w:p>
        </w:tc>
        <w:tc>
          <w:tcPr>
            <w:tcW w:w="1576" w:type="dxa"/>
            <w:tcMar>
              <w:left w:w="28" w:type="dxa"/>
              <w:right w:w="28" w:type="dxa"/>
            </w:tcMar>
            <w:vAlign w:val="center"/>
          </w:tcPr>
          <w:p w:rsidR="008B1324" w:rsidRPr="003240EE" w:rsidRDefault="008B1324" w:rsidP="00DB7B27">
            <w:pPr>
              <w:pStyle w:val="ab"/>
              <w:spacing w:after="0" w:line="240" w:lineRule="auto"/>
              <w:ind w:left="0"/>
              <w:jc w:val="center"/>
              <w:rPr>
                <w:rFonts w:ascii="Times New Roman" w:hAnsi="Times New Roman" w:cs="Times New Roman"/>
                <w:spacing w:val="-8"/>
                <w:sz w:val="20"/>
                <w:szCs w:val="20"/>
              </w:rPr>
            </w:pPr>
            <w:r w:rsidRPr="003240EE">
              <w:rPr>
                <w:rFonts w:ascii="Times New Roman" w:hAnsi="Times New Roman" w:cs="Times New Roman"/>
                <w:spacing w:val="-8"/>
                <w:sz w:val="20"/>
                <w:szCs w:val="20"/>
              </w:rPr>
              <w:t>пять лет</w:t>
            </w:r>
          </w:p>
        </w:tc>
      </w:tr>
    </w:tbl>
    <w:p w:rsidR="008B1324" w:rsidRPr="003240EE" w:rsidRDefault="008B1324" w:rsidP="00D668EF">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Количество индикаторов по ресурсному блоку определяется для каждого маршрута и объекта </w:t>
      </w:r>
      <w:r w:rsidR="00D668EF" w:rsidRPr="003240EE">
        <w:rPr>
          <w:rFonts w:ascii="Times New Roman" w:hAnsi="Times New Roman" w:cs="Times New Roman"/>
          <w:sz w:val="28"/>
          <w:szCs w:val="28"/>
        </w:rPr>
        <w:t xml:space="preserve">индивидуально </w:t>
      </w:r>
      <w:r w:rsidRPr="003240EE">
        <w:rPr>
          <w:rFonts w:ascii="Times New Roman" w:hAnsi="Times New Roman" w:cs="Times New Roman"/>
          <w:sz w:val="28"/>
          <w:szCs w:val="28"/>
        </w:rPr>
        <w:t>и варьирует в зависимости от уязвимости и ценности ПТК, выявленной индикационной роли отдельных показателей, динамичности ландшафта. Для остальных блоков программы мониторинга количество индикаторов постоянно и может варьировать лишь при необходимости сокращения или расширения программы наблюдений по отдельным показателям.</w:t>
      </w:r>
    </w:p>
    <w:p w:rsidR="00013D5C" w:rsidRPr="003240EE" w:rsidRDefault="00013D5C" w:rsidP="00475715">
      <w:pPr>
        <w:spacing w:after="0" w:line="360" w:lineRule="auto"/>
        <w:ind w:firstLine="709"/>
        <w:jc w:val="both"/>
        <w:rPr>
          <w:rFonts w:ascii="Times New Roman" w:hAnsi="Times New Roman" w:cs="Times New Roman"/>
          <w:i/>
          <w:sz w:val="28"/>
          <w:szCs w:val="28"/>
        </w:rPr>
      </w:pPr>
      <w:r w:rsidRPr="003240EE">
        <w:rPr>
          <w:rFonts w:ascii="Times New Roman" w:hAnsi="Times New Roman" w:cs="Times New Roman"/>
          <w:i/>
          <w:sz w:val="28"/>
          <w:szCs w:val="28"/>
        </w:rPr>
        <w:t xml:space="preserve">Особенности </w:t>
      </w:r>
      <w:r w:rsidR="00BA53B2" w:rsidRPr="003240EE">
        <w:rPr>
          <w:rFonts w:ascii="Times New Roman" w:hAnsi="Times New Roman" w:cs="Times New Roman"/>
          <w:i/>
          <w:sz w:val="28"/>
          <w:szCs w:val="28"/>
        </w:rPr>
        <w:t>ГИС-анализа</w:t>
      </w:r>
      <w:r w:rsidR="00A42730" w:rsidRPr="003240EE">
        <w:rPr>
          <w:rFonts w:ascii="Times New Roman" w:hAnsi="Times New Roman" w:cs="Times New Roman"/>
          <w:i/>
          <w:sz w:val="28"/>
          <w:szCs w:val="28"/>
        </w:rPr>
        <w:t xml:space="preserve"> </w:t>
      </w:r>
      <w:r w:rsidRPr="003240EE">
        <w:rPr>
          <w:rFonts w:ascii="Times New Roman" w:hAnsi="Times New Roman" w:cs="Times New Roman"/>
          <w:i/>
          <w:sz w:val="28"/>
          <w:szCs w:val="28"/>
        </w:rPr>
        <w:t>по ресурсному блоку программы мониторинга</w:t>
      </w:r>
    </w:p>
    <w:p w:rsidR="00C73BCB" w:rsidRPr="003240EE" w:rsidRDefault="00C73BCB" w:rsidP="0047571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Центральное место в структуре ГИС занимают работы по ресурсному блоку мониторинга как основы сохранения уникальных природных комплексов заповедника в условиях их частичного рекреационного использования. </w:t>
      </w:r>
    </w:p>
    <w:p w:rsidR="004B0FAA" w:rsidRPr="003240EE" w:rsidRDefault="004B0FAA" w:rsidP="004B0FAA">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Пространственная структура полевых работ по данному блоку представлена сетью постоянных пробных площадей (ППП) и учетных маршрутов, приуроченных к следующим элементам: </w:t>
      </w:r>
    </w:p>
    <w:p w:rsidR="004B0FAA" w:rsidRPr="003240EE" w:rsidRDefault="004B0FAA" w:rsidP="004B0FAA">
      <w:pPr>
        <w:pStyle w:val="ab"/>
        <w:numPr>
          <w:ilvl w:val="0"/>
          <w:numId w:val="22"/>
        </w:numPr>
        <w:tabs>
          <w:tab w:val="left" w:pos="993"/>
        </w:tabs>
        <w:spacing w:after="0" w:line="360" w:lineRule="auto"/>
        <w:ind w:left="0" w:firstLine="709"/>
        <w:jc w:val="both"/>
        <w:rPr>
          <w:rFonts w:ascii="Times New Roman" w:hAnsi="Times New Roman" w:cs="Times New Roman"/>
          <w:sz w:val="28"/>
          <w:szCs w:val="28"/>
        </w:rPr>
      </w:pPr>
      <w:r w:rsidRPr="003240EE">
        <w:rPr>
          <w:rFonts w:ascii="Times New Roman" w:hAnsi="Times New Roman" w:cs="Times New Roman"/>
          <w:sz w:val="28"/>
          <w:szCs w:val="28"/>
        </w:rPr>
        <w:t>линейно-сетевым объектам (экскурсионные маршруты, дороги и т.п.);</w:t>
      </w:r>
    </w:p>
    <w:p w:rsidR="004B0FAA" w:rsidRPr="003240EE" w:rsidRDefault="004B0FAA" w:rsidP="004B0FAA">
      <w:pPr>
        <w:pStyle w:val="ab"/>
        <w:numPr>
          <w:ilvl w:val="0"/>
          <w:numId w:val="22"/>
        </w:numPr>
        <w:tabs>
          <w:tab w:val="left" w:pos="993"/>
        </w:tabs>
        <w:spacing w:after="0" w:line="360" w:lineRule="auto"/>
        <w:ind w:left="0" w:firstLine="709"/>
        <w:jc w:val="both"/>
        <w:rPr>
          <w:rFonts w:ascii="Times New Roman" w:hAnsi="Times New Roman" w:cs="Times New Roman"/>
          <w:sz w:val="28"/>
          <w:szCs w:val="28"/>
        </w:rPr>
      </w:pPr>
      <w:r w:rsidRPr="003240EE">
        <w:rPr>
          <w:rFonts w:ascii="Times New Roman" w:hAnsi="Times New Roman" w:cs="Times New Roman"/>
          <w:sz w:val="28"/>
          <w:szCs w:val="28"/>
        </w:rPr>
        <w:lastRenderedPageBreak/>
        <w:t>площадным объектам (участки т.н. площадного воздействия, формирующиеся вокруг объектов инфраструктуры, стоянок);</w:t>
      </w:r>
    </w:p>
    <w:p w:rsidR="004B0FAA" w:rsidRPr="003240EE" w:rsidRDefault="004B0FAA" w:rsidP="004B0FAA">
      <w:pPr>
        <w:pStyle w:val="ab"/>
        <w:numPr>
          <w:ilvl w:val="0"/>
          <w:numId w:val="22"/>
        </w:numPr>
        <w:tabs>
          <w:tab w:val="left" w:pos="993"/>
        </w:tabs>
        <w:spacing w:after="0" w:line="360" w:lineRule="auto"/>
        <w:ind w:left="0" w:firstLine="709"/>
        <w:jc w:val="both"/>
        <w:rPr>
          <w:rFonts w:ascii="Times New Roman" w:hAnsi="Times New Roman" w:cs="Times New Roman"/>
          <w:sz w:val="28"/>
          <w:szCs w:val="28"/>
        </w:rPr>
      </w:pPr>
      <w:r w:rsidRPr="003240EE">
        <w:rPr>
          <w:rFonts w:ascii="Times New Roman" w:hAnsi="Times New Roman" w:cs="Times New Roman"/>
          <w:sz w:val="28"/>
          <w:szCs w:val="28"/>
        </w:rPr>
        <w:t>площадным объектам, представленным ареалами распространения фокусных видов флоры и фауны, а также наиболее ценным</w:t>
      </w:r>
      <w:r w:rsidR="00E8580B" w:rsidRPr="003240EE">
        <w:rPr>
          <w:rFonts w:ascii="Times New Roman" w:hAnsi="Times New Roman" w:cs="Times New Roman"/>
          <w:sz w:val="28"/>
          <w:szCs w:val="28"/>
        </w:rPr>
        <w:t>и</w:t>
      </w:r>
      <w:r w:rsidRPr="003240EE">
        <w:rPr>
          <w:rFonts w:ascii="Times New Roman" w:hAnsi="Times New Roman" w:cs="Times New Roman"/>
          <w:sz w:val="28"/>
          <w:szCs w:val="28"/>
        </w:rPr>
        <w:t xml:space="preserve"> и редкими ПТК.</w:t>
      </w:r>
    </w:p>
    <w:p w:rsidR="00475715" w:rsidRPr="003240EE" w:rsidRDefault="00475715" w:rsidP="0047571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Анализ состояния охраняемых природных комплексов и геоэкологических последствий рекреационного природопользования осуществляется путем покомпонентного рассмотрения и последующего интегрирования данных</w:t>
      </w:r>
      <w:r w:rsidR="001C13B3" w:rsidRPr="003240EE">
        <w:rPr>
          <w:rFonts w:ascii="Times New Roman" w:hAnsi="Times New Roman" w:cs="Times New Roman"/>
          <w:sz w:val="28"/>
          <w:szCs w:val="28"/>
        </w:rPr>
        <w:t xml:space="preserve"> по отдельным видам рекреационных</w:t>
      </w:r>
      <w:r w:rsidRPr="003240EE">
        <w:rPr>
          <w:rFonts w:ascii="Times New Roman" w:hAnsi="Times New Roman" w:cs="Times New Roman"/>
          <w:sz w:val="28"/>
          <w:szCs w:val="28"/>
        </w:rPr>
        <w:t xml:space="preserve"> воздействи</w:t>
      </w:r>
      <w:r w:rsidR="001C13B3" w:rsidRPr="003240EE">
        <w:rPr>
          <w:rFonts w:ascii="Times New Roman" w:hAnsi="Times New Roman" w:cs="Times New Roman"/>
          <w:sz w:val="28"/>
          <w:szCs w:val="28"/>
        </w:rPr>
        <w:t>й</w:t>
      </w:r>
      <w:r w:rsidRPr="003240EE">
        <w:rPr>
          <w:rFonts w:ascii="Times New Roman" w:hAnsi="Times New Roman" w:cs="Times New Roman"/>
          <w:sz w:val="28"/>
          <w:szCs w:val="28"/>
        </w:rPr>
        <w:t xml:space="preserve"> (шумовое, вытаптывание, замусоривание и прямая деструкция). </w:t>
      </w:r>
    </w:p>
    <w:p w:rsidR="00BD2609" w:rsidRPr="003240EE" w:rsidRDefault="00475715" w:rsidP="0047571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При этом </w:t>
      </w:r>
      <w:r w:rsidR="001B7434" w:rsidRPr="003240EE">
        <w:rPr>
          <w:rFonts w:ascii="Times New Roman" w:hAnsi="Times New Roman" w:cs="Times New Roman"/>
          <w:sz w:val="28"/>
          <w:szCs w:val="28"/>
        </w:rPr>
        <w:t>характер</w:t>
      </w:r>
      <w:r w:rsidRPr="003240EE">
        <w:rPr>
          <w:rFonts w:ascii="Times New Roman" w:hAnsi="Times New Roman" w:cs="Times New Roman"/>
          <w:sz w:val="28"/>
          <w:szCs w:val="28"/>
        </w:rPr>
        <w:t xml:space="preserve"> территориального распределения нарушений компонентов ПТК от различных агентов определя</w:t>
      </w:r>
      <w:r w:rsidR="001B7434" w:rsidRPr="003240EE">
        <w:rPr>
          <w:rFonts w:ascii="Times New Roman" w:hAnsi="Times New Roman" w:cs="Times New Roman"/>
          <w:sz w:val="28"/>
          <w:szCs w:val="28"/>
        </w:rPr>
        <w:t>е</w:t>
      </w:r>
      <w:r w:rsidRPr="003240EE">
        <w:rPr>
          <w:rFonts w:ascii="Times New Roman" w:hAnsi="Times New Roman" w:cs="Times New Roman"/>
          <w:sz w:val="28"/>
          <w:szCs w:val="28"/>
        </w:rPr>
        <w:t xml:space="preserve">т </w:t>
      </w:r>
      <w:r w:rsidRPr="003240EE">
        <w:rPr>
          <w:rFonts w:ascii="Times New Roman" w:hAnsi="Times New Roman" w:cs="Times New Roman"/>
          <w:i/>
          <w:sz w:val="28"/>
          <w:szCs w:val="28"/>
        </w:rPr>
        <w:t>особенности пространственного анализа</w:t>
      </w:r>
      <w:r w:rsidRPr="003240EE">
        <w:rPr>
          <w:rFonts w:ascii="Times New Roman" w:hAnsi="Times New Roman" w:cs="Times New Roman"/>
          <w:sz w:val="28"/>
          <w:szCs w:val="28"/>
        </w:rPr>
        <w:t xml:space="preserve"> данных мониторинга. </w:t>
      </w:r>
    </w:p>
    <w:p w:rsidR="00E40117" w:rsidRPr="003240EE" w:rsidRDefault="00475715" w:rsidP="0047571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Так, например, для анализа шумового воздействия </w:t>
      </w:r>
      <w:r w:rsidR="00BD2609" w:rsidRPr="003240EE">
        <w:rPr>
          <w:rFonts w:ascii="Times New Roman" w:hAnsi="Times New Roman" w:cs="Times New Roman"/>
          <w:sz w:val="28"/>
          <w:szCs w:val="28"/>
        </w:rPr>
        <w:t xml:space="preserve">на популяции </w:t>
      </w:r>
      <w:r w:rsidR="00E40117" w:rsidRPr="003240EE">
        <w:rPr>
          <w:rFonts w:ascii="Times New Roman" w:hAnsi="Times New Roman" w:cs="Times New Roman"/>
          <w:sz w:val="28"/>
          <w:szCs w:val="28"/>
        </w:rPr>
        <w:t xml:space="preserve">фокусных видов животных </w:t>
      </w:r>
      <w:r w:rsidRPr="003240EE">
        <w:rPr>
          <w:rFonts w:ascii="Times New Roman" w:hAnsi="Times New Roman" w:cs="Times New Roman"/>
          <w:sz w:val="28"/>
          <w:szCs w:val="28"/>
        </w:rPr>
        <w:t xml:space="preserve">в качестве исходных используются данные о траекториях движения транспортных средств и транспортной нагрузке. Площадные характеристики таких воздействий определяются путем геоинформационного моделирования в </w:t>
      </w:r>
      <w:r w:rsidR="00674E9C" w:rsidRPr="003240EE">
        <w:rPr>
          <w:rFonts w:ascii="Times New Roman" w:hAnsi="Times New Roman" w:cs="Times New Roman"/>
          <w:sz w:val="28"/>
          <w:szCs w:val="28"/>
        </w:rPr>
        <w:t>ГИС-</w:t>
      </w:r>
      <w:r w:rsidRPr="003240EE">
        <w:rPr>
          <w:rFonts w:ascii="Times New Roman" w:hAnsi="Times New Roman" w:cs="Times New Roman"/>
          <w:sz w:val="28"/>
          <w:szCs w:val="28"/>
        </w:rPr>
        <w:t xml:space="preserve">среде </w:t>
      </w:r>
      <w:r w:rsidR="00E40117" w:rsidRPr="003240EE">
        <w:rPr>
          <w:rFonts w:ascii="Times New Roman" w:hAnsi="Times New Roman" w:cs="Times New Roman"/>
          <w:sz w:val="28"/>
          <w:szCs w:val="28"/>
        </w:rPr>
        <w:t xml:space="preserve">и отображаются в </w:t>
      </w:r>
      <w:r w:rsidR="001C13B3" w:rsidRPr="003240EE">
        <w:rPr>
          <w:rFonts w:ascii="Times New Roman" w:hAnsi="Times New Roman" w:cs="Times New Roman"/>
          <w:sz w:val="28"/>
          <w:szCs w:val="28"/>
        </w:rPr>
        <w:t xml:space="preserve">общем для большинства карт </w:t>
      </w:r>
      <w:r w:rsidR="00E40117" w:rsidRPr="003240EE">
        <w:rPr>
          <w:rFonts w:ascii="Times New Roman" w:hAnsi="Times New Roman" w:cs="Times New Roman"/>
          <w:sz w:val="28"/>
          <w:szCs w:val="28"/>
        </w:rPr>
        <w:t>масштабе 1:200</w:t>
      </w:r>
      <w:r w:rsidR="00A42730" w:rsidRPr="003240EE">
        <w:rPr>
          <w:rFonts w:ascii="Times New Roman" w:hAnsi="Times New Roman" w:cs="Times New Roman"/>
          <w:sz w:val="28"/>
          <w:szCs w:val="28"/>
        </w:rPr>
        <w:t> </w:t>
      </w:r>
      <w:r w:rsidR="008E67F0" w:rsidRPr="003240EE">
        <w:rPr>
          <w:rFonts w:ascii="Times New Roman" w:hAnsi="Times New Roman" w:cs="Times New Roman"/>
          <w:sz w:val="28"/>
          <w:szCs w:val="28"/>
        </w:rPr>
        <w:t>000</w:t>
      </w:r>
      <w:r w:rsidR="00E40117" w:rsidRPr="003240EE">
        <w:rPr>
          <w:rFonts w:ascii="Times New Roman" w:hAnsi="Times New Roman" w:cs="Times New Roman"/>
          <w:sz w:val="28"/>
          <w:szCs w:val="28"/>
        </w:rPr>
        <w:t xml:space="preserve">. Последующее сравнение полученных характеристик с данными о </w:t>
      </w:r>
      <w:r w:rsidR="00C73BCB" w:rsidRPr="003240EE">
        <w:rPr>
          <w:rFonts w:ascii="Times New Roman" w:hAnsi="Times New Roman" w:cs="Times New Roman"/>
          <w:sz w:val="28"/>
          <w:szCs w:val="28"/>
        </w:rPr>
        <w:t>состоянии и площадном распределении интересующего вида животных позволяют судить о допустимости существующего уровня воздействия.</w:t>
      </w:r>
    </w:p>
    <w:p w:rsidR="008E67F0" w:rsidRPr="003240EE" w:rsidRDefault="00E40117" w:rsidP="0047571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По-другому обстоит дело с воздействием на почвенно-растительный покров, </w:t>
      </w:r>
      <w:r w:rsidR="00C73BCB" w:rsidRPr="003240EE">
        <w:rPr>
          <w:rFonts w:ascii="Times New Roman" w:hAnsi="Times New Roman" w:cs="Times New Roman"/>
          <w:sz w:val="28"/>
          <w:szCs w:val="28"/>
        </w:rPr>
        <w:t xml:space="preserve">которое в большинстве случаев носит весьма локальный характер, и даже при существенных необратимых нарушениях (развитии крупных эрозионных форм вдоль троп, деградации уникального растительного покрова геотермальных ПТК и др.) его </w:t>
      </w:r>
      <w:r w:rsidR="008E67F0" w:rsidRPr="003240EE">
        <w:rPr>
          <w:rFonts w:ascii="Times New Roman" w:hAnsi="Times New Roman" w:cs="Times New Roman"/>
          <w:sz w:val="28"/>
          <w:szCs w:val="28"/>
        </w:rPr>
        <w:t>площадные характеристики не отображаемы на картах общего масштаба (1:200</w:t>
      </w:r>
      <w:r w:rsidR="00D839B8" w:rsidRPr="003240EE">
        <w:rPr>
          <w:rFonts w:ascii="Times New Roman" w:hAnsi="Times New Roman" w:cs="Times New Roman"/>
          <w:sz w:val="28"/>
          <w:szCs w:val="28"/>
        </w:rPr>
        <w:t> </w:t>
      </w:r>
      <w:r w:rsidR="008E67F0" w:rsidRPr="003240EE">
        <w:rPr>
          <w:rFonts w:ascii="Times New Roman" w:hAnsi="Times New Roman" w:cs="Times New Roman"/>
          <w:sz w:val="28"/>
          <w:szCs w:val="28"/>
        </w:rPr>
        <w:t>000).</w:t>
      </w:r>
    </w:p>
    <w:p w:rsidR="00D839B8" w:rsidRPr="003240EE" w:rsidRDefault="008E67F0" w:rsidP="0047571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Для фиксации такого рода нарушений в ГИС предусмотрено несколько уровней. На общей схеме внемасштабными значками обозначается место локализации нарушения и степень нарушенности ПТК. </w:t>
      </w:r>
      <w:r w:rsidR="00D839B8" w:rsidRPr="003240EE">
        <w:rPr>
          <w:rFonts w:ascii="Times New Roman" w:hAnsi="Times New Roman" w:cs="Times New Roman"/>
          <w:sz w:val="28"/>
          <w:szCs w:val="28"/>
        </w:rPr>
        <w:t xml:space="preserve">По данной </w:t>
      </w:r>
      <w:r w:rsidRPr="003240EE">
        <w:rPr>
          <w:rFonts w:ascii="Times New Roman" w:hAnsi="Times New Roman" w:cs="Times New Roman"/>
          <w:sz w:val="28"/>
          <w:szCs w:val="28"/>
        </w:rPr>
        <w:t xml:space="preserve">карте </w:t>
      </w:r>
      <w:r w:rsidRPr="003240EE">
        <w:rPr>
          <w:rFonts w:ascii="Times New Roman" w:hAnsi="Times New Roman" w:cs="Times New Roman"/>
          <w:sz w:val="28"/>
          <w:szCs w:val="28"/>
        </w:rPr>
        <w:lastRenderedPageBreak/>
        <w:t xml:space="preserve">осуществляется общий пространственный анализ того или иного вида воздействия на территорию ООПТ. </w:t>
      </w:r>
      <w:r w:rsidR="00D839B8" w:rsidRPr="003240EE">
        <w:rPr>
          <w:rFonts w:ascii="Times New Roman" w:hAnsi="Times New Roman" w:cs="Times New Roman"/>
          <w:sz w:val="28"/>
          <w:szCs w:val="28"/>
        </w:rPr>
        <w:t>На втором уровне</w:t>
      </w:r>
      <w:r w:rsidRPr="003240EE">
        <w:rPr>
          <w:rFonts w:ascii="Times New Roman" w:hAnsi="Times New Roman" w:cs="Times New Roman"/>
          <w:sz w:val="28"/>
          <w:szCs w:val="28"/>
        </w:rPr>
        <w:t xml:space="preserve"> – высокого пространственного разрешения</w:t>
      </w:r>
      <w:r w:rsidR="00D839B8" w:rsidRPr="003240EE">
        <w:rPr>
          <w:rFonts w:ascii="Times New Roman" w:hAnsi="Times New Roman" w:cs="Times New Roman"/>
          <w:sz w:val="28"/>
          <w:szCs w:val="28"/>
        </w:rPr>
        <w:t xml:space="preserve"> – </w:t>
      </w:r>
      <w:r w:rsidRPr="003240EE">
        <w:rPr>
          <w:rFonts w:ascii="Times New Roman" w:hAnsi="Times New Roman" w:cs="Times New Roman"/>
          <w:sz w:val="28"/>
          <w:szCs w:val="28"/>
        </w:rPr>
        <w:t>воздействие на почвенно-растительный покров визуализируется в соответствии с масштабом, принятым при натурных исследованиях.</w:t>
      </w:r>
      <w:r w:rsidR="00D839B8" w:rsidRPr="003240EE">
        <w:rPr>
          <w:rFonts w:ascii="Times New Roman" w:hAnsi="Times New Roman" w:cs="Times New Roman"/>
          <w:sz w:val="28"/>
          <w:szCs w:val="28"/>
        </w:rPr>
        <w:t xml:space="preserve"> Подобный подход позволяет проводить детальный пространственный анализ полученных в результате мониторинговых работ данных и выявлять закономерности трансформации компонентов ПТК под воздействием рекреационных нагрузок.</w:t>
      </w:r>
    </w:p>
    <w:p w:rsidR="00E8580B" w:rsidRPr="003240EE" w:rsidRDefault="00D839B8" w:rsidP="001C13B3">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Описанный принцип многоуровненности реализован</w:t>
      </w:r>
      <w:r w:rsidR="001C13B3" w:rsidRPr="003240EE">
        <w:rPr>
          <w:rFonts w:ascii="Times New Roman" w:hAnsi="Times New Roman" w:cs="Times New Roman"/>
          <w:sz w:val="28"/>
          <w:szCs w:val="28"/>
        </w:rPr>
        <w:t xml:space="preserve"> и для </w:t>
      </w:r>
      <w:r w:rsidR="00E8580B" w:rsidRPr="003240EE">
        <w:rPr>
          <w:rFonts w:ascii="Times New Roman" w:hAnsi="Times New Roman" w:cs="Times New Roman"/>
          <w:sz w:val="28"/>
          <w:szCs w:val="28"/>
        </w:rPr>
        <w:t>отельных особо ценных объектов, в частности, для Узон-Гейзерного района, где сосредоточены уникальные и наиболее уязвимые к рекреационным в</w:t>
      </w:r>
      <w:r w:rsidR="001C13B3" w:rsidRPr="003240EE">
        <w:rPr>
          <w:rFonts w:ascii="Times New Roman" w:hAnsi="Times New Roman" w:cs="Times New Roman"/>
          <w:sz w:val="28"/>
          <w:szCs w:val="28"/>
        </w:rPr>
        <w:t>оздействиям природные комплексы</w:t>
      </w:r>
      <w:r w:rsidR="00E8580B" w:rsidRPr="003240EE">
        <w:rPr>
          <w:rFonts w:ascii="Times New Roman" w:hAnsi="Times New Roman" w:cs="Times New Roman"/>
          <w:sz w:val="28"/>
          <w:szCs w:val="28"/>
        </w:rPr>
        <w:t>. Так, для участка долины р. Гейзерной, используемого для осуществления эколого-познавательных экскурсий (общая площадь участка около 0,15 км</w:t>
      </w:r>
      <w:r w:rsidR="00E8580B" w:rsidRPr="003240EE">
        <w:rPr>
          <w:rFonts w:ascii="Times New Roman" w:hAnsi="Times New Roman" w:cs="Times New Roman"/>
          <w:sz w:val="28"/>
          <w:szCs w:val="28"/>
          <w:vertAlign w:val="superscript"/>
        </w:rPr>
        <w:t>2</w:t>
      </w:r>
      <w:r w:rsidR="00E8580B" w:rsidRPr="003240EE">
        <w:rPr>
          <w:rFonts w:ascii="Times New Roman" w:hAnsi="Times New Roman" w:cs="Times New Roman"/>
          <w:sz w:val="28"/>
          <w:szCs w:val="28"/>
        </w:rPr>
        <w:t xml:space="preserve">) </w:t>
      </w:r>
      <w:r w:rsidR="007A0F24" w:rsidRPr="003240EE">
        <w:rPr>
          <w:rFonts w:ascii="Times New Roman" w:hAnsi="Times New Roman" w:cs="Times New Roman"/>
          <w:sz w:val="28"/>
          <w:szCs w:val="28"/>
        </w:rPr>
        <w:t>ГИС-</w:t>
      </w:r>
      <w:r w:rsidR="00E8580B" w:rsidRPr="003240EE">
        <w:rPr>
          <w:rFonts w:ascii="Times New Roman" w:hAnsi="Times New Roman" w:cs="Times New Roman"/>
          <w:sz w:val="28"/>
          <w:szCs w:val="28"/>
        </w:rPr>
        <w:t>анализ и итоговые ка</w:t>
      </w:r>
      <w:r w:rsidR="00637007" w:rsidRPr="003240EE">
        <w:rPr>
          <w:rFonts w:ascii="Times New Roman" w:hAnsi="Times New Roman" w:cs="Times New Roman"/>
          <w:sz w:val="28"/>
          <w:szCs w:val="28"/>
        </w:rPr>
        <w:t>р</w:t>
      </w:r>
      <w:r w:rsidR="00E8580B" w:rsidRPr="003240EE">
        <w:rPr>
          <w:rFonts w:ascii="Times New Roman" w:hAnsi="Times New Roman" w:cs="Times New Roman"/>
          <w:sz w:val="28"/>
          <w:szCs w:val="28"/>
        </w:rPr>
        <w:t>тографические материалы выполнены в масштабе 1:2</w:t>
      </w:r>
      <w:r w:rsidR="001445C6" w:rsidRPr="003240EE">
        <w:rPr>
          <w:rFonts w:ascii="Times New Roman" w:hAnsi="Times New Roman" w:cs="Times New Roman"/>
          <w:sz w:val="28"/>
          <w:szCs w:val="28"/>
        </w:rPr>
        <w:t> </w:t>
      </w:r>
      <w:r w:rsidR="00E8580B" w:rsidRPr="003240EE">
        <w:rPr>
          <w:rFonts w:ascii="Times New Roman" w:hAnsi="Times New Roman" w:cs="Times New Roman"/>
          <w:sz w:val="28"/>
          <w:szCs w:val="28"/>
        </w:rPr>
        <w:t>000</w:t>
      </w:r>
      <w:r w:rsidR="00506479" w:rsidRPr="003240EE">
        <w:rPr>
          <w:rFonts w:ascii="Times New Roman" w:hAnsi="Times New Roman" w:cs="Times New Roman"/>
          <w:sz w:val="28"/>
          <w:szCs w:val="28"/>
        </w:rPr>
        <w:t xml:space="preserve">. Интеграция разнородных данных о состоянии отдельных компонентов ПТК </w:t>
      </w:r>
      <w:r w:rsidR="00637007" w:rsidRPr="003240EE">
        <w:rPr>
          <w:rFonts w:ascii="Times New Roman" w:hAnsi="Times New Roman" w:cs="Times New Roman"/>
          <w:sz w:val="28"/>
          <w:szCs w:val="28"/>
        </w:rPr>
        <w:t>осуществлена</w:t>
      </w:r>
      <w:r w:rsidR="00506479" w:rsidRPr="003240EE">
        <w:rPr>
          <w:rFonts w:ascii="Times New Roman" w:hAnsi="Times New Roman" w:cs="Times New Roman"/>
          <w:sz w:val="28"/>
          <w:szCs w:val="28"/>
        </w:rPr>
        <w:t xml:space="preserve"> на основе сеточной модели </w:t>
      </w:r>
      <w:r w:rsidR="007A0F24" w:rsidRPr="003240EE">
        <w:rPr>
          <w:rFonts w:ascii="Times New Roman" w:hAnsi="Times New Roman" w:cs="Times New Roman"/>
          <w:sz w:val="28"/>
          <w:szCs w:val="28"/>
        </w:rPr>
        <w:t>разрешением</w:t>
      </w:r>
      <w:r w:rsidR="00506479" w:rsidRPr="003240EE">
        <w:rPr>
          <w:rFonts w:ascii="Times New Roman" w:hAnsi="Times New Roman" w:cs="Times New Roman"/>
          <w:sz w:val="28"/>
          <w:szCs w:val="28"/>
        </w:rPr>
        <w:t xml:space="preserve"> 2 × 2 м</w:t>
      </w:r>
      <w:r w:rsidR="00E8580B" w:rsidRPr="003240EE">
        <w:rPr>
          <w:rFonts w:ascii="Times New Roman" w:hAnsi="Times New Roman" w:cs="Times New Roman"/>
          <w:sz w:val="28"/>
          <w:szCs w:val="28"/>
        </w:rPr>
        <w:t xml:space="preserve">. Помимо крупномасштабности, существенно отличается </w:t>
      </w:r>
      <w:r w:rsidR="00A37FA7" w:rsidRPr="003240EE">
        <w:rPr>
          <w:rFonts w:ascii="Times New Roman" w:hAnsi="Times New Roman" w:cs="Times New Roman"/>
          <w:sz w:val="28"/>
          <w:szCs w:val="28"/>
        </w:rPr>
        <w:t xml:space="preserve">состав и пространственная структура полевых наблюдений. </w:t>
      </w:r>
    </w:p>
    <w:p w:rsidR="00A37FA7" w:rsidRPr="003240EE" w:rsidRDefault="00A37FA7" w:rsidP="00A37FA7">
      <w:pPr>
        <w:spacing w:after="0" w:line="360" w:lineRule="auto"/>
        <w:ind w:firstLine="709"/>
        <w:jc w:val="both"/>
        <w:rPr>
          <w:rFonts w:ascii="Times New Roman" w:hAnsi="Times New Roman" w:cs="Times New Roman"/>
          <w:sz w:val="28"/>
          <w:szCs w:val="28"/>
          <w:lang w:val="en-US"/>
        </w:rPr>
      </w:pPr>
      <w:r w:rsidRPr="003240EE">
        <w:rPr>
          <w:rFonts w:ascii="Times New Roman" w:hAnsi="Times New Roman" w:cs="Times New Roman"/>
          <w:sz w:val="28"/>
          <w:szCs w:val="28"/>
        </w:rPr>
        <w:t xml:space="preserve">Для оптимизации мониторинговых работ в условиях чрезвычайно высокой динамичности и </w:t>
      </w:r>
      <w:r w:rsidR="00AD3EC0" w:rsidRPr="003240EE">
        <w:rPr>
          <w:rFonts w:ascii="Times New Roman" w:hAnsi="Times New Roman" w:cs="Times New Roman"/>
          <w:sz w:val="28"/>
          <w:szCs w:val="28"/>
        </w:rPr>
        <w:t>гетерогенности</w:t>
      </w:r>
      <w:r w:rsidRPr="003240EE">
        <w:rPr>
          <w:rFonts w:ascii="Times New Roman" w:hAnsi="Times New Roman" w:cs="Times New Roman"/>
          <w:sz w:val="28"/>
          <w:szCs w:val="28"/>
        </w:rPr>
        <w:t xml:space="preserve"> ландшафтов гидротермальных систем предложена структура наблюдений на постоянных эколого-географических профилях, позволяющая отслеживать не просто изменение тех или иных характеристик отдельных компонентов уникальных природных комплексов, но и их связь между собой и с пространственно-временной динамикой ландшафта в целом (рис. </w:t>
      </w:r>
      <w:r w:rsidR="003B76D6" w:rsidRPr="003240EE">
        <w:rPr>
          <w:rFonts w:ascii="Times New Roman" w:hAnsi="Times New Roman" w:cs="Times New Roman"/>
          <w:sz w:val="28"/>
          <w:szCs w:val="28"/>
        </w:rPr>
        <w:t>4</w:t>
      </w:r>
      <w:r w:rsidRPr="003240EE">
        <w:rPr>
          <w:rFonts w:ascii="Times New Roman" w:hAnsi="Times New Roman" w:cs="Times New Roman"/>
          <w:sz w:val="28"/>
          <w:szCs w:val="28"/>
        </w:rPr>
        <w:t>).</w:t>
      </w:r>
    </w:p>
    <w:p w:rsidR="00354D8E" w:rsidRPr="003240EE" w:rsidRDefault="00354D8E" w:rsidP="00354D8E">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Интеграция данных о состоянии различных компонентов ПТК и состоянии популяций охраняемых видов животных для всей территории ООПТ осуществляется на основе сеточной модели с размером ячейки 2 × 2 км. Итоговыми картографическими материалами являются карты остроты </w:t>
      </w:r>
      <w:r w:rsidRPr="003240EE">
        <w:rPr>
          <w:rFonts w:ascii="Times New Roman" w:hAnsi="Times New Roman" w:cs="Times New Roman"/>
          <w:sz w:val="28"/>
          <w:szCs w:val="28"/>
        </w:rPr>
        <w:lastRenderedPageBreak/>
        <w:t>экологической ситуации и интенсивности отдельных видов рекреационных воздействий.</w:t>
      </w:r>
    </w:p>
    <w:p w:rsidR="00E8580B" w:rsidRPr="003240EE" w:rsidRDefault="00BC337F" w:rsidP="00C60362">
      <w:pPr>
        <w:spacing w:after="0" w:line="360" w:lineRule="auto"/>
        <w:jc w:val="center"/>
        <w:rPr>
          <w:rFonts w:ascii="Times New Roman" w:hAnsi="Times New Roman" w:cs="Times New Roman"/>
          <w:sz w:val="28"/>
          <w:szCs w:val="28"/>
        </w:rPr>
      </w:pPr>
      <w:r w:rsidRPr="003240EE">
        <w:rPr>
          <w:rFonts w:ascii="Times New Roman" w:hAnsi="Times New Roman" w:cs="Times New Roman"/>
          <w:noProof/>
          <w:sz w:val="28"/>
          <w:szCs w:val="28"/>
          <w:lang w:eastAsia="ru-RU"/>
        </w:rPr>
        <w:drawing>
          <wp:inline distT="0" distB="0" distL="0" distR="0">
            <wp:extent cx="4758690" cy="5632252"/>
            <wp:effectExtent l="19050" t="0" r="3810" b="0"/>
            <wp:docPr id="1" name="Рисунок 1" descr="G:\RESEARCH\ПОЛЕ_2011\ДГ\vector\ФАКТМАТ\ФМ_Карта для мониторин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SEARCH\ПОЛЕ_2011\ДГ\vector\ФАКТМАТ\ФМ_Карта для мониторинга.jpg"/>
                    <pic:cNvPicPr>
                      <a:picLocks noChangeAspect="1" noChangeArrowheads="1"/>
                    </pic:cNvPicPr>
                  </pic:nvPicPr>
                  <pic:blipFill>
                    <a:blip r:embed="rId13" cstate="print"/>
                    <a:srcRect t="17498" b="2113"/>
                    <a:stretch>
                      <a:fillRect/>
                    </a:stretch>
                  </pic:blipFill>
                  <pic:spPr bwMode="auto">
                    <a:xfrm>
                      <a:off x="0" y="0"/>
                      <a:ext cx="4759972" cy="5633769"/>
                    </a:xfrm>
                    <a:prstGeom prst="rect">
                      <a:avLst/>
                    </a:prstGeom>
                    <a:noFill/>
                    <a:ln w="9525">
                      <a:noFill/>
                      <a:miter lim="800000"/>
                      <a:headEnd/>
                      <a:tailEnd/>
                    </a:ln>
                  </pic:spPr>
                </pic:pic>
              </a:graphicData>
            </a:graphic>
          </wp:inline>
        </w:drawing>
      </w:r>
    </w:p>
    <w:p w:rsidR="00E8580B" w:rsidRPr="003240EE" w:rsidRDefault="00DB121D" w:rsidP="00DB121D">
      <w:pPr>
        <w:spacing w:after="0" w:line="360" w:lineRule="auto"/>
        <w:ind w:firstLine="709"/>
        <w:jc w:val="center"/>
        <w:rPr>
          <w:rFonts w:ascii="Times New Roman" w:hAnsi="Times New Roman" w:cs="Times New Roman"/>
          <w:sz w:val="28"/>
          <w:szCs w:val="28"/>
        </w:rPr>
      </w:pPr>
      <w:r w:rsidRPr="003240EE">
        <w:rPr>
          <w:rFonts w:ascii="Times New Roman" w:hAnsi="Times New Roman" w:cs="Times New Roman"/>
          <w:sz w:val="28"/>
          <w:szCs w:val="28"/>
        </w:rPr>
        <w:t xml:space="preserve">Рис. </w:t>
      </w:r>
      <w:r w:rsidR="003B76D6" w:rsidRPr="003240EE">
        <w:rPr>
          <w:rFonts w:ascii="Times New Roman" w:hAnsi="Times New Roman" w:cs="Times New Roman"/>
          <w:sz w:val="28"/>
          <w:szCs w:val="28"/>
        </w:rPr>
        <w:t>4</w:t>
      </w:r>
      <w:r w:rsidRPr="003240EE">
        <w:rPr>
          <w:rFonts w:ascii="Times New Roman" w:hAnsi="Times New Roman" w:cs="Times New Roman"/>
          <w:sz w:val="28"/>
          <w:szCs w:val="28"/>
        </w:rPr>
        <w:t>. Пространственная структура ресурсного рекреационного мониторинга в долине р. Гейзерной</w:t>
      </w:r>
    </w:p>
    <w:p w:rsidR="00BC337F" w:rsidRPr="003240EE" w:rsidRDefault="00BC337F" w:rsidP="00BC337F">
      <w:pPr>
        <w:spacing w:after="0" w:line="360" w:lineRule="auto"/>
        <w:ind w:firstLine="709"/>
        <w:jc w:val="center"/>
        <w:rPr>
          <w:rFonts w:ascii="Times New Roman" w:eastAsia="Calibri" w:hAnsi="Times New Roman" w:cs="Times New Roman"/>
          <w:sz w:val="24"/>
          <w:szCs w:val="24"/>
        </w:rPr>
      </w:pPr>
      <w:r w:rsidRPr="003240EE">
        <w:rPr>
          <w:rFonts w:ascii="Times New Roman" w:eastAsia="Calibri" w:hAnsi="Times New Roman" w:cs="Times New Roman"/>
          <w:sz w:val="24"/>
          <w:szCs w:val="24"/>
        </w:rPr>
        <w:t>(картографическая основа – аэрофотоснимок, И.Ю. Свирид, 2007 г.)</w:t>
      </w:r>
    </w:p>
    <w:p w:rsidR="00BD2609" w:rsidRPr="003240EE" w:rsidRDefault="00BD2609" w:rsidP="00BD2609">
      <w:pPr>
        <w:spacing w:after="0" w:line="360" w:lineRule="auto"/>
        <w:ind w:firstLine="709"/>
        <w:jc w:val="both"/>
        <w:rPr>
          <w:rFonts w:ascii="Times New Roman" w:hAnsi="Times New Roman" w:cs="Times New Roman"/>
          <w:i/>
          <w:sz w:val="28"/>
          <w:szCs w:val="28"/>
        </w:rPr>
      </w:pPr>
      <w:r w:rsidRPr="003240EE">
        <w:rPr>
          <w:rFonts w:ascii="Times New Roman" w:hAnsi="Times New Roman" w:cs="Times New Roman"/>
          <w:i/>
          <w:sz w:val="28"/>
          <w:szCs w:val="28"/>
        </w:rPr>
        <w:t xml:space="preserve">Особенности </w:t>
      </w:r>
      <w:r w:rsidR="007A0F24" w:rsidRPr="003240EE">
        <w:rPr>
          <w:rFonts w:ascii="Times New Roman" w:hAnsi="Times New Roman" w:cs="Times New Roman"/>
          <w:i/>
          <w:sz w:val="28"/>
          <w:szCs w:val="28"/>
        </w:rPr>
        <w:t>ГИС-</w:t>
      </w:r>
      <w:r w:rsidR="0095797C" w:rsidRPr="003240EE">
        <w:rPr>
          <w:rFonts w:ascii="Times New Roman" w:hAnsi="Times New Roman" w:cs="Times New Roman"/>
          <w:i/>
          <w:sz w:val="28"/>
          <w:szCs w:val="28"/>
        </w:rPr>
        <w:t>анализа данных</w:t>
      </w:r>
      <w:r w:rsidRPr="003240EE">
        <w:rPr>
          <w:rFonts w:ascii="Times New Roman" w:hAnsi="Times New Roman" w:cs="Times New Roman"/>
          <w:i/>
          <w:sz w:val="28"/>
          <w:szCs w:val="28"/>
        </w:rPr>
        <w:t xml:space="preserve"> по социально-экологическому блоку программы мониторинга</w:t>
      </w:r>
    </w:p>
    <w:p w:rsidR="007E63B7" w:rsidRPr="003240EE" w:rsidRDefault="0095797C" w:rsidP="0047571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Сбор данных по рекреационной и транспортной нагрузке на ПТК заповедника, а также по </w:t>
      </w:r>
      <w:r w:rsidR="007E63B7" w:rsidRPr="003240EE">
        <w:rPr>
          <w:rFonts w:ascii="Times New Roman" w:hAnsi="Times New Roman" w:cs="Times New Roman"/>
          <w:sz w:val="28"/>
          <w:szCs w:val="28"/>
        </w:rPr>
        <w:t>структуре рекреационных занятий</w:t>
      </w:r>
      <w:r w:rsidR="00C30884" w:rsidRPr="003240EE">
        <w:rPr>
          <w:rFonts w:ascii="Times New Roman" w:hAnsi="Times New Roman" w:cs="Times New Roman"/>
          <w:sz w:val="28"/>
          <w:szCs w:val="28"/>
        </w:rPr>
        <w:t>, выявление</w:t>
      </w:r>
      <w:r w:rsidR="007E63B7" w:rsidRPr="003240EE">
        <w:rPr>
          <w:rFonts w:ascii="Times New Roman" w:hAnsi="Times New Roman" w:cs="Times New Roman"/>
          <w:sz w:val="28"/>
          <w:szCs w:val="28"/>
        </w:rPr>
        <w:t xml:space="preserve"> уровн</w:t>
      </w:r>
      <w:r w:rsidR="00C30884" w:rsidRPr="003240EE">
        <w:rPr>
          <w:rFonts w:ascii="Times New Roman" w:hAnsi="Times New Roman" w:cs="Times New Roman"/>
          <w:sz w:val="28"/>
          <w:szCs w:val="28"/>
        </w:rPr>
        <w:t>я</w:t>
      </w:r>
      <w:r w:rsidR="007E63B7" w:rsidRPr="003240EE">
        <w:rPr>
          <w:rFonts w:ascii="Times New Roman" w:hAnsi="Times New Roman" w:cs="Times New Roman"/>
          <w:sz w:val="28"/>
          <w:szCs w:val="28"/>
        </w:rPr>
        <w:t xml:space="preserve"> удовлетворенности качеством рекреационного природопользования</w:t>
      </w:r>
      <w:r w:rsidR="00C30884" w:rsidRPr="003240EE">
        <w:rPr>
          <w:rFonts w:ascii="Times New Roman" w:hAnsi="Times New Roman" w:cs="Times New Roman"/>
          <w:sz w:val="28"/>
          <w:szCs w:val="28"/>
        </w:rPr>
        <w:t xml:space="preserve"> и соответствия фактической плотности социальных контактов ожидаемой и </w:t>
      </w:r>
      <w:r w:rsidR="00C30884" w:rsidRPr="003240EE">
        <w:rPr>
          <w:rFonts w:ascii="Times New Roman" w:hAnsi="Times New Roman" w:cs="Times New Roman"/>
          <w:sz w:val="28"/>
          <w:szCs w:val="28"/>
        </w:rPr>
        <w:lastRenderedPageBreak/>
        <w:t>оптимальной</w:t>
      </w:r>
      <w:r w:rsidR="007E63B7" w:rsidRPr="003240EE">
        <w:rPr>
          <w:rFonts w:ascii="Times New Roman" w:hAnsi="Times New Roman" w:cs="Times New Roman"/>
          <w:sz w:val="28"/>
          <w:szCs w:val="28"/>
        </w:rPr>
        <w:t xml:space="preserve"> пространственно приурочены к существующей сети эколого-познавательных маршрутов и анализируются отдельно для маршрутов, объектов и на ландшафтном уровне – для </w:t>
      </w:r>
      <w:r w:rsidR="00C30884" w:rsidRPr="003240EE">
        <w:rPr>
          <w:rFonts w:ascii="Times New Roman" w:hAnsi="Times New Roman" w:cs="Times New Roman"/>
          <w:sz w:val="28"/>
          <w:szCs w:val="28"/>
        </w:rPr>
        <w:t>различных</w:t>
      </w:r>
      <w:r w:rsidR="007E63B7" w:rsidRPr="003240EE">
        <w:rPr>
          <w:rFonts w:ascii="Times New Roman" w:hAnsi="Times New Roman" w:cs="Times New Roman"/>
          <w:sz w:val="28"/>
          <w:szCs w:val="28"/>
        </w:rPr>
        <w:t xml:space="preserve"> ПТК. </w:t>
      </w:r>
    </w:p>
    <w:p w:rsidR="007E63B7" w:rsidRPr="003240EE" w:rsidRDefault="007E63B7" w:rsidP="0047571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При этом данные о рекреационной нагрузке вместе с результатами работ по оценке состояния компонентов ПТК в сфере воздействия рекреационных </w:t>
      </w:r>
      <w:r w:rsidR="00C30884" w:rsidRPr="003240EE">
        <w:rPr>
          <w:rFonts w:ascii="Times New Roman" w:hAnsi="Times New Roman" w:cs="Times New Roman"/>
          <w:sz w:val="28"/>
          <w:szCs w:val="28"/>
        </w:rPr>
        <w:t>нагрузок</w:t>
      </w:r>
      <w:r w:rsidRPr="003240EE">
        <w:rPr>
          <w:rFonts w:ascii="Times New Roman" w:hAnsi="Times New Roman" w:cs="Times New Roman"/>
          <w:sz w:val="28"/>
          <w:szCs w:val="28"/>
        </w:rPr>
        <w:t xml:space="preserve"> служат основой аналитических работ </w:t>
      </w:r>
      <w:r w:rsidR="00C30884" w:rsidRPr="003240EE">
        <w:rPr>
          <w:rFonts w:ascii="Times New Roman" w:hAnsi="Times New Roman" w:cs="Times New Roman"/>
          <w:sz w:val="28"/>
          <w:szCs w:val="28"/>
        </w:rPr>
        <w:t>по</w:t>
      </w:r>
      <w:r w:rsidRPr="003240EE">
        <w:rPr>
          <w:rFonts w:ascii="Times New Roman" w:hAnsi="Times New Roman" w:cs="Times New Roman"/>
          <w:sz w:val="28"/>
          <w:szCs w:val="28"/>
        </w:rPr>
        <w:t xml:space="preserve"> оценк</w:t>
      </w:r>
      <w:r w:rsidR="00C30884" w:rsidRPr="003240EE">
        <w:rPr>
          <w:rFonts w:ascii="Times New Roman" w:hAnsi="Times New Roman" w:cs="Times New Roman"/>
          <w:sz w:val="28"/>
          <w:szCs w:val="28"/>
        </w:rPr>
        <w:t>е</w:t>
      </w:r>
      <w:r w:rsidRPr="003240EE">
        <w:rPr>
          <w:rFonts w:ascii="Times New Roman" w:hAnsi="Times New Roman" w:cs="Times New Roman"/>
          <w:sz w:val="28"/>
          <w:szCs w:val="28"/>
        </w:rPr>
        <w:t xml:space="preserve"> допустимости уровня рекреационного использования охраняемых природных комплексов.</w:t>
      </w:r>
    </w:p>
    <w:p w:rsidR="00C30884" w:rsidRPr="003240EE" w:rsidRDefault="00C30884" w:rsidP="00475715">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Оценка респондентами фактического уровня социальных контактов и соответствия полученных впечатлений их ожиданиям служит основой оптимизации режимов использования ООПТ с позиций </w:t>
      </w:r>
      <w:r w:rsidR="00F67259" w:rsidRPr="003240EE">
        <w:rPr>
          <w:rFonts w:ascii="Times New Roman" w:hAnsi="Times New Roman" w:cs="Times New Roman"/>
          <w:sz w:val="28"/>
          <w:szCs w:val="28"/>
        </w:rPr>
        <w:t xml:space="preserve">обеспечения </w:t>
      </w:r>
      <w:r w:rsidRPr="003240EE">
        <w:rPr>
          <w:rFonts w:ascii="Times New Roman" w:hAnsi="Times New Roman" w:cs="Times New Roman"/>
          <w:sz w:val="28"/>
          <w:szCs w:val="28"/>
        </w:rPr>
        <w:t>психо-эмоциональной комфортности</w:t>
      </w:r>
      <w:r w:rsidR="00F67259" w:rsidRPr="003240EE">
        <w:rPr>
          <w:rFonts w:ascii="Times New Roman" w:hAnsi="Times New Roman" w:cs="Times New Roman"/>
          <w:sz w:val="28"/>
          <w:szCs w:val="28"/>
        </w:rPr>
        <w:t xml:space="preserve"> рекреантов</w:t>
      </w:r>
      <w:r w:rsidRPr="003240EE">
        <w:rPr>
          <w:rFonts w:ascii="Times New Roman" w:hAnsi="Times New Roman" w:cs="Times New Roman"/>
          <w:sz w:val="28"/>
          <w:szCs w:val="28"/>
        </w:rPr>
        <w:t>.</w:t>
      </w:r>
    </w:p>
    <w:p w:rsidR="007E75F8" w:rsidRPr="00646923" w:rsidRDefault="007E75F8" w:rsidP="00646923">
      <w:pPr>
        <w:spacing w:after="0" w:line="360" w:lineRule="auto"/>
        <w:ind w:firstLine="709"/>
        <w:jc w:val="both"/>
        <w:rPr>
          <w:rFonts w:ascii="Times New Roman" w:hAnsi="Times New Roman" w:cs="Times New Roman"/>
          <w:sz w:val="28"/>
          <w:szCs w:val="28"/>
        </w:rPr>
      </w:pPr>
      <w:r w:rsidRPr="00646923">
        <w:rPr>
          <w:rFonts w:ascii="Times New Roman" w:hAnsi="Times New Roman" w:cs="Times New Roman"/>
          <w:sz w:val="28"/>
          <w:szCs w:val="28"/>
        </w:rPr>
        <w:t>Основными оценочными картами по данному разделу являются карты рекреационной н</w:t>
      </w:r>
      <w:r w:rsidRPr="00646923">
        <w:rPr>
          <w:rFonts w:ascii="Times New Roman" w:hAnsi="Times New Roman" w:cs="Times New Roman"/>
          <w:sz w:val="28"/>
          <w:szCs w:val="28"/>
        </w:rPr>
        <w:t>а</w:t>
      </w:r>
      <w:r w:rsidRPr="00646923">
        <w:rPr>
          <w:rFonts w:ascii="Times New Roman" w:hAnsi="Times New Roman" w:cs="Times New Roman"/>
          <w:sz w:val="28"/>
          <w:szCs w:val="28"/>
        </w:rPr>
        <w:t>грузки на маршруты и отдельные объекты ООПТ, удовлетворенности посетителей качеством рекреационного природопользования, плотности социальных контактов, эффективности эколого-просветительской деятельности на ма</w:t>
      </w:r>
      <w:r w:rsidRPr="00646923">
        <w:rPr>
          <w:rFonts w:ascii="Times New Roman" w:hAnsi="Times New Roman" w:cs="Times New Roman"/>
          <w:sz w:val="28"/>
          <w:szCs w:val="28"/>
        </w:rPr>
        <w:t>р</w:t>
      </w:r>
      <w:r w:rsidRPr="00646923">
        <w:rPr>
          <w:rFonts w:ascii="Times New Roman" w:hAnsi="Times New Roman" w:cs="Times New Roman"/>
          <w:sz w:val="28"/>
          <w:szCs w:val="28"/>
        </w:rPr>
        <w:t>шрутах.</w:t>
      </w:r>
    </w:p>
    <w:p w:rsidR="00BD2609" w:rsidRPr="003240EE" w:rsidRDefault="00BD2609" w:rsidP="00BD2609">
      <w:pPr>
        <w:spacing w:after="0" w:line="360" w:lineRule="auto"/>
        <w:ind w:firstLine="709"/>
        <w:jc w:val="both"/>
        <w:rPr>
          <w:rFonts w:ascii="Times New Roman" w:hAnsi="Times New Roman" w:cs="Times New Roman"/>
          <w:i/>
          <w:sz w:val="28"/>
          <w:szCs w:val="28"/>
        </w:rPr>
      </w:pPr>
      <w:r w:rsidRPr="003240EE">
        <w:rPr>
          <w:rFonts w:ascii="Times New Roman" w:hAnsi="Times New Roman" w:cs="Times New Roman"/>
          <w:i/>
          <w:sz w:val="28"/>
          <w:szCs w:val="28"/>
        </w:rPr>
        <w:t xml:space="preserve">Особенности </w:t>
      </w:r>
      <w:r w:rsidR="007A0F24" w:rsidRPr="003240EE">
        <w:rPr>
          <w:rFonts w:ascii="Times New Roman" w:hAnsi="Times New Roman" w:cs="Times New Roman"/>
          <w:i/>
          <w:sz w:val="28"/>
          <w:szCs w:val="28"/>
        </w:rPr>
        <w:t>ГИС-</w:t>
      </w:r>
      <w:r w:rsidR="008E56B1" w:rsidRPr="003240EE">
        <w:rPr>
          <w:rFonts w:ascii="Times New Roman" w:hAnsi="Times New Roman" w:cs="Times New Roman"/>
          <w:i/>
          <w:sz w:val="28"/>
          <w:szCs w:val="28"/>
        </w:rPr>
        <w:t>анализа</w:t>
      </w:r>
      <w:r w:rsidRPr="003240EE">
        <w:rPr>
          <w:rFonts w:ascii="Times New Roman" w:hAnsi="Times New Roman" w:cs="Times New Roman"/>
          <w:i/>
          <w:sz w:val="28"/>
          <w:szCs w:val="28"/>
        </w:rPr>
        <w:t xml:space="preserve"> по социально-экономическому блоку программы мониторинга</w:t>
      </w:r>
    </w:p>
    <w:p w:rsidR="00674E9C" w:rsidRPr="003240EE" w:rsidRDefault="008E56B1" w:rsidP="007B0447">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Особенностью пространственного анализа и представления результатов полевых (социологических) работ по данному блоку программы является </w:t>
      </w:r>
      <w:r w:rsidR="008262BF" w:rsidRPr="003240EE">
        <w:rPr>
          <w:rFonts w:ascii="Times New Roman" w:hAnsi="Times New Roman" w:cs="Times New Roman"/>
          <w:sz w:val="28"/>
          <w:szCs w:val="28"/>
          <w:lang w:val="en-US"/>
        </w:rPr>
        <w:t>локализованность</w:t>
      </w:r>
      <w:r w:rsidR="00C30884" w:rsidRPr="003240EE">
        <w:rPr>
          <w:rFonts w:ascii="Times New Roman" w:hAnsi="Times New Roman" w:cs="Times New Roman"/>
          <w:sz w:val="28"/>
          <w:szCs w:val="28"/>
        </w:rPr>
        <w:t xml:space="preserve"> данных, привязанных к существующи</w:t>
      </w:r>
      <w:r w:rsidR="00897C14" w:rsidRPr="003240EE">
        <w:rPr>
          <w:rFonts w:ascii="Times New Roman" w:hAnsi="Times New Roman" w:cs="Times New Roman"/>
          <w:sz w:val="28"/>
          <w:szCs w:val="28"/>
        </w:rPr>
        <w:t>м</w:t>
      </w:r>
      <w:r w:rsidR="00C30884" w:rsidRPr="003240EE">
        <w:rPr>
          <w:rFonts w:ascii="Times New Roman" w:hAnsi="Times New Roman" w:cs="Times New Roman"/>
          <w:sz w:val="28"/>
          <w:szCs w:val="28"/>
        </w:rPr>
        <w:t xml:space="preserve"> на сопредельных с ООПТ территориях населенным пунктам. </w:t>
      </w:r>
      <w:r w:rsidR="007B0447" w:rsidRPr="003240EE">
        <w:rPr>
          <w:rFonts w:ascii="Times New Roman" w:hAnsi="Times New Roman" w:cs="Times New Roman"/>
          <w:sz w:val="28"/>
          <w:szCs w:val="28"/>
        </w:rPr>
        <w:t xml:space="preserve">Интерполяция и анализ </w:t>
      </w:r>
      <w:r w:rsidR="00897C14" w:rsidRPr="003240EE">
        <w:rPr>
          <w:rFonts w:ascii="Times New Roman" w:hAnsi="Times New Roman" w:cs="Times New Roman"/>
          <w:sz w:val="28"/>
          <w:szCs w:val="28"/>
        </w:rPr>
        <w:t xml:space="preserve">результатов социологического опроса населения региона, предоставляющих информацию об эффективности эколого-просветительской деятельности ООПТ и ее социально-экономической роли, в разработанной ГИС осуществляется на основе математико-картографического </w:t>
      </w:r>
      <w:r w:rsidR="007B0447" w:rsidRPr="003240EE">
        <w:rPr>
          <w:rFonts w:ascii="Times New Roman" w:hAnsi="Times New Roman" w:cs="Times New Roman"/>
          <w:sz w:val="28"/>
          <w:szCs w:val="28"/>
        </w:rPr>
        <w:t xml:space="preserve">моделирования с применением </w:t>
      </w:r>
      <w:r w:rsidR="008262BF" w:rsidRPr="003240EE">
        <w:rPr>
          <w:rFonts w:ascii="Times New Roman" w:hAnsi="Times New Roman" w:cs="Times New Roman"/>
          <w:sz w:val="28"/>
          <w:szCs w:val="28"/>
        </w:rPr>
        <w:t xml:space="preserve">различных моделей пространственного анализа, </w:t>
      </w:r>
      <w:r w:rsidR="00674E9C" w:rsidRPr="003240EE">
        <w:rPr>
          <w:rFonts w:ascii="Times New Roman" w:hAnsi="Times New Roman" w:cs="Times New Roman"/>
          <w:sz w:val="28"/>
          <w:szCs w:val="28"/>
        </w:rPr>
        <w:t>в т.ч. диффузной, гравитационных и абсорбционных моделей (Хаффа, Рейли, Хегерстранда, Неймана, Скотта и др</w:t>
      </w:r>
      <w:r w:rsidR="007C6987">
        <w:rPr>
          <w:rFonts w:ascii="Times New Roman" w:hAnsi="Times New Roman" w:cs="Times New Roman"/>
          <w:sz w:val="28"/>
          <w:szCs w:val="28"/>
          <w:lang w:val="en-US"/>
        </w:rPr>
        <w:t>.</w:t>
      </w:r>
      <w:r w:rsidR="00674E9C" w:rsidRPr="003240EE">
        <w:rPr>
          <w:rFonts w:ascii="Times New Roman" w:hAnsi="Times New Roman" w:cs="Times New Roman"/>
          <w:sz w:val="28"/>
          <w:szCs w:val="28"/>
        </w:rPr>
        <w:t>) [4</w:t>
      </w:r>
      <w:r w:rsidR="00354D8E" w:rsidRPr="003240EE">
        <w:rPr>
          <w:rFonts w:ascii="Times New Roman" w:hAnsi="Times New Roman" w:cs="Times New Roman"/>
          <w:sz w:val="28"/>
          <w:szCs w:val="28"/>
        </w:rPr>
        <w:t xml:space="preserve">, </w:t>
      </w:r>
      <w:r w:rsidR="00354D8E" w:rsidRPr="003240EE">
        <w:rPr>
          <w:rFonts w:ascii="Times New Roman" w:hAnsi="Times New Roman" w:cs="Times New Roman"/>
          <w:sz w:val="28"/>
          <w:szCs w:val="28"/>
          <w:lang w:val="en-US"/>
        </w:rPr>
        <w:t>5</w:t>
      </w:r>
      <w:r w:rsidR="00674E9C" w:rsidRPr="003240EE">
        <w:rPr>
          <w:rFonts w:ascii="Times New Roman" w:hAnsi="Times New Roman" w:cs="Times New Roman"/>
          <w:sz w:val="28"/>
          <w:szCs w:val="28"/>
        </w:rPr>
        <w:t xml:space="preserve">]. Данные модели позволяют проанализировать ядра географических структур (населенных пунктов) с определением границ их </w:t>
      </w:r>
      <w:r w:rsidR="00674E9C" w:rsidRPr="003240EE">
        <w:rPr>
          <w:rFonts w:ascii="Times New Roman" w:hAnsi="Times New Roman" w:cs="Times New Roman"/>
          <w:sz w:val="28"/>
          <w:szCs w:val="28"/>
        </w:rPr>
        <w:lastRenderedPageBreak/>
        <w:t xml:space="preserve">влияния по исследуемым показателям социально-экономического блока </w:t>
      </w:r>
      <w:r w:rsidR="00354D8E" w:rsidRPr="003240EE">
        <w:rPr>
          <w:rFonts w:ascii="Times New Roman" w:hAnsi="Times New Roman" w:cs="Times New Roman"/>
          <w:sz w:val="28"/>
          <w:szCs w:val="28"/>
          <w:lang w:val="en-US"/>
        </w:rPr>
        <w:t xml:space="preserve">программы </w:t>
      </w:r>
      <w:r w:rsidR="00674E9C" w:rsidRPr="003240EE">
        <w:rPr>
          <w:rFonts w:ascii="Times New Roman" w:hAnsi="Times New Roman" w:cs="Times New Roman"/>
          <w:sz w:val="28"/>
          <w:szCs w:val="28"/>
        </w:rPr>
        <w:t>рекреационного мониторинга.</w:t>
      </w:r>
    </w:p>
    <w:p w:rsidR="00F67259" w:rsidRPr="003240EE" w:rsidRDefault="00F67259" w:rsidP="00F67259">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Итоговыми картографическими материалами по данному блоку являются карты социально-экономической роли ООПТ, эффективности эколого-просветительской работы с местным населением, степени обостренности противоречий между деятельностью ООПТ и интересами местных жителей, перспективности вовлечения местного населения в деятельность ООПТ.</w:t>
      </w:r>
    </w:p>
    <w:p w:rsidR="00897C14" w:rsidRPr="003240EE" w:rsidRDefault="007B0447" w:rsidP="00897C14">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Последующий сопряженный анализ полученных картографических материалов с данными о развитии рекреационного природопользования на ООПТ является основой разработки мер по повышению эффективности эколого-просветительской работы и социально-экономической роли ООПТ для отдельных населенных пунктов.</w:t>
      </w:r>
    </w:p>
    <w:p w:rsidR="00BD2609" w:rsidRPr="003240EE" w:rsidRDefault="00BD2609" w:rsidP="00BD2609">
      <w:pPr>
        <w:spacing w:after="0" w:line="360" w:lineRule="auto"/>
        <w:ind w:firstLine="709"/>
        <w:jc w:val="both"/>
        <w:rPr>
          <w:rFonts w:ascii="Times New Roman" w:hAnsi="Times New Roman" w:cs="Times New Roman"/>
          <w:i/>
          <w:sz w:val="28"/>
          <w:szCs w:val="28"/>
        </w:rPr>
      </w:pPr>
      <w:r w:rsidRPr="003240EE">
        <w:rPr>
          <w:rFonts w:ascii="Times New Roman" w:hAnsi="Times New Roman" w:cs="Times New Roman"/>
          <w:i/>
          <w:sz w:val="28"/>
          <w:szCs w:val="28"/>
        </w:rPr>
        <w:t>Сопряженный анализ и итоговое представление результатов мониторинга</w:t>
      </w:r>
    </w:p>
    <w:p w:rsidR="00E50C60" w:rsidRPr="003240EE" w:rsidRDefault="00E50C60" w:rsidP="00D668EF">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Основой для оценки эффективности применяемых управленческих</w:t>
      </w:r>
      <w:r w:rsidR="001A26A7" w:rsidRPr="003240EE">
        <w:rPr>
          <w:rFonts w:ascii="Times New Roman" w:hAnsi="Times New Roman" w:cs="Times New Roman"/>
          <w:sz w:val="28"/>
          <w:szCs w:val="28"/>
        </w:rPr>
        <w:t xml:space="preserve"> действи</w:t>
      </w:r>
      <w:r w:rsidRPr="003240EE">
        <w:rPr>
          <w:rFonts w:ascii="Times New Roman" w:hAnsi="Times New Roman" w:cs="Times New Roman"/>
          <w:sz w:val="28"/>
          <w:szCs w:val="28"/>
        </w:rPr>
        <w:t xml:space="preserve">й в области охраны и частичного рекреационного использования природных комплексов являются данные </w:t>
      </w:r>
      <w:r w:rsidR="001A26A7" w:rsidRPr="003240EE">
        <w:rPr>
          <w:rFonts w:ascii="Times New Roman" w:hAnsi="Times New Roman" w:cs="Times New Roman"/>
          <w:sz w:val="28"/>
          <w:szCs w:val="28"/>
        </w:rPr>
        <w:t xml:space="preserve">о соответствии значений по определенным в программе </w:t>
      </w:r>
      <w:r w:rsidR="001A26A7" w:rsidRPr="003240EE">
        <w:rPr>
          <w:rFonts w:ascii="Times New Roman" w:hAnsi="Times New Roman" w:cs="Times New Roman"/>
          <w:i/>
          <w:sz w:val="28"/>
          <w:szCs w:val="28"/>
        </w:rPr>
        <w:t>индикаторам</w:t>
      </w:r>
      <w:r w:rsidR="001A26A7" w:rsidRPr="003240EE">
        <w:rPr>
          <w:rFonts w:ascii="Times New Roman" w:hAnsi="Times New Roman" w:cs="Times New Roman"/>
          <w:sz w:val="28"/>
          <w:szCs w:val="28"/>
        </w:rPr>
        <w:t xml:space="preserve"> значениям установленных для данных индикаторов </w:t>
      </w:r>
      <w:r w:rsidR="001A26A7" w:rsidRPr="003240EE">
        <w:rPr>
          <w:rFonts w:ascii="Times New Roman" w:hAnsi="Times New Roman" w:cs="Times New Roman"/>
          <w:i/>
          <w:sz w:val="28"/>
          <w:szCs w:val="28"/>
        </w:rPr>
        <w:t>стандартов</w:t>
      </w:r>
      <w:r w:rsidR="001A26A7" w:rsidRPr="003240EE">
        <w:rPr>
          <w:rFonts w:ascii="Times New Roman" w:hAnsi="Times New Roman" w:cs="Times New Roman"/>
          <w:sz w:val="28"/>
          <w:szCs w:val="28"/>
        </w:rPr>
        <w:t>. Определение последних – отдельная научно-исследовательская задача, реализуемая путем осуществления полевых исследований, социологических опросов, экспертных оценок.</w:t>
      </w:r>
    </w:p>
    <w:p w:rsidR="001A26A7" w:rsidRPr="003240EE" w:rsidRDefault="001A26A7" w:rsidP="00D668EF">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Отклонения значений индикаторов от установленных стандартов по ресурсному блоку </w:t>
      </w:r>
      <w:r w:rsidR="008658FF" w:rsidRPr="003240EE">
        <w:rPr>
          <w:rFonts w:ascii="Times New Roman" w:hAnsi="Times New Roman" w:cs="Times New Roman"/>
          <w:sz w:val="28"/>
          <w:szCs w:val="28"/>
        </w:rPr>
        <w:t>мониторинга являю</w:t>
      </w:r>
      <w:r w:rsidRPr="003240EE">
        <w:rPr>
          <w:rFonts w:ascii="Times New Roman" w:hAnsi="Times New Roman" w:cs="Times New Roman"/>
          <w:sz w:val="28"/>
          <w:szCs w:val="28"/>
        </w:rPr>
        <w:t xml:space="preserve">тся основой дифференциации маршрутов и объектов </w:t>
      </w:r>
      <w:r w:rsidR="008658FF" w:rsidRPr="003240EE">
        <w:rPr>
          <w:rFonts w:ascii="Times New Roman" w:hAnsi="Times New Roman" w:cs="Times New Roman"/>
          <w:sz w:val="28"/>
          <w:szCs w:val="28"/>
        </w:rPr>
        <w:t xml:space="preserve">ООПТ </w:t>
      </w:r>
      <w:r w:rsidRPr="003240EE">
        <w:rPr>
          <w:rFonts w:ascii="Times New Roman" w:hAnsi="Times New Roman" w:cs="Times New Roman"/>
          <w:sz w:val="28"/>
          <w:szCs w:val="28"/>
        </w:rPr>
        <w:t xml:space="preserve">по </w:t>
      </w:r>
      <w:r w:rsidRPr="003240EE">
        <w:rPr>
          <w:rFonts w:ascii="Times New Roman" w:hAnsi="Times New Roman" w:cs="Times New Roman"/>
          <w:i/>
          <w:sz w:val="28"/>
          <w:szCs w:val="28"/>
        </w:rPr>
        <w:t>степени напряженности экологической ситуации</w:t>
      </w:r>
      <w:r w:rsidRPr="003240EE">
        <w:rPr>
          <w:rFonts w:ascii="Times New Roman" w:hAnsi="Times New Roman" w:cs="Times New Roman"/>
          <w:sz w:val="28"/>
          <w:szCs w:val="28"/>
        </w:rPr>
        <w:t xml:space="preserve">, а анализ данных отклонений по совокупности индикаторов трех блоков </w:t>
      </w:r>
      <w:r w:rsidR="00473ECE" w:rsidRPr="003240EE">
        <w:rPr>
          <w:rFonts w:ascii="Times New Roman" w:hAnsi="Times New Roman" w:cs="Times New Roman"/>
          <w:sz w:val="28"/>
          <w:szCs w:val="28"/>
        </w:rPr>
        <w:t xml:space="preserve">программы </w:t>
      </w:r>
      <w:r w:rsidRPr="003240EE">
        <w:rPr>
          <w:rFonts w:ascii="Times New Roman" w:hAnsi="Times New Roman" w:cs="Times New Roman"/>
          <w:sz w:val="28"/>
          <w:szCs w:val="28"/>
        </w:rPr>
        <w:t xml:space="preserve">мониторинга позволяет судить об </w:t>
      </w:r>
      <w:r w:rsidRPr="003240EE">
        <w:rPr>
          <w:rFonts w:ascii="Times New Roman" w:hAnsi="Times New Roman" w:cs="Times New Roman"/>
          <w:i/>
          <w:sz w:val="28"/>
          <w:szCs w:val="28"/>
        </w:rPr>
        <w:t>устойчивости развития</w:t>
      </w:r>
      <w:r w:rsidRPr="003240EE">
        <w:rPr>
          <w:rFonts w:ascii="Times New Roman" w:hAnsi="Times New Roman" w:cs="Times New Roman"/>
          <w:sz w:val="28"/>
          <w:szCs w:val="28"/>
        </w:rPr>
        <w:t xml:space="preserve"> рекреационного природопользования </w:t>
      </w:r>
      <w:r w:rsidR="00473ECE" w:rsidRPr="003240EE">
        <w:rPr>
          <w:rFonts w:ascii="Times New Roman" w:hAnsi="Times New Roman" w:cs="Times New Roman"/>
          <w:sz w:val="28"/>
          <w:szCs w:val="28"/>
        </w:rPr>
        <w:t xml:space="preserve">в целом </w:t>
      </w:r>
      <w:r w:rsidRPr="003240EE">
        <w:rPr>
          <w:rFonts w:ascii="Times New Roman" w:hAnsi="Times New Roman" w:cs="Times New Roman"/>
          <w:sz w:val="28"/>
          <w:szCs w:val="28"/>
        </w:rPr>
        <w:t>на ООПТ.</w:t>
      </w:r>
    </w:p>
    <w:p w:rsidR="00242B76" w:rsidRPr="003240EE" w:rsidRDefault="00242B76" w:rsidP="00242B76">
      <w:pPr>
        <w:spacing w:after="0" w:line="360" w:lineRule="auto"/>
        <w:ind w:firstLine="709"/>
        <w:jc w:val="both"/>
        <w:rPr>
          <w:rFonts w:ascii="Times New Roman" w:hAnsi="Times New Roman" w:cs="Times New Roman"/>
          <w:sz w:val="28"/>
          <w:szCs w:val="28"/>
        </w:rPr>
      </w:pPr>
      <w:r w:rsidRPr="003240EE">
        <w:rPr>
          <w:rFonts w:ascii="Times New Roman" w:hAnsi="Times New Roman" w:cs="Times New Roman"/>
          <w:sz w:val="28"/>
          <w:szCs w:val="28"/>
        </w:rPr>
        <w:t xml:space="preserve">На основании результатов мониторинга и созданной серии карт в конце каждого рекреационного сезона отдельно по каждой функциональной зоне, а при необходимости и по каждому эколого-познавательному маршруту </w:t>
      </w:r>
      <w:r w:rsidRPr="003240EE">
        <w:rPr>
          <w:rFonts w:ascii="Times New Roman" w:hAnsi="Times New Roman" w:cs="Times New Roman"/>
          <w:sz w:val="28"/>
          <w:szCs w:val="28"/>
        </w:rPr>
        <w:lastRenderedPageBreak/>
        <w:t xml:space="preserve">принимаются управленческие решения, направленные на повышение эффективности рекреационного природопользования. </w:t>
      </w:r>
    </w:p>
    <w:p w:rsidR="00D668EF" w:rsidRPr="003240EE" w:rsidRDefault="00242B76" w:rsidP="00242B76">
      <w:pPr>
        <w:pStyle w:val="1"/>
        <w:jc w:val="center"/>
        <w:rPr>
          <w:color w:val="auto"/>
        </w:rPr>
      </w:pPr>
      <w:r w:rsidRPr="003240EE">
        <w:rPr>
          <w:color w:val="auto"/>
        </w:rPr>
        <w:t>Заключение</w:t>
      </w:r>
    </w:p>
    <w:p w:rsidR="00E138B8" w:rsidRPr="003240EE" w:rsidRDefault="00E138B8" w:rsidP="00E138B8">
      <w:pPr>
        <w:spacing w:after="0" w:line="360" w:lineRule="auto"/>
        <w:ind w:firstLine="709"/>
        <w:jc w:val="both"/>
        <w:rPr>
          <w:rFonts w:ascii="Times New Roman" w:hAnsi="Times New Roman"/>
          <w:sz w:val="28"/>
          <w:szCs w:val="28"/>
        </w:rPr>
      </w:pPr>
      <w:r w:rsidRPr="003240EE">
        <w:rPr>
          <w:rFonts w:ascii="Times New Roman" w:hAnsi="Times New Roman"/>
          <w:sz w:val="28"/>
          <w:szCs w:val="28"/>
        </w:rPr>
        <w:t xml:space="preserve">Таким образом, созданная ГИС, </w:t>
      </w:r>
      <w:r w:rsidR="000E2828" w:rsidRPr="003240EE">
        <w:rPr>
          <w:rFonts w:ascii="Times New Roman" w:hAnsi="Times New Roman"/>
          <w:sz w:val="28"/>
          <w:szCs w:val="28"/>
        </w:rPr>
        <w:t>позволяет оптимизировать территориальную структуру природопользования в Кроноцком заповеднике</w:t>
      </w:r>
      <w:r w:rsidRPr="003240EE">
        <w:rPr>
          <w:rFonts w:ascii="Times New Roman" w:hAnsi="Times New Roman"/>
          <w:sz w:val="28"/>
          <w:szCs w:val="28"/>
        </w:rPr>
        <w:t xml:space="preserve"> и является мощным механ</w:t>
      </w:r>
      <w:r w:rsidR="000E2828" w:rsidRPr="003240EE">
        <w:rPr>
          <w:rFonts w:ascii="Times New Roman" w:hAnsi="Times New Roman"/>
          <w:sz w:val="28"/>
          <w:szCs w:val="28"/>
        </w:rPr>
        <w:t>и</w:t>
      </w:r>
      <w:r w:rsidRPr="003240EE">
        <w:rPr>
          <w:rFonts w:ascii="Times New Roman" w:hAnsi="Times New Roman"/>
          <w:sz w:val="28"/>
          <w:szCs w:val="28"/>
        </w:rPr>
        <w:t xml:space="preserve">змом </w:t>
      </w:r>
      <w:r w:rsidR="00A74D8F" w:rsidRPr="003240EE">
        <w:rPr>
          <w:rFonts w:ascii="Times New Roman" w:hAnsi="Times New Roman"/>
          <w:sz w:val="28"/>
          <w:szCs w:val="28"/>
        </w:rPr>
        <w:t xml:space="preserve">поддержки принятия </w:t>
      </w:r>
      <w:r w:rsidRPr="003240EE">
        <w:rPr>
          <w:rFonts w:ascii="Times New Roman" w:hAnsi="Times New Roman"/>
          <w:sz w:val="28"/>
          <w:szCs w:val="28"/>
        </w:rPr>
        <w:t xml:space="preserve">управленческих </w:t>
      </w:r>
      <w:r w:rsidR="00AD3EC0" w:rsidRPr="003240EE">
        <w:rPr>
          <w:rFonts w:ascii="Times New Roman" w:hAnsi="Times New Roman"/>
          <w:sz w:val="28"/>
          <w:szCs w:val="28"/>
        </w:rPr>
        <w:t>решений</w:t>
      </w:r>
      <w:r w:rsidR="00A74D8F" w:rsidRPr="003240EE">
        <w:rPr>
          <w:rFonts w:ascii="Times New Roman" w:hAnsi="Times New Roman"/>
          <w:sz w:val="28"/>
          <w:szCs w:val="28"/>
        </w:rPr>
        <w:t>.</w:t>
      </w:r>
      <w:r w:rsidRPr="003240EE">
        <w:rPr>
          <w:rFonts w:ascii="Times New Roman" w:hAnsi="Times New Roman"/>
          <w:sz w:val="28"/>
          <w:szCs w:val="28"/>
        </w:rPr>
        <w:t xml:space="preserve"> </w:t>
      </w:r>
      <w:r w:rsidR="000E2828" w:rsidRPr="003240EE">
        <w:rPr>
          <w:rFonts w:ascii="Times New Roman" w:hAnsi="Times New Roman"/>
          <w:sz w:val="28"/>
          <w:szCs w:val="28"/>
        </w:rPr>
        <w:t>П</w:t>
      </w:r>
      <w:r w:rsidRPr="003240EE">
        <w:rPr>
          <w:rFonts w:ascii="Times New Roman" w:hAnsi="Times New Roman"/>
          <w:sz w:val="28"/>
          <w:szCs w:val="28"/>
        </w:rPr>
        <w:t>осле некоторой адаптации к условиям конкретной ООПТ разработанные алгоритмы могут быть использованы и для других охраняемых территорий.</w:t>
      </w:r>
    </w:p>
    <w:p w:rsidR="00E138B8" w:rsidRPr="003240EE" w:rsidRDefault="00DB7B27" w:rsidP="00E138B8">
      <w:pPr>
        <w:spacing w:after="0" w:line="360" w:lineRule="auto"/>
        <w:ind w:firstLine="709"/>
        <w:jc w:val="both"/>
        <w:rPr>
          <w:rFonts w:ascii="Times New Roman" w:hAnsi="Times New Roman"/>
          <w:sz w:val="28"/>
          <w:szCs w:val="28"/>
        </w:rPr>
      </w:pPr>
      <w:r w:rsidRPr="003240EE">
        <w:rPr>
          <w:rFonts w:ascii="Times New Roman" w:hAnsi="Times New Roman"/>
          <w:sz w:val="28"/>
          <w:szCs w:val="28"/>
        </w:rPr>
        <w:t>П</w:t>
      </w:r>
      <w:r w:rsidR="00FB69F5" w:rsidRPr="003240EE">
        <w:rPr>
          <w:rFonts w:ascii="Times New Roman" w:hAnsi="Times New Roman"/>
          <w:sz w:val="28"/>
          <w:szCs w:val="28"/>
        </w:rPr>
        <w:t xml:space="preserve">ерспективной видится интеграция в </w:t>
      </w:r>
      <w:r w:rsidR="007A0F24" w:rsidRPr="003240EE">
        <w:rPr>
          <w:rFonts w:ascii="Times New Roman" w:hAnsi="Times New Roman"/>
          <w:sz w:val="28"/>
          <w:szCs w:val="28"/>
        </w:rPr>
        <w:t xml:space="preserve">сеть Internet </w:t>
      </w:r>
      <w:r w:rsidR="00FB69F5" w:rsidRPr="003240EE">
        <w:rPr>
          <w:rFonts w:ascii="Times New Roman" w:hAnsi="Times New Roman"/>
          <w:sz w:val="28"/>
          <w:szCs w:val="28"/>
        </w:rPr>
        <w:t xml:space="preserve">системы сбора информации по социально-экологическому и социально-экономическому блокам программы </w:t>
      </w:r>
      <w:r w:rsidR="00FB69F5" w:rsidRPr="003240EE">
        <w:rPr>
          <w:rFonts w:ascii="Times New Roman" w:hAnsi="Times New Roman" w:cs="Times New Roman"/>
          <w:sz w:val="28"/>
          <w:szCs w:val="28"/>
        </w:rPr>
        <w:t>мониторинга</w:t>
      </w:r>
      <w:r w:rsidR="00FB69F5" w:rsidRPr="003240EE">
        <w:rPr>
          <w:rFonts w:ascii="Times New Roman" w:hAnsi="Times New Roman"/>
          <w:sz w:val="28"/>
          <w:szCs w:val="28"/>
        </w:rPr>
        <w:t xml:space="preserve">, а также геовизуализация некоторых результатов </w:t>
      </w:r>
      <w:r w:rsidRPr="003240EE">
        <w:rPr>
          <w:rFonts w:ascii="Times New Roman" w:hAnsi="Times New Roman"/>
          <w:sz w:val="28"/>
          <w:szCs w:val="28"/>
        </w:rPr>
        <w:t>исследований</w:t>
      </w:r>
      <w:r w:rsidR="00FB69F5" w:rsidRPr="003240EE">
        <w:rPr>
          <w:rFonts w:ascii="Times New Roman" w:hAnsi="Times New Roman"/>
          <w:sz w:val="28"/>
          <w:szCs w:val="28"/>
        </w:rPr>
        <w:t>.</w:t>
      </w:r>
      <w:r w:rsidR="00561BF1" w:rsidRPr="003240EE">
        <w:rPr>
          <w:rFonts w:ascii="Times New Roman" w:hAnsi="Times New Roman"/>
          <w:sz w:val="28"/>
          <w:szCs w:val="28"/>
        </w:rPr>
        <w:t xml:space="preserve"> </w:t>
      </w:r>
      <w:r w:rsidR="00A74D8F" w:rsidRPr="003240EE">
        <w:rPr>
          <w:rFonts w:ascii="Times New Roman" w:hAnsi="Times New Roman"/>
          <w:sz w:val="28"/>
          <w:szCs w:val="28"/>
        </w:rPr>
        <w:t>Разработ</w:t>
      </w:r>
      <w:r w:rsidR="00561BF1" w:rsidRPr="003240EE">
        <w:rPr>
          <w:rFonts w:ascii="Times New Roman" w:hAnsi="Times New Roman"/>
          <w:sz w:val="28"/>
          <w:szCs w:val="28"/>
        </w:rPr>
        <w:t xml:space="preserve">анная ГИС также </w:t>
      </w:r>
      <w:r w:rsidRPr="003240EE">
        <w:rPr>
          <w:rFonts w:ascii="Times New Roman" w:hAnsi="Times New Roman"/>
          <w:sz w:val="28"/>
          <w:szCs w:val="28"/>
        </w:rPr>
        <w:t xml:space="preserve">может служить </w:t>
      </w:r>
      <w:r w:rsidR="00A74D8F" w:rsidRPr="003240EE">
        <w:rPr>
          <w:rFonts w:ascii="Times New Roman" w:hAnsi="Times New Roman"/>
          <w:sz w:val="28"/>
          <w:szCs w:val="28"/>
        </w:rPr>
        <w:t xml:space="preserve">необходимым этапом создания электронного атласа и интерактивной карты </w:t>
      </w:r>
      <w:r w:rsidR="009E6009" w:rsidRPr="003240EE">
        <w:rPr>
          <w:rFonts w:ascii="Times New Roman" w:hAnsi="Times New Roman"/>
          <w:sz w:val="28"/>
          <w:szCs w:val="28"/>
        </w:rPr>
        <w:t xml:space="preserve">рекреационных </w:t>
      </w:r>
      <w:r w:rsidR="00A74D8F" w:rsidRPr="003240EE">
        <w:rPr>
          <w:rFonts w:ascii="Times New Roman" w:hAnsi="Times New Roman"/>
          <w:sz w:val="28"/>
          <w:szCs w:val="28"/>
        </w:rPr>
        <w:t xml:space="preserve">ресурсов </w:t>
      </w:r>
      <w:r w:rsidR="00561BF1" w:rsidRPr="003240EE">
        <w:rPr>
          <w:rFonts w:ascii="Times New Roman" w:hAnsi="Times New Roman"/>
          <w:sz w:val="28"/>
          <w:szCs w:val="28"/>
        </w:rPr>
        <w:t>Кроноцкого заповедника</w:t>
      </w:r>
      <w:r w:rsidR="00A74D8F" w:rsidRPr="003240EE">
        <w:rPr>
          <w:rFonts w:ascii="Times New Roman" w:hAnsi="Times New Roman"/>
          <w:sz w:val="28"/>
          <w:szCs w:val="28"/>
        </w:rPr>
        <w:t>, находящихся в открытом доступе для всех заинтересованных пользователей.</w:t>
      </w:r>
      <w:r w:rsidR="00561BF1" w:rsidRPr="003240EE">
        <w:rPr>
          <w:rFonts w:ascii="Times New Roman" w:hAnsi="Times New Roman"/>
          <w:sz w:val="28"/>
          <w:szCs w:val="28"/>
        </w:rPr>
        <w:t xml:space="preserve"> Использование подобных средств позволит, с одной стороны, </w:t>
      </w:r>
      <w:r w:rsidR="001B7434" w:rsidRPr="003240EE">
        <w:rPr>
          <w:rFonts w:ascii="Times New Roman" w:hAnsi="Times New Roman"/>
          <w:sz w:val="28"/>
          <w:szCs w:val="28"/>
        </w:rPr>
        <w:t>более полно использовать потенциал</w:t>
      </w:r>
      <w:r w:rsidR="00561BF1" w:rsidRPr="003240EE">
        <w:rPr>
          <w:rFonts w:ascii="Times New Roman" w:hAnsi="Times New Roman"/>
          <w:sz w:val="28"/>
          <w:szCs w:val="28"/>
        </w:rPr>
        <w:t xml:space="preserve"> </w:t>
      </w:r>
      <w:r w:rsidRPr="003240EE">
        <w:rPr>
          <w:rFonts w:ascii="Times New Roman" w:hAnsi="Times New Roman"/>
          <w:sz w:val="28"/>
          <w:szCs w:val="28"/>
        </w:rPr>
        <w:t xml:space="preserve">ООПТ в области </w:t>
      </w:r>
      <w:r w:rsidR="00561BF1" w:rsidRPr="003240EE">
        <w:rPr>
          <w:rFonts w:ascii="Times New Roman" w:hAnsi="Times New Roman"/>
          <w:sz w:val="28"/>
          <w:szCs w:val="28"/>
        </w:rPr>
        <w:t xml:space="preserve">экологического просвещения, а с другой – предоставит </w:t>
      </w:r>
      <w:r w:rsidR="00E138B8" w:rsidRPr="003240EE">
        <w:rPr>
          <w:rFonts w:ascii="Times New Roman" w:hAnsi="Times New Roman"/>
          <w:sz w:val="28"/>
          <w:szCs w:val="28"/>
        </w:rPr>
        <w:t xml:space="preserve">широкой аудитории возможности совершать виртуальные путешествия по </w:t>
      </w:r>
      <w:r w:rsidR="00561BF1" w:rsidRPr="003240EE">
        <w:rPr>
          <w:rFonts w:ascii="Times New Roman" w:hAnsi="Times New Roman"/>
          <w:sz w:val="28"/>
          <w:szCs w:val="28"/>
        </w:rPr>
        <w:t>уникальным объектам</w:t>
      </w:r>
      <w:r w:rsidR="00E138B8" w:rsidRPr="003240EE">
        <w:rPr>
          <w:rFonts w:ascii="Times New Roman" w:hAnsi="Times New Roman"/>
          <w:sz w:val="28"/>
          <w:szCs w:val="28"/>
        </w:rPr>
        <w:t xml:space="preserve"> Камчатки, выгодно отличающиеся от реальных отсутствием негативного воздействия на охраняемые природные комплексы.</w:t>
      </w:r>
    </w:p>
    <w:p w:rsidR="00E138B8" w:rsidRPr="003240EE" w:rsidRDefault="00E138B8" w:rsidP="00E138B8">
      <w:pPr>
        <w:pStyle w:val="1"/>
        <w:jc w:val="center"/>
        <w:rPr>
          <w:color w:val="auto"/>
        </w:rPr>
      </w:pPr>
      <w:r w:rsidRPr="003240EE">
        <w:rPr>
          <w:color w:val="auto"/>
        </w:rPr>
        <w:t>Список литературы</w:t>
      </w:r>
    </w:p>
    <w:p w:rsidR="00120D2B" w:rsidRPr="003240EE" w:rsidRDefault="00120D2B" w:rsidP="00F46E98">
      <w:pPr>
        <w:pStyle w:val="Pa24"/>
        <w:numPr>
          <w:ilvl w:val="0"/>
          <w:numId w:val="25"/>
        </w:numPr>
        <w:spacing w:line="360" w:lineRule="auto"/>
        <w:ind w:left="0" w:firstLine="0"/>
        <w:jc w:val="both"/>
        <w:rPr>
          <w:sz w:val="28"/>
          <w:szCs w:val="28"/>
        </w:rPr>
      </w:pPr>
      <w:r w:rsidRPr="003240EE">
        <w:rPr>
          <w:i/>
          <w:sz w:val="28"/>
          <w:szCs w:val="28"/>
        </w:rPr>
        <w:t xml:space="preserve">Израэль Ю.А. </w:t>
      </w:r>
      <w:r w:rsidRPr="003240EE">
        <w:rPr>
          <w:sz w:val="28"/>
          <w:szCs w:val="28"/>
        </w:rPr>
        <w:t>Экология и контроль состояния природной среды. - Л.: Гидрометеоиздат, 1979. - 375 с.</w:t>
      </w:r>
    </w:p>
    <w:p w:rsidR="00120D2B" w:rsidRPr="003240EE" w:rsidRDefault="00120D2B" w:rsidP="00F46E98">
      <w:pPr>
        <w:pStyle w:val="ab"/>
        <w:numPr>
          <w:ilvl w:val="0"/>
          <w:numId w:val="25"/>
        </w:numPr>
        <w:spacing w:after="0" w:line="360" w:lineRule="auto"/>
        <w:ind w:left="0" w:firstLine="0"/>
        <w:jc w:val="both"/>
        <w:rPr>
          <w:rFonts w:ascii="Times New Roman" w:hAnsi="Times New Roman" w:cs="Times New Roman"/>
          <w:sz w:val="28"/>
          <w:szCs w:val="28"/>
        </w:rPr>
      </w:pPr>
      <w:r w:rsidRPr="003240EE">
        <w:rPr>
          <w:rFonts w:ascii="Times New Roman" w:hAnsi="Times New Roman" w:cs="Times New Roman"/>
          <w:i/>
          <w:sz w:val="28"/>
          <w:szCs w:val="28"/>
        </w:rPr>
        <w:t xml:space="preserve">Калихман А.Д., Педерсен А.Д., Савенкова Т.П., Сукнев А.Я. </w:t>
      </w:r>
      <w:r w:rsidRPr="003240EE">
        <w:rPr>
          <w:rFonts w:ascii="Times New Roman" w:hAnsi="Times New Roman" w:cs="Times New Roman"/>
          <w:sz w:val="28"/>
          <w:szCs w:val="28"/>
        </w:rPr>
        <w:t>Методика «Пределов допустимых изменений» на Байкале – участке Всемирного наследия ЮНЕСКО. – Иркутск: Оттиск, 1999. – 100 с.</w:t>
      </w:r>
    </w:p>
    <w:p w:rsidR="00287EF8" w:rsidRPr="003240EE" w:rsidRDefault="00DB7FC5" w:rsidP="00287EF8">
      <w:pPr>
        <w:pStyle w:val="ab"/>
        <w:numPr>
          <w:ilvl w:val="0"/>
          <w:numId w:val="25"/>
        </w:numPr>
        <w:spacing w:after="0" w:line="360" w:lineRule="auto"/>
        <w:ind w:left="0" w:firstLine="0"/>
        <w:jc w:val="both"/>
        <w:rPr>
          <w:rFonts w:ascii="Times New Roman" w:hAnsi="Times New Roman" w:cs="Times New Roman"/>
          <w:sz w:val="28"/>
          <w:szCs w:val="28"/>
        </w:rPr>
      </w:pPr>
      <w:hyperlink r:id="rId14" w:history="1">
        <w:r w:rsidR="00287EF8" w:rsidRPr="003240EE">
          <w:rPr>
            <w:rFonts w:ascii="Times New Roman" w:hAnsi="Times New Roman" w:cs="Times New Roman"/>
            <w:i/>
            <w:sz w:val="28"/>
            <w:szCs w:val="28"/>
          </w:rPr>
          <w:t>П</w:t>
        </w:r>
        <w:r w:rsidR="00287EF8" w:rsidRPr="003240EE">
          <w:rPr>
            <w:rFonts w:ascii="Times New Roman" w:hAnsi="Times New Roman" w:cs="Times New Roman"/>
            <w:i/>
            <w:sz w:val="28"/>
            <w:szCs w:val="28"/>
            <w:lang w:val="en-US"/>
          </w:rPr>
          <w:t>роект</w:t>
        </w:r>
        <w:r w:rsidR="00287EF8" w:rsidRPr="003240EE">
          <w:rPr>
            <w:rFonts w:ascii="Times New Roman" w:hAnsi="Times New Roman" w:cs="Times New Roman"/>
            <w:sz w:val="28"/>
            <w:szCs w:val="28"/>
          </w:rPr>
          <w:t xml:space="preserve"> Схемы развития и размещения особо охраняемых природных территорий регионального значения в Камчатском крае на период до 2025 года </w:t>
        </w:r>
        <w:r w:rsidR="00287EF8" w:rsidRPr="003240EE">
          <w:rPr>
            <w:rFonts w:ascii="Times New Roman" w:hAnsi="Times New Roman" w:cs="Times New Roman"/>
            <w:sz w:val="28"/>
            <w:szCs w:val="28"/>
          </w:rPr>
          <w:lastRenderedPageBreak/>
          <w:t>и на перспективу после 2025 года</w:t>
        </w:r>
      </w:hyperlink>
      <w:r w:rsidR="00287EF8" w:rsidRPr="003240EE">
        <w:rPr>
          <w:rFonts w:ascii="Times New Roman" w:hAnsi="Times New Roman" w:cs="Times New Roman"/>
          <w:sz w:val="28"/>
          <w:szCs w:val="28"/>
        </w:rPr>
        <w:t xml:space="preserve"> // Министерство природных ресурсов и экологии Камчатского края, 2010 - </w:t>
      </w:r>
      <w:hyperlink r:id="rId15" w:history="1">
        <w:r w:rsidR="00287EF8" w:rsidRPr="003240EE">
          <w:rPr>
            <w:rFonts w:ascii="Times New Roman" w:hAnsi="Times New Roman" w:cs="Times New Roman"/>
            <w:sz w:val="28"/>
            <w:szCs w:val="28"/>
          </w:rPr>
          <w:t>http://www.kamchatka.gov.ru/?cont=oiv_din&amp;menu=4&amp;menu2=0&amp;id=167&amp;oiv_id=3381</w:t>
        </w:r>
      </w:hyperlink>
    </w:p>
    <w:p w:rsidR="00120D2B" w:rsidRPr="003240EE" w:rsidRDefault="00120D2B" w:rsidP="00F46E98">
      <w:pPr>
        <w:pStyle w:val="Pa24"/>
        <w:numPr>
          <w:ilvl w:val="0"/>
          <w:numId w:val="25"/>
        </w:numPr>
        <w:spacing w:line="360" w:lineRule="auto"/>
        <w:ind w:left="0" w:firstLine="0"/>
        <w:jc w:val="both"/>
        <w:rPr>
          <w:sz w:val="28"/>
          <w:szCs w:val="28"/>
        </w:rPr>
      </w:pPr>
      <w:r w:rsidRPr="003240EE">
        <w:rPr>
          <w:i/>
          <w:sz w:val="28"/>
          <w:szCs w:val="28"/>
        </w:rPr>
        <w:t xml:space="preserve">Тикунов В.С. </w:t>
      </w:r>
      <w:r w:rsidRPr="003240EE">
        <w:rPr>
          <w:sz w:val="28"/>
          <w:szCs w:val="28"/>
        </w:rPr>
        <w:t>Моделирование в картографии. М.: Изд-во Моск. ун-та, 1997. – 405с.</w:t>
      </w:r>
    </w:p>
    <w:p w:rsidR="00354D8E" w:rsidRPr="003240EE" w:rsidRDefault="00354D8E" w:rsidP="00354D8E">
      <w:pPr>
        <w:pStyle w:val="Pa24"/>
        <w:numPr>
          <w:ilvl w:val="0"/>
          <w:numId w:val="25"/>
        </w:numPr>
        <w:spacing w:line="360" w:lineRule="auto"/>
        <w:ind w:left="0" w:firstLine="0"/>
        <w:jc w:val="both"/>
        <w:rPr>
          <w:sz w:val="28"/>
          <w:szCs w:val="28"/>
        </w:rPr>
      </w:pPr>
      <w:r w:rsidRPr="003240EE">
        <w:rPr>
          <w:i/>
          <w:sz w:val="28"/>
          <w:szCs w:val="28"/>
        </w:rPr>
        <w:t xml:space="preserve">Хаггет П. </w:t>
      </w:r>
      <w:r w:rsidRPr="003240EE">
        <w:rPr>
          <w:sz w:val="28"/>
          <w:szCs w:val="28"/>
        </w:rPr>
        <w:t>Пространственный анализ в экономической географии. - М.: Прогресс, 1968. - 392 с.</w:t>
      </w:r>
    </w:p>
    <w:p w:rsidR="00120D2B" w:rsidRPr="003240EE" w:rsidRDefault="00120D2B" w:rsidP="00F46E98">
      <w:pPr>
        <w:pStyle w:val="Pa24"/>
        <w:numPr>
          <w:ilvl w:val="0"/>
          <w:numId w:val="25"/>
        </w:numPr>
        <w:spacing w:line="360" w:lineRule="auto"/>
        <w:ind w:left="0" w:firstLine="0"/>
        <w:jc w:val="both"/>
        <w:rPr>
          <w:sz w:val="28"/>
          <w:szCs w:val="28"/>
          <w:lang w:val="en-US"/>
        </w:rPr>
      </w:pPr>
      <w:r w:rsidRPr="003240EE">
        <w:rPr>
          <w:i/>
          <w:sz w:val="28"/>
          <w:szCs w:val="28"/>
        </w:rPr>
        <w:t xml:space="preserve">Штильмарк Ф.Р. </w:t>
      </w:r>
      <w:r w:rsidRPr="003240EE">
        <w:rPr>
          <w:sz w:val="28"/>
          <w:szCs w:val="28"/>
          <w:lang w:val="en-US"/>
        </w:rPr>
        <w:t>О</w:t>
      </w:r>
      <w:r w:rsidRPr="003240EE">
        <w:rPr>
          <w:sz w:val="28"/>
          <w:szCs w:val="28"/>
        </w:rPr>
        <w:t xml:space="preserve"> проблемах природных заповедников и заповедного дела в России на современном этапе // Экологические проблемы заповедных территорий России. Тольятти, 2003. – С. 16-19.</w:t>
      </w:r>
    </w:p>
    <w:p w:rsidR="00120D2B" w:rsidRPr="003240EE" w:rsidRDefault="00120D2B" w:rsidP="00F46E98">
      <w:pPr>
        <w:pStyle w:val="Pa24"/>
        <w:numPr>
          <w:ilvl w:val="0"/>
          <w:numId w:val="25"/>
        </w:numPr>
        <w:spacing w:line="360" w:lineRule="auto"/>
        <w:ind w:left="0" w:firstLine="0"/>
        <w:jc w:val="both"/>
        <w:rPr>
          <w:sz w:val="28"/>
          <w:szCs w:val="28"/>
        </w:rPr>
      </w:pPr>
      <w:r w:rsidRPr="003240EE">
        <w:rPr>
          <w:i/>
          <w:sz w:val="28"/>
          <w:szCs w:val="28"/>
        </w:rPr>
        <w:t>Leung Y.</w:t>
      </w:r>
      <w:r w:rsidRPr="003240EE">
        <w:rPr>
          <w:i/>
          <w:sz w:val="28"/>
          <w:szCs w:val="28"/>
          <w:lang w:val="en-US"/>
        </w:rPr>
        <w:t xml:space="preserve">, </w:t>
      </w:r>
      <w:r w:rsidRPr="003240EE">
        <w:rPr>
          <w:i/>
          <w:sz w:val="28"/>
          <w:szCs w:val="28"/>
        </w:rPr>
        <w:t xml:space="preserve">Marion J.L. </w:t>
      </w:r>
      <w:r w:rsidRPr="003240EE">
        <w:rPr>
          <w:sz w:val="28"/>
          <w:szCs w:val="28"/>
        </w:rPr>
        <w:t xml:space="preserve">Recreation Impacts and Management in Wilderness : A State-of-Knowledge Review </w:t>
      </w:r>
      <w:r w:rsidRPr="003240EE">
        <w:rPr>
          <w:sz w:val="28"/>
          <w:szCs w:val="28"/>
          <w:lang w:val="en-US"/>
        </w:rPr>
        <w:t>//</w:t>
      </w:r>
      <w:r w:rsidRPr="003240EE">
        <w:rPr>
          <w:sz w:val="28"/>
          <w:szCs w:val="28"/>
        </w:rPr>
        <w:t xml:space="preserve"> D. N. Cole et al.</w:t>
      </w:r>
      <w:r w:rsidRPr="003240EE">
        <w:rPr>
          <w:sz w:val="28"/>
          <w:szCs w:val="28"/>
          <w:lang w:val="en-US"/>
        </w:rPr>
        <w:t xml:space="preserve"> </w:t>
      </w:r>
      <w:r w:rsidRPr="003240EE">
        <w:rPr>
          <w:sz w:val="28"/>
          <w:szCs w:val="28"/>
        </w:rPr>
        <w:t xml:space="preserve">Wilderness science in a time of change conference— Volume 5: Wilderness ecosystems, threats, and management; 1999 May 23– 27; Missoula, MT. Proceedings RMRS-P-15-VOL-5. </w:t>
      </w:r>
      <w:r w:rsidRPr="003240EE">
        <w:rPr>
          <w:sz w:val="28"/>
          <w:szCs w:val="28"/>
          <w:lang w:val="en-US"/>
        </w:rPr>
        <w:t xml:space="preserve">– </w:t>
      </w:r>
      <w:r w:rsidRPr="003240EE">
        <w:rPr>
          <w:sz w:val="28"/>
          <w:szCs w:val="28"/>
        </w:rPr>
        <w:t>Ogden, UT: U.S. Department of Agriculture, Forest Service, Rocky Mountain Research Station</w:t>
      </w:r>
      <w:r w:rsidRPr="003240EE">
        <w:rPr>
          <w:sz w:val="28"/>
          <w:szCs w:val="28"/>
          <w:lang w:val="en-US"/>
        </w:rPr>
        <w:t xml:space="preserve">, </w:t>
      </w:r>
      <w:r w:rsidRPr="003240EE">
        <w:rPr>
          <w:sz w:val="28"/>
          <w:szCs w:val="28"/>
        </w:rPr>
        <w:t>2000.</w:t>
      </w:r>
      <w:r w:rsidRPr="003240EE">
        <w:rPr>
          <w:sz w:val="28"/>
          <w:szCs w:val="28"/>
          <w:lang w:val="en-US"/>
        </w:rPr>
        <w:t xml:space="preserve"> – pp. 23-48</w:t>
      </w:r>
      <w:r w:rsidRPr="003240EE">
        <w:rPr>
          <w:sz w:val="28"/>
          <w:szCs w:val="28"/>
        </w:rPr>
        <w:t>.</w:t>
      </w:r>
    </w:p>
    <w:p w:rsidR="00120D2B" w:rsidRPr="003240EE" w:rsidRDefault="00120D2B" w:rsidP="00F46E98">
      <w:pPr>
        <w:pStyle w:val="Pa24"/>
        <w:numPr>
          <w:ilvl w:val="0"/>
          <w:numId w:val="25"/>
        </w:numPr>
        <w:spacing w:line="360" w:lineRule="auto"/>
        <w:ind w:left="0" w:firstLine="0"/>
        <w:jc w:val="both"/>
        <w:rPr>
          <w:sz w:val="28"/>
          <w:szCs w:val="28"/>
        </w:rPr>
      </w:pPr>
      <w:r w:rsidRPr="003240EE">
        <w:rPr>
          <w:i/>
          <w:sz w:val="28"/>
          <w:szCs w:val="28"/>
        </w:rPr>
        <w:t>M</w:t>
      </w:r>
      <w:r w:rsidRPr="003240EE">
        <w:rPr>
          <w:i/>
          <w:sz w:val="28"/>
          <w:szCs w:val="28"/>
          <w:lang w:val="en-US"/>
        </w:rPr>
        <w:t>c</w:t>
      </w:r>
      <w:r w:rsidRPr="003240EE">
        <w:rPr>
          <w:i/>
          <w:sz w:val="28"/>
          <w:szCs w:val="28"/>
        </w:rPr>
        <w:t>C</w:t>
      </w:r>
      <w:r w:rsidRPr="003240EE">
        <w:rPr>
          <w:i/>
          <w:sz w:val="28"/>
          <w:szCs w:val="28"/>
          <w:lang w:val="en-US"/>
        </w:rPr>
        <w:t>ool</w:t>
      </w:r>
      <w:r w:rsidRPr="003240EE">
        <w:rPr>
          <w:i/>
          <w:sz w:val="28"/>
          <w:szCs w:val="28"/>
        </w:rPr>
        <w:t xml:space="preserve"> S. F. </w:t>
      </w:r>
      <w:r w:rsidRPr="003240EE">
        <w:rPr>
          <w:sz w:val="28"/>
          <w:szCs w:val="28"/>
        </w:rPr>
        <w:t xml:space="preserve">Constructing partnerships for protected area tourism planning in an era of change and messiness. Journal of Sustainable Tourism, </w:t>
      </w:r>
      <w:r w:rsidRPr="003240EE">
        <w:rPr>
          <w:sz w:val="28"/>
          <w:szCs w:val="28"/>
          <w:lang w:val="en-US"/>
        </w:rPr>
        <w:t xml:space="preserve">2009: </w:t>
      </w:r>
      <w:r w:rsidRPr="003240EE">
        <w:rPr>
          <w:sz w:val="28"/>
          <w:szCs w:val="28"/>
        </w:rPr>
        <w:t>17</w:t>
      </w:r>
      <w:r w:rsidRPr="003240EE">
        <w:rPr>
          <w:sz w:val="28"/>
          <w:szCs w:val="28"/>
          <w:lang w:val="en-US"/>
        </w:rPr>
        <w:t>. – pp.</w:t>
      </w:r>
      <w:r w:rsidRPr="003240EE">
        <w:rPr>
          <w:sz w:val="28"/>
          <w:szCs w:val="28"/>
        </w:rPr>
        <w:t xml:space="preserve"> 133 - 148.</w:t>
      </w:r>
    </w:p>
    <w:p w:rsidR="00120D2B" w:rsidRPr="003240EE" w:rsidRDefault="00120D2B" w:rsidP="00F46E98">
      <w:pPr>
        <w:pStyle w:val="ab"/>
        <w:numPr>
          <w:ilvl w:val="0"/>
          <w:numId w:val="25"/>
        </w:numPr>
        <w:spacing w:after="0" w:line="360" w:lineRule="auto"/>
        <w:ind w:left="0" w:firstLine="0"/>
        <w:jc w:val="both"/>
        <w:rPr>
          <w:rFonts w:ascii="Times New Roman" w:hAnsi="Times New Roman" w:cs="Times New Roman"/>
          <w:sz w:val="28"/>
          <w:szCs w:val="28"/>
        </w:rPr>
      </w:pPr>
      <w:r w:rsidRPr="003240EE">
        <w:rPr>
          <w:rFonts w:ascii="Times New Roman" w:hAnsi="Times New Roman" w:cs="Times New Roman"/>
          <w:i/>
          <w:sz w:val="28"/>
          <w:szCs w:val="28"/>
        </w:rPr>
        <w:t>Stankey G. H., McCool S. F.</w:t>
      </w:r>
      <w:r w:rsidR="00F46E98" w:rsidRPr="003240EE">
        <w:rPr>
          <w:rFonts w:ascii="Times New Roman" w:hAnsi="Times New Roman" w:cs="Times New Roman"/>
          <w:i/>
          <w:sz w:val="28"/>
          <w:szCs w:val="28"/>
          <w:lang w:val="en-US"/>
        </w:rPr>
        <w:t>,</w:t>
      </w:r>
      <w:r w:rsidRPr="003240EE">
        <w:rPr>
          <w:rFonts w:ascii="Times New Roman" w:hAnsi="Times New Roman" w:cs="Times New Roman"/>
          <w:i/>
          <w:sz w:val="28"/>
          <w:szCs w:val="28"/>
        </w:rPr>
        <w:t xml:space="preserve"> Stokes G. L. </w:t>
      </w:r>
      <w:r w:rsidRPr="003240EE">
        <w:rPr>
          <w:rFonts w:ascii="Times New Roman" w:hAnsi="Times New Roman" w:cs="Times New Roman"/>
          <w:sz w:val="28"/>
          <w:szCs w:val="28"/>
        </w:rPr>
        <w:t>Limits of acceptable change: a new framework for managing the Bob Marshall Wilderness complex // Western Wildlands. - 1984. - 10. - pp. 33-37.</w:t>
      </w:r>
    </w:p>
    <w:p w:rsidR="00120D2B" w:rsidRPr="003240EE" w:rsidRDefault="00120D2B" w:rsidP="00F46E98">
      <w:pPr>
        <w:pStyle w:val="ab"/>
        <w:numPr>
          <w:ilvl w:val="0"/>
          <w:numId w:val="25"/>
        </w:numPr>
        <w:spacing w:after="0" w:line="360" w:lineRule="auto"/>
        <w:ind w:left="0" w:firstLine="0"/>
        <w:jc w:val="both"/>
        <w:rPr>
          <w:rFonts w:ascii="Times New Roman" w:hAnsi="Times New Roman" w:cs="Times New Roman"/>
          <w:sz w:val="28"/>
          <w:szCs w:val="28"/>
        </w:rPr>
      </w:pPr>
      <w:r w:rsidRPr="003240EE">
        <w:rPr>
          <w:rFonts w:ascii="Times New Roman" w:hAnsi="Times New Roman" w:cs="Times New Roman"/>
          <w:i/>
          <w:sz w:val="28"/>
          <w:szCs w:val="28"/>
        </w:rPr>
        <w:t xml:space="preserve">VERP: </w:t>
      </w:r>
      <w:r w:rsidRPr="003240EE">
        <w:rPr>
          <w:rFonts w:ascii="Times New Roman" w:hAnsi="Times New Roman" w:cs="Times New Roman"/>
          <w:sz w:val="28"/>
          <w:szCs w:val="28"/>
        </w:rPr>
        <w:t xml:space="preserve">The Visitor Experience and Resource Protection (VERP) Framework. A Handbook for Planners and Managers. </w:t>
      </w:r>
      <w:r w:rsidRPr="003240EE">
        <w:rPr>
          <w:rFonts w:ascii="Times New Roman" w:hAnsi="Times New Roman" w:cs="Times New Roman"/>
          <w:sz w:val="28"/>
          <w:szCs w:val="28"/>
          <w:lang w:val="en-US"/>
        </w:rPr>
        <w:t xml:space="preserve">– </w:t>
      </w:r>
      <w:r w:rsidRPr="003240EE">
        <w:rPr>
          <w:rFonts w:ascii="Times New Roman" w:hAnsi="Times New Roman" w:cs="Times New Roman"/>
          <w:sz w:val="28"/>
          <w:szCs w:val="28"/>
        </w:rPr>
        <w:t>US Department of the Interior, National Park Service, Denver Service Center</w:t>
      </w:r>
      <w:r w:rsidRPr="003240EE">
        <w:rPr>
          <w:rFonts w:ascii="Times New Roman" w:hAnsi="Times New Roman" w:cs="Times New Roman"/>
          <w:sz w:val="28"/>
          <w:szCs w:val="28"/>
          <w:lang w:val="en-US"/>
        </w:rPr>
        <w:t>, 1997. –</w:t>
      </w:r>
      <w:r w:rsidRPr="003240EE">
        <w:rPr>
          <w:rFonts w:ascii="Times New Roman" w:hAnsi="Times New Roman" w:cs="Times New Roman"/>
          <w:sz w:val="28"/>
          <w:szCs w:val="28"/>
        </w:rPr>
        <w:t xml:space="preserve"> pp. 62–64.</w:t>
      </w:r>
    </w:p>
    <w:sectPr w:rsidR="00120D2B" w:rsidRPr="003240EE" w:rsidSect="007F6C4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68E" w:rsidRDefault="0036568E" w:rsidP="00B559E2">
      <w:pPr>
        <w:spacing w:after="0" w:line="240" w:lineRule="auto"/>
      </w:pPr>
      <w:r>
        <w:separator/>
      </w:r>
    </w:p>
  </w:endnote>
  <w:endnote w:type="continuationSeparator" w:id="1">
    <w:p w:rsidR="0036568E" w:rsidRDefault="0036568E" w:rsidP="00B559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68E" w:rsidRDefault="0036568E" w:rsidP="00B559E2">
      <w:pPr>
        <w:spacing w:after="0" w:line="240" w:lineRule="auto"/>
      </w:pPr>
      <w:r>
        <w:separator/>
      </w:r>
    </w:p>
  </w:footnote>
  <w:footnote w:type="continuationSeparator" w:id="1">
    <w:p w:rsidR="0036568E" w:rsidRDefault="0036568E" w:rsidP="00B559E2">
      <w:pPr>
        <w:spacing w:after="0" w:line="240" w:lineRule="auto"/>
      </w:pPr>
      <w:r>
        <w:continuationSeparator/>
      </w:r>
    </w:p>
  </w:footnote>
  <w:footnote w:id="2">
    <w:p w:rsidR="00897C14" w:rsidRPr="00B559E2" w:rsidRDefault="00897C14" w:rsidP="00B559E2">
      <w:pPr>
        <w:pStyle w:val="af3"/>
        <w:jc w:val="both"/>
        <w:rPr>
          <w:rFonts w:ascii="Times New Roman" w:hAnsi="Times New Roman" w:cs="Times New Roman"/>
        </w:rPr>
      </w:pPr>
      <w:r w:rsidRPr="00B559E2">
        <w:rPr>
          <w:rStyle w:val="af5"/>
          <w:rFonts w:ascii="Times New Roman" w:hAnsi="Times New Roman" w:cs="Times New Roman"/>
        </w:rPr>
        <w:sym w:font="Symbol" w:char="F02A"/>
      </w:r>
      <w:r w:rsidRPr="00B559E2">
        <w:rPr>
          <w:rFonts w:ascii="Times New Roman" w:hAnsi="Times New Roman" w:cs="Times New Roman"/>
        </w:rPr>
        <w:t xml:space="preserve"> </w:t>
      </w:r>
      <w:r>
        <w:rPr>
          <w:rFonts w:ascii="Times New Roman" w:hAnsi="Times New Roman" w:cs="Times New Roman"/>
          <w:sz w:val="24"/>
          <w:szCs w:val="24"/>
        </w:rPr>
        <w:t>В процессе выполнения оценочных работ о</w:t>
      </w:r>
      <w:r w:rsidRPr="00B559E2">
        <w:rPr>
          <w:rFonts w:ascii="Times New Roman" w:hAnsi="Times New Roman" w:cs="Times New Roman"/>
          <w:sz w:val="24"/>
          <w:szCs w:val="24"/>
        </w:rPr>
        <w:t xml:space="preserve">дни и те же показатели (в частности, </w:t>
      </w:r>
      <w:r>
        <w:rPr>
          <w:rFonts w:ascii="Times New Roman" w:hAnsi="Times New Roman" w:cs="Times New Roman"/>
          <w:sz w:val="24"/>
          <w:szCs w:val="24"/>
        </w:rPr>
        <w:t xml:space="preserve">емкость объектов инфраструктуры и антропогенная преобразованность ландшафтов) </w:t>
      </w:r>
      <w:r w:rsidRPr="00B559E2">
        <w:rPr>
          <w:rFonts w:ascii="Times New Roman" w:hAnsi="Times New Roman" w:cs="Times New Roman"/>
          <w:sz w:val="24"/>
          <w:szCs w:val="24"/>
        </w:rPr>
        <w:t xml:space="preserve">могут (и будут) иметь </w:t>
      </w:r>
      <w:r>
        <w:rPr>
          <w:rFonts w:ascii="Times New Roman" w:hAnsi="Times New Roman" w:cs="Times New Roman"/>
          <w:sz w:val="24"/>
          <w:szCs w:val="24"/>
        </w:rPr>
        <w:t xml:space="preserve">значения для </w:t>
      </w:r>
      <w:r w:rsidRPr="00B559E2">
        <w:rPr>
          <w:rFonts w:ascii="Times New Roman" w:hAnsi="Times New Roman" w:cs="Times New Roman"/>
          <w:sz w:val="24"/>
          <w:szCs w:val="24"/>
        </w:rPr>
        <w:t>различны</w:t>
      </w:r>
      <w:r>
        <w:rPr>
          <w:rFonts w:ascii="Times New Roman" w:hAnsi="Times New Roman" w:cs="Times New Roman"/>
          <w:sz w:val="24"/>
          <w:szCs w:val="24"/>
        </w:rPr>
        <w:t>х</w:t>
      </w:r>
      <w:r w:rsidRPr="00B559E2">
        <w:rPr>
          <w:rFonts w:ascii="Times New Roman" w:hAnsi="Times New Roman" w:cs="Times New Roman"/>
          <w:sz w:val="24"/>
          <w:szCs w:val="24"/>
        </w:rPr>
        <w:t xml:space="preserve"> </w:t>
      </w:r>
      <w:r>
        <w:rPr>
          <w:rFonts w:ascii="Times New Roman" w:hAnsi="Times New Roman" w:cs="Times New Roman"/>
          <w:sz w:val="24"/>
          <w:szCs w:val="24"/>
        </w:rPr>
        <w:t>факторов</w:t>
      </w:r>
      <w:r w:rsidRPr="00B559E2">
        <w:rPr>
          <w:rFonts w:ascii="Times New Roman" w:hAnsi="Times New Roman" w:cs="Times New Roman"/>
          <w:sz w:val="24"/>
          <w:szCs w:val="24"/>
        </w:rPr>
        <w:t xml:space="preserve">, поэтому </w:t>
      </w:r>
      <w:r w:rsidR="0028757F">
        <w:rPr>
          <w:rFonts w:ascii="Times New Roman" w:hAnsi="Times New Roman" w:cs="Times New Roman"/>
          <w:sz w:val="24"/>
          <w:szCs w:val="24"/>
        </w:rPr>
        <w:t>данные показатели присутствуют в нескольких оценочных блоках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01D24"/>
    <w:multiLevelType w:val="hybridMultilevel"/>
    <w:tmpl w:val="6ED0A718"/>
    <w:lvl w:ilvl="0" w:tplc="10B8DD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8274F7"/>
    <w:multiLevelType w:val="hybridMultilevel"/>
    <w:tmpl w:val="561A9824"/>
    <w:lvl w:ilvl="0" w:tplc="8A929A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2E2C32"/>
    <w:multiLevelType w:val="hybridMultilevel"/>
    <w:tmpl w:val="850A7290"/>
    <w:lvl w:ilvl="0" w:tplc="10B8DD1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C5B1EF4"/>
    <w:multiLevelType w:val="hybridMultilevel"/>
    <w:tmpl w:val="3F9CBC6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DF631A"/>
    <w:multiLevelType w:val="hybridMultilevel"/>
    <w:tmpl w:val="38EC3DE6"/>
    <w:lvl w:ilvl="0" w:tplc="10B8DD1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5C736DB"/>
    <w:multiLevelType w:val="hybridMultilevel"/>
    <w:tmpl w:val="5BDA1E70"/>
    <w:lvl w:ilvl="0" w:tplc="FDC2870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0A4436"/>
    <w:multiLevelType w:val="hybridMultilevel"/>
    <w:tmpl w:val="F94690C0"/>
    <w:lvl w:ilvl="0" w:tplc="10B8DD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B273F3"/>
    <w:multiLevelType w:val="hybridMultilevel"/>
    <w:tmpl w:val="1E88BDAE"/>
    <w:lvl w:ilvl="0" w:tplc="BCAA49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206900"/>
    <w:multiLevelType w:val="hybridMultilevel"/>
    <w:tmpl w:val="F2762D64"/>
    <w:lvl w:ilvl="0" w:tplc="A26816E2">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303196"/>
    <w:multiLevelType w:val="hybridMultilevel"/>
    <w:tmpl w:val="211A28D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C0E75CD"/>
    <w:multiLevelType w:val="hybridMultilevel"/>
    <w:tmpl w:val="F758A5E4"/>
    <w:lvl w:ilvl="0" w:tplc="C2BC43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2AD0EFC"/>
    <w:multiLevelType w:val="hybridMultilevel"/>
    <w:tmpl w:val="87E29348"/>
    <w:lvl w:ilvl="0" w:tplc="5504DCE2">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4C753E"/>
    <w:multiLevelType w:val="hybridMultilevel"/>
    <w:tmpl w:val="49E2B432"/>
    <w:lvl w:ilvl="0" w:tplc="10B8DD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EEB24B2"/>
    <w:multiLevelType w:val="hybridMultilevel"/>
    <w:tmpl w:val="62221CE2"/>
    <w:lvl w:ilvl="0" w:tplc="57502C2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6754879"/>
    <w:multiLevelType w:val="hybridMultilevel"/>
    <w:tmpl w:val="3FE6A90A"/>
    <w:lvl w:ilvl="0" w:tplc="10B8DD18">
      <w:start w:val="1"/>
      <w:numFmt w:val="bullet"/>
      <w:lvlText w:val="-"/>
      <w:lvlJc w:val="left"/>
      <w:pPr>
        <w:tabs>
          <w:tab w:val="num" w:pos="720"/>
        </w:tabs>
        <w:ind w:left="720" w:hanging="360"/>
      </w:pPr>
      <w:rPr>
        <w:rFonts w:ascii="Symbol" w:hAnsi="Symbol" w:hint="default"/>
      </w:rPr>
    </w:lvl>
    <w:lvl w:ilvl="1" w:tplc="90C2FD86" w:tentative="1">
      <w:start w:val="1"/>
      <w:numFmt w:val="bullet"/>
      <w:lvlText w:val=""/>
      <w:lvlJc w:val="left"/>
      <w:pPr>
        <w:tabs>
          <w:tab w:val="num" w:pos="1440"/>
        </w:tabs>
        <w:ind w:left="1440" w:hanging="360"/>
      </w:pPr>
      <w:rPr>
        <w:rFonts w:ascii="Wingdings 2" w:hAnsi="Wingdings 2" w:hint="default"/>
      </w:rPr>
    </w:lvl>
    <w:lvl w:ilvl="2" w:tplc="805823D4" w:tentative="1">
      <w:start w:val="1"/>
      <w:numFmt w:val="bullet"/>
      <w:lvlText w:val=""/>
      <w:lvlJc w:val="left"/>
      <w:pPr>
        <w:tabs>
          <w:tab w:val="num" w:pos="2160"/>
        </w:tabs>
        <w:ind w:left="2160" w:hanging="360"/>
      </w:pPr>
      <w:rPr>
        <w:rFonts w:ascii="Wingdings 2" w:hAnsi="Wingdings 2" w:hint="default"/>
      </w:rPr>
    </w:lvl>
    <w:lvl w:ilvl="3" w:tplc="DFC2C5CA" w:tentative="1">
      <w:start w:val="1"/>
      <w:numFmt w:val="bullet"/>
      <w:lvlText w:val=""/>
      <w:lvlJc w:val="left"/>
      <w:pPr>
        <w:tabs>
          <w:tab w:val="num" w:pos="2880"/>
        </w:tabs>
        <w:ind w:left="2880" w:hanging="360"/>
      </w:pPr>
      <w:rPr>
        <w:rFonts w:ascii="Wingdings 2" w:hAnsi="Wingdings 2" w:hint="default"/>
      </w:rPr>
    </w:lvl>
    <w:lvl w:ilvl="4" w:tplc="6A628E86" w:tentative="1">
      <w:start w:val="1"/>
      <w:numFmt w:val="bullet"/>
      <w:lvlText w:val=""/>
      <w:lvlJc w:val="left"/>
      <w:pPr>
        <w:tabs>
          <w:tab w:val="num" w:pos="3600"/>
        </w:tabs>
        <w:ind w:left="3600" w:hanging="360"/>
      </w:pPr>
      <w:rPr>
        <w:rFonts w:ascii="Wingdings 2" w:hAnsi="Wingdings 2" w:hint="default"/>
      </w:rPr>
    </w:lvl>
    <w:lvl w:ilvl="5" w:tplc="40D0E364" w:tentative="1">
      <w:start w:val="1"/>
      <w:numFmt w:val="bullet"/>
      <w:lvlText w:val=""/>
      <w:lvlJc w:val="left"/>
      <w:pPr>
        <w:tabs>
          <w:tab w:val="num" w:pos="4320"/>
        </w:tabs>
        <w:ind w:left="4320" w:hanging="360"/>
      </w:pPr>
      <w:rPr>
        <w:rFonts w:ascii="Wingdings 2" w:hAnsi="Wingdings 2" w:hint="default"/>
      </w:rPr>
    </w:lvl>
    <w:lvl w:ilvl="6" w:tplc="057A6BB2" w:tentative="1">
      <w:start w:val="1"/>
      <w:numFmt w:val="bullet"/>
      <w:lvlText w:val=""/>
      <w:lvlJc w:val="left"/>
      <w:pPr>
        <w:tabs>
          <w:tab w:val="num" w:pos="5040"/>
        </w:tabs>
        <w:ind w:left="5040" w:hanging="360"/>
      </w:pPr>
      <w:rPr>
        <w:rFonts w:ascii="Wingdings 2" w:hAnsi="Wingdings 2" w:hint="default"/>
      </w:rPr>
    </w:lvl>
    <w:lvl w:ilvl="7" w:tplc="1256D6FE" w:tentative="1">
      <w:start w:val="1"/>
      <w:numFmt w:val="bullet"/>
      <w:lvlText w:val=""/>
      <w:lvlJc w:val="left"/>
      <w:pPr>
        <w:tabs>
          <w:tab w:val="num" w:pos="5760"/>
        </w:tabs>
        <w:ind w:left="5760" w:hanging="360"/>
      </w:pPr>
      <w:rPr>
        <w:rFonts w:ascii="Wingdings 2" w:hAnsi="Wingdings 2" w:hint="default"/>
      </w:rPr>
    </w:lvl>
    <w:lvl w:ilvl="8" w:tplc="6270C444" w:tentative="1">
      <w:start w:val="1"/>
      <w:numFmt w:val="bullet"/>
      <w:lvlText w:val=""/>
      <w:lvlJc w:val="left"/>
      <w:pPr>
        <w:tabs>
          <w:tab w:val="num" w:pos="6480"/>
        </w:tabs>
        <w:ind w:left="6480" w:hanging="360"/>
      </w:pPr>
      <w:rPr>
        <w:rFonts w:ascii="Wingdings 2" w:hAnsi="Wingdings 2" w:hint="default"/>
      </w:rPr>
    </w:lvl>
  </w:abstractNum>
  <w:abstractNum w:abstractNumId="15">
    <w:nsid w:val="49615C38"/>
    <w:multiLevelType w:val="hybridMultilevel"/>
    <w:tmpl w:val="1E90F154"/>
    <w:lvl w:ilvl="0" w:tplc="10B8DD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F94916"/>
    <w:multiLevelType w:val="hybridMultilevel"/>
    <w:tmpl w:val="041017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2D2213"/>
    <w:multiLevelType w:val="hybridMultilevel"/>
    <w:tmpl w:val="B9AECC6E"/>
    <w:lvl w:ilvl="0" w:tplc="F556875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617E60D5"/>
    <w:multiLevelType w:val="hybridMultilevel"/>
    <w:tmpl w:val="48289068"/>
    <w:lvl w:ilvl="0" w:tplc="10B8DD18">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67A90383"/>
    <w:multiLevelType w:val="hybridMultilevel"/>
    <w:tmpl w:val="C5A6E5A0"/>
    <w:lvl w:ilvl="0" w:tplc="C55297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630090"/>
    <w:multiLevelType w:val="hybridMultilevel"/>
    <w:tmpl w:val="FFDC6680"/>
    <w:lvl w:ilvl="0" w:tplc="2F542E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BEE4D4A"/>
    <w:multiLevelType w:val="hybridMultilevel"/>
    <w:tmpl w:val="9B161F0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74280162"/>
    <w:multiLevelType w:val="hybridMultilevel"/>
    <w:tmpl w:val="9024326A"/>
    <w:lvl w:ilvl="0" w:tplc="10B8DD1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75F055AD"/>
    <w:multiLevelType w:val="hybridMultilevel"/>
    <w:tmpl w:val="0A06EDD6"/>
    <w:lvl w:ilvl="0" w:tplc="B6CADB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232D92"/>
    <w:multiLevelType w:val="hybridMultilevel"/>
    <w:tmpl w:val="10889F22"/>
    <w:lvl w:ilvl="0" w:tplc="10B8DD18">
      <w:start w:val="1"/>
      <w:numFmt w:val="bullet"/>
      <w:lvlText w:val="-"/>
      <w:lvlJc w:val="left"/>
      <w:pPr>
        <w:ind w:left="1056" w:hanging="360"/>
      </w:pPr>
      <w:rPr>
        <w:rFonts w:ascii="Symbol" w:hAnsi="Symbol" w:hint="default"/>
      </w:rPr>
    </w:lvl>
    <w:lvl w:ilvl="1" w:tplc="04190003" w:tentative="1">
      <w:start w:val="1"/>
      <w:numFmt w:val="bullet"/>
      <w:lvlText w:val="o"/>
      <w:lvlJc w:val="left"/>
      <w:pPr>
        <w:ind w:left="1776" w:hanging="360"/>
      </w:pPr>
      <w:rPr>
        <w:rFonts w:ascii="Courier New" w:hAnsi="Courier New" w:cs="Courier New" w:hint="default"/>
      </w:rPr>
    </w:lvl>
    <w:lvl w:ilvl="2" w:tplc="04190005" w:tentative="1">
      <w:start w:val="1"/>
      <w:numFmt w:val="bullet"/>
      <w:lvlText w:val=""/>
      <w:lvlJc w:val="left"/>
      <w:pPr>
        <w:ind w:left="2496" w:hanging="360"/>
      </w:pPr>
      <w:rPr>
        <w:rFonts w:ascii="Wingdings" w:hAnsi="Wingdings" w:hint="default"/>
      </w:rPr>
    </w:lvl>
    <w:lvl w:ilvl="3" w:tplc="04190001" w:tentative="1">
      <w:start w:val="1"/>
      <w:numFmt w:val="bullet"/>
      <w:lvlText w:val=""/>
      <w:lvlJc w:val="left"/>
      <w:pPr>
        <w:ind w:left="3216" w:hanging="360"/>
      </w:pPr>
      <w:rPr>
        <w:rFonts w:ascii="Symbol" w:hAnsi="Symbol" w:hint="default"/>
      </w:rPr>
    </w:lvl>
    <w:lvl w:ilvl="4" w:tplc="04190003" w:tentative="1">
      <w:start w:val="1"/>
      <w:numFmt w:val="bullet"/>
      <w:lvlText w:val="o"/>
      <w:lvlJc w:val="left"/>
      <w:pPr>
        <w:ind w:left="3936" w:hanging="360"/>
      </w:pPr>
      <w:rPr>
        <w:rFonts w:ascii="Courier New" w:hAnsi="Courier New" w:cs="Courier New" w:hint="default"/>
      </w:rPr>
    </w:lvl>
    <w:lvl w:ilvl="5" w:tplc="04190005" w:tentative="1">
      <w:start w:val="1"/>
      <w:numFmt w:val="bullet"/>
      <w:lvlText w:val=""/>
      <w:lvlJc w:val="left"/>
      <w:pPr>
        <w:ind w:left="4656" w:hanging="360"/>
      </w:pPr>
      <w:rPr>
        <w:rFonts w:ascii="Wingdings" w:hAnsi="Wingdings" w:hint="default"/>
      </w:rPr>
    </w:lvl>
    <w:lvl w:ilvl="6" w:tplc="04190001" w:tentative="1">
      <w:start w:val="1"/>
      <w:numFmt w:val="bullet"/>
      <w:lvlText w:val=""/>
      <w:lvlJc w:val="left"/>
      <w:pPr>
        <w:ind w:left="5376" w:hanging="360"/>
      </w:pPr>
      <w:rPr>
        <w:rFonts w:ascii="Symbol" w:hAnsi="Symbol" w:hint="default"/>
      </w:rPr>
    </w:lvl>
    <w:lvl w:ilvl="7" w:tplc="04190003" w:tentative="1">
      <w:start w:val="1"/>
      <w:numFmt w:val="bullet"/>
      <w:lvlText w:val="o"/>
      <w:lvlJc w:val="left"/>
      <w:pPr>
        <w:ind w:left="6096" w:hanging="360"/>
      </w:pPr>
      <w:rPr>
        <w:rFonts w:ascii="Courier New" w:hAnsi="Courier New" w:cs="Courier New" w:hint="default"/>
      </w:rPr>
    </w:lvl>
    <w:lvl w:ilvl="8" w:tplc="04190005" w:tentative="1">
      <w:start w:val="1"/>
      <w:numFmt w:val="bullet"/>
      <w:lvlText w:val=""/>
      <w:lvlJc w:val="left"/>
      <w:pPr>
        <w:ind w:left="6816" w:hanging="360"/>
      </w:pPr>
      <w:rPr>
        <w:rFonts w:ascii="Wingdings" w:hAnsi="Wingdings" w:hint="default"/>
      </w:rPr>
    </w:lvl>
  </w:abstractNum>
  <w:num w:numId="1">
    <w:abstractNumId w:val="11"/>
  </w:num>
  <w:num w:numId="2">
    <w:abstractNumId w:val="20"/>
  </w:num>
  <w:num w:numId="3">
    <w:abstractNumId w:val="17"/>
  </w:num>
  <w:num w:numId="4">
    <w:abstractNumId w:val="14"/>
  </w:num>
  <w:num w:numId="5">
    <w:abstractNumId w:val="7"/>
  </w:num>
  <w:num w:numId="6">
    <w:abstractNumId w:val="24"/>
  </w:num>
  <w:num w:numId="7">
    <w:abstractNumId w:val="9"/>
  </w:num>
  <w:num w:numId="8">
    <w:abstractNumId w:val="22"/>
  </w:num>
  <w:num w:numId="9">
    <w:abstractNumId w:val="2"/>
  </w:num>
  <w:num w:numId="10">
    <w:abstractNumId w:val="4"/>
  </w:num>
  <w:num w:numId="11">
    <w:abstractNumId w:val="13"/>
  </w:num>
  <w:num w:numId="12">
    <w:abstractNumId w:val="16"/>
  </w:num>
  <w:num w:numId="13">
    <w:abstractNumId w:val="15"/>
  </w:num>
  <w:num w:numId="14">
    <w:abstractNumId w:val="1"/>
  </w:num>
  <w:num w:numId="15">
    <w:abstractNumId w:val="0"/>
  </w:num>
  <w:num w:numId="16">
    <w:abstractNumId w:val="10"/>
  </w:num>
  <w:num w:numId="17">
    <w:abstractNumId w:val="3"/>
  </w:num>
  <w:num w:numId="18">
    <w:abstractNumId w:val="8"/>
  </w:num>
  <w:num w:numId="19">
    <w:abstractNumId w:val="19"/>
  </w:num>
  <w:num w:numId="20">
    <w:abstractNumId w:val="23"/>
  </w:num>
  <w:num w:numId="21">
    <w:abstractNumId w:val="5"/>
  </w:num>
  <w:num w:numId="22">
    <w:abstractNumId w:val="6"/>
  </w:num>
  <w:num w:numId="23">
    <w:abstractNumId w:val="12"/>
  </w:num>
  <w:num w:numId="24">
    <w:abstractNumId w:val="18"/>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501C0"/>
    <w:rsid w:val="000022C7"/>
    <w:rsid w:val="00013D5C"/>
    <w:rsid w:val="00016C22"/>
    <w:rsid w:val="0003727A"/>
    <w:rsid w:val="00042936"/>
    <w:rsid w:val="000553A0"/>
    <w:rsid w:val="000A77C0"/>
    <w:rsid w:val="000B4FF6"/>
    <w:rsid w:val="000C286B"/>
    <w:rsid w:val="000D1B17"/>
    <w:rsid w:val="000D6DCA"/>
    <w:rsid w:val="000E2828"/>
    <w:rsid w:val="000F266B"/>
    <w:rsid w:val="00101AA9"/>
    <w:rsid w:val="001159CC"/>
    <w:rsid w:val="00120D2B"/>
    <w:rsid w:val="001356EB"/>
    <w:rsid w:val="001445C6"/>
    <w:rsid w:val="001632A8"/>
    <w:rsid w:val="00165945"/>
    <w:rsid w:val="00181645"/>
    <w:rsid w:val="001833B3"/>
    <w:rsid w:val="001A26A7"/>
    <w:rsid w:val="001A6F3B"/>
    <w:rsid w:val="001B1F45"/>
    <w:rsid w:val="001B7434"/>
    <w:rsid w:val="001C13B3"/>
    <w:rsid w:val="00205AE4"/>
    <w:rsid w:val="00213EC7"/>
    <w:rsid w:val="00227C4F"/>
    <w:rsid w:val="00234E03"/>
    <w:rsid w:val="00242B76"/>
    <w:rsid w:val="00244C7A"/>
    <w:rsid w:val="002452C0"/>
    <w:rsid w:val="00246C4D"/>
    <w:rsid w:val="00250796"/>
    <w:rsid w:val="00251DA8"/>
    <w:rsid w:val="00254B57"/>
    <w:rsid w:val="00255E99"/>
    <w:rsid w:val="00264425"/>
    <w:rsid w:val="00273D89"/>
    <w:rsid w:val="002852A4"/>
    <w:rsid w:val="0028757F"/>
    <w:rsid w:val="00287EF8"/>
    <w:rsid w:val="0029189D"/>
    <w:rsid w:val="002975DA"/>
    <w:rsid w:val="002A38C1"/>
    <w:rsid w:val="002B0DB3"/>
    <w:rsid w:val="002B10B1"/>
    <w:rsid w:val="002B3AFC"/>
    <w:rsid w:val="002D0E95"/>
    <w:rsid w:val="002D475F"/>
    <w:rsid w:val="002E0B6A"/>
    <w:rsid w:val="002E744B"/>
    <w:rsid w:val="002F6EE1"/>
    <w:rsid w:val="003116A5"/>
    <w:rsid w:val="003119CA"/>
    <w:rsid w:val="003240EE"/>
    <w:rsid w:val="00333A64"/>
    <w:rsid w:val="0033668C"/>
    <w:rsid w:val="00341190"/>
    <w:rsid w:val="00354D8E"/>
    <w:rsid w:val="0036568E"/>
    <w:rsid w:val="00372657"/>
    <w:rsid w:val="003819CE"/>
    <w:rsid w:val="0039176F"/>
    <w:rsid w:val="003A6D86"/>
    <w:rsid w:val="003B4A16"/>
    <w:rsid w:val="003B76D6"/>
    <w:rsid w:val="003C5848"/>
    <w:rsid w:val="003D68A3"/>
    <w:rsid w:val="003E0E7A"/>
    <w:rsid w:val="003E7B7F"/>
    <w:rsid w:val="003F0437"/>
    <w:rsid w:val="003F16CD"/>
    <w:rsid w:val="003F28C1"/>
    <w:rsid w:val="003F4C0E"/>
    <w:rsid w:val="00411B4B"/>
    <w:rsid w:val="00436B99"/>
    <w:rsid w:val="004501C0"/>
    <w:rsid w:val="00451637"/>
    <w:rsid w:val="0045464F"/>
    <w:rsid w:val="00463038"/>
    <w:rsid w:val="00473ECE"/>
    <w:rsid w:val="00475715"/>
    <w:rsid w:val="004757F2"/>
    <w:rsid w:val="00484E1E"/>
    <w:rsid w:val="004868F7"/>
    <w:rsid w:val="00490E6F"/>
    <w:rsid w:val="0049119F"/>
    <w:rsid w:val="00492EC3"/>
    <w:rsid w:val="004935A1"/>
    <w:rsid w:val="004A3713"/>
    <w:rsid w:val="004A597C"/>
    <w:rsid w:val="004B0FAA"/>
    <w:rsid w:val="004B75DC"/>
    <w:rsid w:val="004C48AF"/>
    <w:rsid w:val="004E1A59"/>
    <w:rsid w:val="004F583A"/>
    <w:rsid w:val="00504329"/>
    <w:rsid w:val="00506479"/>
    <w:rsid w:val="00515BBB"/>
    <w:rsid w:val="005249AE"/>
    <w:rsid w:val="00524D40"/>
    <w:rsid w:val="0052502E"/>
    <w:rsid w:val="00537F91"/>
    <w:rsid w:val="00561BF1"/>
    <w:rsid w:val="0056576F"/>
    <w:rsid w:val="005859A5"/>
    <w:rsid w:val="005A344B"/>
    <w:rsid w:val="005B7569"/>
    <w:rsid w:val="005D7D5A"/>
    <w:rsid w:val="005E7103"/>
    <w:rsid w:val="005E7443"/>
    <w:rsid w:val="005F6C25"/>
    <w:rsid w:val="005F7E27"/>
    <w:rsid w:val="00607064"/>
    <w:rsid w:val="00615BD7"/>
    <w:rsid w:val="00631474"/>
    <w:rsid w:val="00637007"/>
    <w:rsid w:val="00637B4E"/>
    <w:rsid w:val="00646923"/>
    <w:rsid w:val="00671D8E"/>
    <w:rsid w:val="0067269C"/>
    <w:rsid w:val="00674E9C"/>
    <w:rsid w:val="006E2CB9"/>
    <w:rsid w:val="006E3C77"/>
    <w:rsid w:val="006F13F7"/>
    <w:rsid w:val="006F7A81"/>
    <w:rsid w:val="0073174E"/>
    <w:rsid w:val="007328F8"/>
    <w:rsid w:val="007375B3"/>
    <w:rsid w:val="00744E86"/>
    <w:rsid w:val="00747A55"/>
    <w:rsid w:val="00756014"/>
    <w:rsid w:val="00764781"/>
    <w:rsid w:val="00770C35"/>
    <w:rsid w:val="00790DCC"/>
    <w:rsid w:val="00793DD2"/>
    <w:rsid w:val="007A0F24"/>
    <w:rsid w:val="007A51DE"/>
    <w:rsid w:val="007B0447"/>
    <w:rsid w:val="007B510F"/>
    <w:rsid w:val="007C6987"/>
    <w:rsid w:val="007D3365"/>
    <w:rsid w:val="007D50F6"/>
    <w:rsid w:val="007E63B7"/>
    <w:rsid w:val="007E75F8"/>
    <w:rsid w:val="007F6AC8"/>
    <w:rsid w:val="007F6C40"/>
    <w:rsid w:val="008034F3"/>
    <w:rsid w:val="00804966"/>
    <w:rsid w:val="00820170"/>
    <w:rsid w:val="008262BF"/>
    <w:rsid w:val="00827477"/>
    <w:rsid w:val="00834391"/>
    <w:rsid w:val="008468F2"/>
    <w:rsid w:val="00847DCB"/>
    <w:rsid w:val="0086122D"/>
    <w:rsid w:val="0086391C"/>
    <w:rsid w:val="008658FF"/>
    <w:rsid w:val="00874024"/>
    <w:rsid w:val="00877B7A"/>
    <w:rsid w:val="00897C14"/>
    <w:rsid w:val="008A2CAD"/>
    <w:rsid w:val="008B1324"/>
    <w:rsid w:val="008C0AE3"/>
    <w:rsid w:val="008C1EE2"/>
    <w:rsid w:val="008D63BB"/>
    <w:rsid w:val="008E56B1"/>
    <w:rsid w:val="008E67F0"/>
    <w:rsid w:val="00912EAE"/>
    <w:rsid w:val="00917879"/>
    <w:rsid w:val="009232DB"/>
    <w:rsid w:val="00934186"/>
    <w:rsid w:val="009506A1"/>
    <w:rsid w:val="009530D1"/>
    <w:rsid w:val="00953657"/>
    <w:rsid w:val="00953EBA"/>
    <w:rsid w:val="0095797C"/>
    <w:rsid w:val="00960FFB"/>
    <w:rsid w:val="009675B3"/>
    <w:rsid w:val="00984E88"/>
    <w:rsid w:val="00990217"/>
    <w:rsid w:val="009909F9"/>
    <w:rsid w:val="009A693C"/>
    <w:rsid w:val="009C7449"/>
    <w:rsid w:val="009E5C13"/>
    <w:rsid w:val="009E5C57"/>
    <w:rsid w:val="009E6009"/>
    <w:rsid w:val="009F6066"/>
    <w:rsid w:val="009F7283"/>
    <w:rsid w:val="00A03D6E"/>
    <w:rsid w:val="00A27F0C"/>
    <w:rsid w:val="00A34FA7"/>
    <w:rsid w:val="00A37FA7"/>
    <w:rsid w:val="00A40E9C"/>
    <w:rsid w:val="00A42730"/>
    <w:rsid w:val="00A469FC"/>
    <w:rsid w:val="00A47BB1"/>
    <w:rsid w:val="00A47F44"/>
    <w:rsid w:val="00A741D6"/>
    <w:rsid w:val="00A74D8F"/>
    <w:rsid w:val="00A80E15"/>
    <w:rsid w:val="00A86815"/>
    <w:rsid w:val="00AA07AB"/>
    <w:rsid w:val="00AC6717"/>
    <w:rsid w:val="00AD3EC0"/>
    <w:rsid w:val="00AD6F64"/>
    <w:rsid w:val="00AF2E5C"/>
    <w:rsid w:val="00B07171"/>
    <w:rsid w:val="00B559E2"/>
    <w:rsid w:val="00B62CAD"/>
    <w:rsid w:val="00B85778"/>
    <w:rsid w:val="00B95EA0"/>
    <w:rsid w:val="00BA1CD3"/>
    <w:rsid w:val="00BA505C"/>
    <w:rsid w:val="00BA53B2"/>
    <w:rsid w:val="00BA62AE"/>
    <w:rsid w:val="00BA796F"/>
    <w:rsid w:val="00BA7FA8"/>
    <w:rsid w:val="00BC2958"/>
    <w:rsid w:val="00BC337F"/>
    <w:rsid w:val="00BD2609"/>
    <w:rsid w:val="00BE0047"/>
    <w:rsid w:val="00C031C9"/>
    <w:rsid w:val="00C30884"/>
    <w:rsid w:val="00C36246"/>
    <w:rsid w:val="00C51AE5"/>
    <w:rsid w:val="00C575A6"/>
    <w:rsid w:val="00C60362"/>
    <w:rsid w:val="00C63C1A"/>
    <w:rsid w:val="00C67590"/>
    <w:rsid w:val="00C719F7"/>
    <w:rsid w:val="00C73BCB"/>
    <w:rsid w:val="00C77EA8"/>
    <w:rsid w:val="00C85582"/>
    <w:rsid w:val="00C96995"/>
    <w:rsid w:val="00CE4FA9"/>
    <w:rsid w:val="00CE784E"/>
    <w:rsid w:val="00D018E3"/>
    <w:rsid w:val="00D151C0"/>
    <w:rsid w:val="00D2014B"/>
    <w:rsid w:val="00D2380E"/>
    <w:rsid w:val="00D668EF"/>
    <w:rsid w:val="00D839B8"/>
    <w:rsid w:val="00DA653C"/>
    <w:rsid w:val="00DB121D"/>
    <w:rsid w:val="00DB3AB1"/>
    <w:rsid w:val="00DB6037"/>
    <w:rsid w:val="00DB7B27"/>
    <w:rsid w:val="00DB7FC5"/>
    <w:rsid w:val="00DD22EC"/>
    <w:rsid w:val="00DD4DEF"/>
    <w:rsid w:val="00DD792F"/>
    <w:rsid w:val="00DF7A2F"/>
    <w:rsid w:val="00E075E2"/>
    <w:rsid w:val="00E138B8"/>
    <w:rsid w:val="00E16937"/>
    <w:rsid w:val="00E40117"/>
    <w:rsid w:val="00E4731C"/>
    <w:rsid w:val="00E50C60"/>
    <w:rsid w:val="00E56641"/>
    <w:rsid w:val="00E67372"/>
    <w:rsid w:val="00E8428E"/>
    <w:rsid w:val="00E8580B"/>
    <w:rsid w:val="00E868E5"/>
    <w:rsid w:val="00E906E6"/>
    <w:rsid w:val="00EB3FE7"/>
    <w:rsid w:val="00EC6915"/>
    <w:rsid w:val="00EC7345"/>
    <w:rsid w:val="00ED2C42"/>
    <w:rsid w:val="00EE4DAE"/>
    <w:rsid w:val="00EE7D01"/>
    <w:rsid w:val="00EF2413"/>
    <w:rsid w:val="00F006C4"/>
    <w:rsid w:val="00F16E90"/>
    <w:rsid w:val="00F40149"/>
    <w:rsid w:val="00F41D3F"/>
    <w:rsid w:val="00F42155"/>
    <w:rsid w:val="00F46E98"/>
    <w:rsid w:val="00F644E6"/>
    <w:rsid w:val="00F667EF"/>
    <w:rsid w:val="00F67259"/>
    <w:rsid w:val="00F705E5"/>
    <w:rsid w:val="00F7295D"/>
    <w:rsid w:val="00F769DD"/>
    <w:rsid w:val="00F8253E"/>
    <w:rsid w:val="00F84BCB"/>
    <w:rsid w:val="00F86DD7"/>
    <w:rsid w:val="00F87BCB"/>
    <w:rsid w:val="00FA244D"/>
    <w:rsid w:val="00FB1FB2"/>
    <w:rsid w:val="00FB69F5"/>
    <w:rsid w:val="00FE2A8A"/>
    <w:rsid w:val="00FF267B"/>
    <w:rsid w:val="00FF6D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D8E"/>
  </w:style>
  <w:style w:type="paragraph" w:styleId="1">
    <w:name w:val="heading 1"/>
    <w:basedOn w:val="a"/>
    <w:next w:val="a"/>
    <w:link w:val="10"/>
    <w:uiPriority w:val="9"/>
    <w:qFormat/>
    <w:rsid w:val="009F60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C77E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9189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77E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unhideWhenUsed/>
    <w:rsid w:val="00804966"/>
    <w:rPr>
      <w:sz w:val="16"/>
      <w:szCs w:val="16"/>
    </w:rPr>
  </w:style>
  <w:style w:type="paragraph" w:styleId="a4">
    <w:name w:val="annotation text"/>
    <w:basedOn w:val="a"/>
    <w:link w:val="a5"/>
    <w:uiPriority w:val="99"/>
    <w:unhideWhenUsed/>
    <w:rsid w:val="00804966"/>
    <w:pPr>
      <w:spacing w:line="240" w:lineRule="auto"/>
    </w:pPr>
    <w:rPr>
      <w:sz w:val="20"/>
      <w:szCs w:val="20"/>
    </w:rPr>
  </w:style>
  <w:style w:type="character" w:customStyle="1" w:styleId="a5">
    <w:name w:val="Текст примечания Знак"/>
    <w:basedOn w:val="a0"/>
    <w:link w:val="a4"/>
    <w:uiPriority w:val="99"/>
    <w:rsid w:val="00804966"/>
    <w:rPr>
      <w:sz w:val="20"/>
      <w:szCs w:val="20"/>
    </w:rPr>
  </w:style>
  <w:style w:type="paragraph" w:styleId="a6">
    <w:name w:val="annotation subject"/>
    <w:basedOn w:val="a4"/>
    <w:next w:val="a4"/>
    <w:link w:val="a7"/>
    <w:uiPriority w:val="99"/>
    <w:semiHidden/>
    <w:unhideWhenUsed/>
    <w:rsid w:val="00804966"/>
    <w:rPr>
      <w:b/>
      <w:bCs/>
    </w:rPr>
  </w:style>
  <w:style w:type="character" w:customStyle="1" w:styleId="a7">
    <w:name w:val="Тема примечания Знак"/>
    <w:basedOn w:val="a5"/>
    <w:link w:val="a6"/>
    <w:uiPriority w:val="99"/>
    <w:semiHidden/>
    <w:rsid w:val="00804966"/>
    <w:rPr>
      <w:b/>
      <w:bCs/>
    </w:rPr>
  </w:style>
  <w:style w:type="paragraph" w:styleId="a8">
    <w:name w:val="Balloon Text"/>
    <w:basedOn w:val="a"/>
    <w:link w:val="a9"/>
    <w:uiPriority w:val="99"/>
    <w:semiHidden/>
    <w:unhideWhenUsed/>
    <w:rsid w:val="0080496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04966"/>
    <w:rPr>
      <w:rFonts w:ascii="Tahoma" w:hAnsi="Tahoma" w:cs="Tahoma"/>
      <w:sz w:val="16"/>
      <w:szCs w:val="16"/>
    </w:rPr>
  </w:style>
  <w:style w:type="paragraph" w:styleId="aa">
    <w:name w:val="Normal (Web)"/>
    <w:basedOn w:val="a"/>
    <w:uiPriority w:val="99"/>
    <w:semiHidden/>
    <w:unhideWhenUsed/>
    <w:rsid w:val="008049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1159CC"/>
    <w:pPr>
      <w:ind w:left="720"/>
      <w:contextualSpacing/>
    </w:pPr>
  </w:style>
  <w:style w:type="character" w:customStyle="1" w:styleId="longtext">
    <w:name w:val="long_text"/>
    <w:basedOn w:val="a0"/>
    <w:rsid w:val="00101AA9"/>
  </w:style>
  <w:style w:type="character" w:customStyle="1" w:styleId="hps">
    <w:name w:val="hps"/>
    <w:basedOn w:val="a0"/>
    <w:rsid w:val="00101AA9"/>
  </w:style>
  <w:style w:type="paragraph" w:styleId="ac">
    <w:name w:val="Document Map"/>
    <w:basedOn w:val="a"/>
    <w:link w:val="ad"/>
    <w:uiPriority w:val="99"/>
    <w:semiHidden/>
    <w:unhideWhenUsed/>
    <w:rsid w:val="00FB1FB2"/>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FB1FB2"/>
    <w:rPr>
      <w:rFonts w:ascii="Tahoma" w:hAnsi="Tahoma" w:cs="Tahoma"/>
      <w:sz w:val="16"/>
      <w:szCs w:val="16"/>
    </w:rPr>
  </w:style>
  <w:style w:type="character" w:customStyle="1" w:styleId="30">
    <w:name w:val="Заголовок 3 Знак"/>
    <w:basedOn w:val="a0"/>
    <w:link w:val="3"/>
    <w:uiPriority w:val="9"/>
    <w:rsid w:val="0029189D"/>
    <w:rPr>
      <w:rFonts w:asciiTheme="majorHAnsi" w:eastAsiaTheme="majorEastAsia" w:hAnsiTheme="majorHAnsi" w:cstheme="majorBidi"/>
      <w:b/>
      <w:bCs/>
      <w:color w:val="4F81BD" w:themeColor="accent1"/>
    </w:rPr>
  </w:style>
  <w:style w:type="character" w:customStyle="1" w:styleId="20">
    <w:name w:val="Заголовок 2 Знак"/>
    <w:basedOn w:val="a0"/>
    <w:link w:val="2"/>
    <w:rsid w:val="00C77EA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C77EA8"/>
    <w:rPr>
      <w:rFonts w:asciiTheme="majorHAnsi" w:eastAsiaTheme="majorEastAsia" w:hAnsiTheme="majorHAnsi" w:cstheme="majorBidi"/>
      <w:b/>
      <w:bCs/>
      <w:i/>
      <w:iCs/>
      <w:color w:val="4F81BD" w:themeColor="accent1"/>
    </w:rPr>
  </w:style>
  <w:style w:type="paragraph" w:styleId="ae">
    <w:name w:val="No Spacing"/>
    <w:link w:val="af"/>
    <w:uiPriority w:val="1"/>
    <w:qFormat/>
    <w:rsid w:val="00C77EA8"/>
    <w:pPr>
      <w:spacing w:after="0" w:line="240" w:lineRule="auto"/>
    </w:pPr>
    <w:rPr>
      <w:rFonts w:ascii="Calibri" w:eastAsia="Calibri" w:hAnsi="Calibri" w:cs="Times New Roman"/>
    </w:rPr>
  </w:style>
  <w:style w:type="character" w:customStyle="1" w:styleId="af">
    <w:name w:val="Без интервала Знак"/>
    <w:basedOn w:val="a0"/>
    <w:link w:val="ae"/>
    <w:uiPriority w:val="1"/>
    <w:rsid w:val="00C77EA8"/>
    <w:rPr>
      <w:rFonts w:ascii="Calibri" w:eastAsia="Calibri" w:hAnsi="Calibri" w:cs="Times New Roman"/>
    </w:rPr>
  </w:style>
  <w:style w:type="paragraph" w:customStyle="1" w:styleId="11">
    <w:name w:val="Обычный1"/>
    <w:rsid w:val="00C77EA8"/>
    <w:pPr>
      <w:spacing w:after="0" w:line="240" w:lineRule="auto"/>
      <w:ind w:firstLine="720"/>
    </w:pPr>
    <w:rPr>
      <w:rFonts w:ascii="Times New Roman" w:eastAsia="Times New Roman" w:hAnsi="Times New Roman" w:cs="Times New Roman"/>
      <w:sz w:val="28"/>
      <w:szCs w:val="20"/>
      <w:lang w:eastAsia="ru-RU"/>
    </w:rPr>
  </w:style>
  <w:style w:type="character" w:styleId="af0">
    <w:name w:val="Hyperlink"/>
    <w:basedOn w:val="a0"/>
    <w:uiPriority w:val="99"/>
    <w:unhideWhenUsed/>
    <w:rsid w:val="007F6C40"/>
    <w:rPr>
      <w:color w:val="0000FF"/>
      <w:u w:val="single"/>
    </w:rPr>
  </w:style>
  <w:style w:type="character" w:customStyle="1" w:styleId="go">
    <w:name w:val="go"/>
    <w:basedOn w:val="a0"/>
    <w:rsid w:val="007F6C40"/>
  </w:style>
  <w:style w:type="paragraph" w:styleId="af1">
    <w:name w:val="Body Text"/>
    <w:basedOn w:val="a"/>
    <w:link w:val="af2"/>
    <w:rsid w:val="00A74D8F"/>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A74D8F"/>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F6066"/>
    <w:rPr>
      <w:rFonts w:asciiTheme="majorHAnsi" w:eastAsiaTheme="majorEastAsia" w:hAnsiTheme="majorHAnsi" w:cstheme="majorBidi"/>
      <w:b/>
      <w:bCs/>
      <w:color w:val="365F91" w:themeColor="accent1" w:themeShade="BF"/>
      <w:sz w:val="28"/>
      <w:szCs w:val="28"/>
    </w:rPr>
  </w:style>
  <w:style w:type="paragraph" w:styleId="af3">
    <w:name w:val="footnote text"/>
    <w:basedOn w:val="a"/>
    <w:link w:val="af4"/>
    <w:uiPriority w:val="99"/>
    <w:semiHidden/>
    <w:unhideWhenUsed/>
    <w:rsid w:val="00B559E2"/>
    <w:pPr>
      <w:spacing w:after="0" w:line="240" w:lineRule="auto"/>
    </w:pPr>
    <w:rPr>
      <w:sz w:val="20"/>
      <w:szCs w:val="20"/>
    </w:rPr>
  </w:style>
  <w:style w:type="character" w:customStyle="1" w:styleId="af4">
    <w:name w:val="Текст сноски Знак"/>
    <w:basedOn w:val="a0"/>
    <w:link w:val="af3"/>
    <w:uiPriority w:val="99"/>
    <w:semiHidden/>
    <w:rsid w:val="00B559E2"/>
    <w:rPr>
      <w:sz w:val="20"/>
      <w:szCs w:val="20"/>
    </w:rPr>
  </w:style>
  <w:style w:type="character" w:styleId="af5">
    <w:name w:val="footnote reference"/>
    <w:basedOn w:val="a0"/>
    <w:uiPriority w:val="99"/>
    <w:semiHidden/>
    <w:unhideWhenUsed/>
    <w:rsid w:val="00B559E2"/>
    <w:rPr>
      <w:vertAlign w:val="superscript"/>
    </w:rPr>
  </w:style>
  <w:style w:type="paragraph" w:customStyle="1" w:styleId="Pa24">
    <w:name w:val="Pa24"/>
    <w:basedOn w:val="a"/>
    <w:next w:val="a"/>
    <w:uiPriority w:val="99"/>
    <w:rsid w:val="00341190"/>
    <w:pPr>
      <w:autoSpaceDE w:val="0"/>
      <w:autoSpaceDN w:val="0"/>
      <w:adjustRightInd w:val="0"/>
      <w:spacing w:after="0" w:line="181" w:lineRule="atLeast"/>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5804201">
      <w:bodyDiv w:val="1"/>
      <w:marLeft w:val="0"/>
      <w:marRight w:val="0"/>
      <w:marTop w:val="0"/>
      <w:marBottom w:val="0"/>
      <w:divBdr>
        <w:top w:val="none" w:sz="0" w:space="0" w:color="auto"/>
        <w:left w:val="none" w:sz="0" w:space="0" w:color="auto"/>
        <w:bottom w:val="none" w:sz="0" w:space="0" w:color="auto"/>
        <w:right w:val="none" w:sz="0" w:space="0" w:color="auto"/>
      </w:divBdr>
      <w:divsChild>
        <w:div w:id="11793524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ya.zavadskaya@gmail.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kamchatka.gov.ru/?cont=oiv_din&amp;menu=4&amp;menu2=0&amp;id=167&amp;oiv_id=3381"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vasily.yablokov@gmail.com" TargetMode="External"/><Relationship Id="rId14" Type="http://schemas.openxmlformats.org/officeDocument/2006/relationships/hyperlink" Target="http://www.kamchatka.gov.ru/upfiles/167/%D0%A0%D0%8E%D0%A1%E2%80%A6%D0%A0%C2%B5%D0%A0%D1%98%D0%A0%C2%B0%20%D0%A1%D0%82%D0%A0%C2%B0%D0%A0%C2%B7%D0%A0%D0%86%D0%A0%D1%91%D0%A1%E2%80%9A%D0%A0%D1%91%D0%A1_%20%D0%A0%D1%9B%D0%A0%D1%9B%D0%A0%D1%9F%D0%A0%D1%9E%20%D0%A0%D1%99%D0%A0%C2%B0%D0%A0%D1%98%D0%A1%E2%80%A1%D0%A0%C2%B0%D0%A1%E2%80%9A%D0%A0%D1%94%D0%A0%D1%91.ra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9C4F9ED-D992-4D90-9177-C1EA31C9E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4488</TotalTime>
  <Pages>18</Pages>
  <Words>3338</Words>
  <Characters>26244</Characters>
  <Application>Microsoft Office Word</Application>
  <DocSecurity>0</DocSecurity>
  <Lines>583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Zavadskaya</dc:creator>
  <cp:keywords/>
  <dc:description/>
  <cp:lastModifiedBy>Anna Zavadskaya</cp:lastModifiedBy>
  <cp:revision>98</cp:revision>
  <dcterms:created xsi:type="dcterms:W3CDTF">2011-09-08T23:19:00Z</dcterms:created>
  <dcterms:modified xsi:type="dcterms:W3CDTF">2011-11-13T08:19:00Z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American Psychological Association</vt:lpwstr>
  </property>
</Properties>
</file>