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71A" w:rsidRDefault="006C771A" w:rsidP="006C771A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АНАЛИЗ ПОВЕДЕНИЯ МНОГОСЛОЙНОГО КОМБИНИРОВАННОГО СОСУДА ДАВЛЕНИЯ</w:t>
      </w:r>
    </w:p>
    <w:p w:rsidR="008F5964" w:rsidRPr="008F5964" w:rsidRDefault="006C771A" w:rsidP="008F5964">
      <w:pPr>
        <w:spacing w:line="360" w:lineRule="auto"/>
        <w:ind w:firstLine="284"/>
        <w:jc w:val="center"/>
        <w:rPr>
          <w:rFonts w:ascii="Times New Roman" w:hAnsi="Times New Roman"/>
          <w:b/>
          <w:i/>
        </w:rPr>
      </w:pPr>
      <w:proofErr w:type="spellStart"/>
      <w:r>
        <w:rPr>
          <w:rFonts w:ascii="Times New Roman" w:hAnsi="Times New Roman"/>
          <w:b/>
          <w:i/>
        </w:rPr>
        <w:t>Голушко</w:t>
      </w:r>
      <w:proofErr w:type="spellEnd"/>
      <w:r>
        <w:rPr>
          <w:rFonts w:ascii="Times New Roman" w:hAnsi="Times New Roman"/>
          <w:b/>
          <w:i/>
        </w:rPr>
        <w:t xml:space="preserve"> К.С.</w:t>
      </w:r>
      <w:r w:rsidR="008F5964" w:rsidRPr="008F5964">
        <w:rPr>
          <w:rFonts w:ascii="Times New Roman" w:hAnsi="Times New Roman"/>
          <w:b/>
          <w:i/>
        </w:rPr>
        <w:t xml:space="preserve">, </w:t>
      </w:r>
      <w:proofErr w:type="spellStart"/>
      <w:r w:rsidR="008F5964">
        <w:rPr>
          <w:rFonts w:ascii="Times New Roman" w:hAnsi="Times New Roman"/>
          <w:b/>
          <w:i/>
        </w:rPr>
        <w:t>Голушко</w:t>
      </w:r>
      <w:proofErr w:type="spellEnd"/>
      <w:r w:rsidR="008F5964">
        <w:rPr>
          <w:rFonts w:ascii="Times New Roman" w:hAnsi="Times New Roman"/>
          <w:b/>
          <w:i/>
        </w:rPr>
        <w:t xml:space="preserve"> </w:t>
      </w:r>
      <w:r w:rsidR="008F5964">
        <w:rPr>
          <w:rFonts w:ascii="Times New Roman" w:hAnsi="Times New Roman"/>
          <w:b/>
          <w:i/>
          <w:lang w:val="en-US"/>
        </w:rPr>
        <w:t>C</w:t>
      </w:r>
      <w:r w:rsidR="008F5964" w:rsidRPr="008F5964">
        <w:rPr>
          <w:rFonts w:ascii="Times New Roman" w:hAnsi="Times New Roman"/>
          <w:b/>
          <w:i/>
        </w:rPr>
        <w:t>.</w:t>
      </w:r>
      <w:r w:rsidR="008F5964">
        <w:rPr>
          <w:rFonts w:ascii="Times New Roman" w:hAnsi="Times New Roman"/>
          <w:b/>
          <w:i/>
        </w:rPr>
        <w:t>К.</w:t>
      </w:r>
      <w:r w:rsidR="008F5964" w:rsidRPr="008F5964">
        <w:rPr>
          <w:rFonts w:ascii="Times New Roman" w:hAnsi="Times New Roman"/>
          <w:b/>
          <w:i/>
        </w:rPr>
        <w:t xml:space="preserve">, </w:t>
      </w:r>
      <w:r w:rsidR="008F5964">
        <w:rPr>
          <w:rFonts w:ascii="Times New Roman" w:hAnsi="Times New Roman"/>
          <w:b/>
          <w:i/>
        </w:rPr>
        <w:t>Юрченко А.В.</w:t>
      </w:r>
      <w:r w:rsidR="008F5964" w:rsidRPr="008F5964">
        <w:rPr>
          <w:rFonts w:ascii="Times New Roman" w:hAnsi="Times New Roman"/>
          <w:b/>
          <w:i/>
        </w:rPr>
        <w:t xml:space="preserve"> </w:t>
      </w:r>
    </w:p>
    <w:p w:rsidR="006C771A" w:rsidRDefault="006C771A" w:rsidP="006C771A">
      <w:pPr>
        <w:spacing w:line="360" w:lineRule="auto"/>
        <w:ind w:firstLine="284"/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Институт вычислительных технологий СО РАН, </w:t>
      </w:r>
      <w:proofErr w:type="gramStart"/>
      <w:r>
        <w:rPr>
          <w:rFonts w:ascii="Times New Roman" w:hAnsi="Times New Roman"/>
          <w:i/>
        </w:rPr>
        <w:t>г</w:t>
      </w:r>
      <w:proofErr w:type="gramEnd"/>
      <w:r>
        <w:rPr>
          <w:rFonts w:ascii="Times New Roman" w:hAnsi="Times New Roman"/>
          <w:i/>
        </w:rPr>
        <w:t>. Новосибирск</w:t>
      </w:r>
    </w:p>
    <w:p w:rsidR="008F5964" w:rsidRDefault="008F5964" w:rsidP="006C771A">
      <w:pPr>
        <w:spacing w:line="360" w:lineRule="auto"/>
        <w:ind w:firstLine="284"/>
        <w:jc w:val="center"/>
        <w:rPr>
          <w:rFonts w:ascii="Times New Roman" w:hAnsi="Times New Roman"/>
          <w:i/>
        </w:rPr>
      </w:pPr>
    </w:p>
    <w:p w:rsidR="006C771A" w:rsidRDefault="006C771A" w:rsidP="006C771A">
      <w:pPr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 сегодняшний день задачи моделирования и расчета композитных оболочечных систем являются актуальными и практически важными. Тонкостенные</w:t>
      </w:r>
      <w:r>
        <w:rPr>
          <w:rFonts w:ascii="Times New Roman" w:hAnsi="Times New Roman"/>
          <w:b/>
          <w:bCs/>
          <w:sz w:val="24"/>
        </w:rPr>
        <w:t xml:space="preserve"> </w:t>
      </w:r>
      <w:r>
        <w:rPr>
          <w:rFonts w:ascii="Times New Roman" w:hAnsi="Times New Roman"/>
          <w:bCs/>
          <w:sz w:val="24"/>
        </w:rPr>
        <w:t>оболочки</w:t>
      </w:r>
      <w:r>
        <w:rPr>
          <w:rFonts w:ascii="Times New Roman" w:hAnsi="Times New Roman"/>
          <w:sz w:val="24"/>
        </w:rPr>
        <w:t xml:space="preserve"> являются важнейшими элементами многих современных конструкций. В свою очередь,</w:t>
      </w:r>
      <w:r w:rsidRPr="006C771A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композиционные материалы (</w:t>
      </w:r>
      <w:proofErr w:type="gramStart"/>
      <w:r>
        <w:rPr>
          <w:rFonts w:ascii="Times New Roman" w:hAnsi="Times New Roman"/>
          <w:sz w:val="24"/>
        </w:rPr>
        <w:t>КМ</w:t>
      </w:r>
      <w:proofErr w:type="gramEnd"/>
      <w:r>
        <w:rPr>
          <w:rFonts w:ascii="Times New Roman" w:hAnsi="Times New Roman"/>
          <w:sz w:val="24"/>
        </w:rPr>
        <w:t xml:space="preserve">) характеризуются уникальным разнообразием и сочетанием важных физико-химических и механических свойств. Конструкции из </w:t>
      </w:r>
      <w:proofErr w:type="gramStart"/>
      <w:r>
        <w:rPr>
          <w:rFonts w:ascii="Times New Roman" w:hAnsi="Times New Roman"/>
          <w:sz w:val="24"/>
        </w:rPr>
        <w:t>КМ</w:t>
      </w:r>
      <w:proofErr w:type="gramEnd"/>
      <w:r>
        <w:rPr>
          <w:rFonts w:ascii="Times New Roman" w:hAnsi="Times New Roman"/>
          <w:sz w:val="24"/>
        </w:rPr>
        <w:t xml:space="preserve"> легкие, с высокой удельной прочностью, устойчивы к коррозии и старению. Все это значительно облегчает их изготовление, транспортировку, монтаж и эксплуатацию.</w:t>
      </w:r>
    </w:p>
    <w:p w:rsidR="00900266" w:rsidRDefault="006C771A" w:rsidP="00D004F1">
      <w:pPr>
        <w:ind w:firstLine="709"/>
        <w:jc w:val="both"/>
      </w:pPr>
      <w:r>
        <w:rPr>
          <w:rFonts w:ascii="Times New Roman" w:hAnsi="Times New Roman"/>
          <w:sz w:val="24"/>
        </w:rPr>
        <w:t>Рассматривается комбинированный сосуд давления, изготовленный из волокнистого композиционного материала, образованный сопряжением цилиндрической оболочки с полусферическими днищами. Сосуд находится под действием постоянного внутреннего давления. В рамках оболочечной теории и</w:t>
      </w:r>
      <w:r>
        <w:rPr>
          <w:rFonts w:ascii="Times New Roman" w:eastAsia="SFRM1440" w:hAnsi="Times New Roman" w:cs="SFRM1440"/>
          <w:sz w:val="24"/>
        </w:rPr>
        <w:t xml:space="preserve">сследуется влияние </w:t>
      </w:r>
      <w:r w:rsidR="00D004F1">
        <w:rPr>
          <w:rFonts w:ascii="Times New Roman" w:eastAsia="SFRM1440" w:hAnsi="Times New Roman" w:cs="SFRM1440"/>
          <w:sz w:val="24"/>
        </w:rPr>
        <w:t xml:space="preserve">структурных и механических характеристик композиционного материала на напряженно-деформированное состояние сосуда. Для изотропного сосуда проведено сравнение полученных расчетных значений напряженно-деформированного состояния с результатами, полученными с помощью программного комплекса </w:t>
      </w:r>
      <w:r w:rsidR="00D004F1" w:rsidRPr="00C23A0D">
        <w:rPr>
          <w:rFonts w:ascii="Times New Roman" w:hAnsi="Times New Roman" w:cs="Times New Roman"/>
          <w:sz w:val="24"/>
          <w:lang w:val="en-US"/>
        </w:rPr>
        <w:t>ANSYS</w:t>
      </w:r>
      <w:r w:rsidR="00D004F1">
        <w:rPr>
          <w:rFonts w:ascii="Times New Roman" w:hAnsi="Times New Roman" w:cs="Times New Roman"/>
          <w:sz w:val="24"/>
        </w:rPr>
        <w:t xml:space="preserve">, основанного на методе конечных элементов. Также с помощью </w:t>
      </w:r>
      <w:r w:rsidR="00D004F1">
        <w:rPr>
          <w:rFonts w:ascii="Times New Roman" w:eastAsia="SFRM1440" w:hAnsi="Times New Roman" w:cs="SFRM1440"/>
          <w:sz w:val="24"/>
        </w:rPr>
        <w:t xml:space="preserve">комплекса </w:t>
      </w:r>
      <w:r w:rsidR="00D004F1" w:rsidRPr="00C23A0D">
        <w:rPr>
          <w:rFonts w:ascii="Times New Roman" w:hAnsi="Times New Roman" w:cs="Times New Roman"/>
          <w:sz w:val="24"/>
          <w:lang w:val="en-US"/>
        </w:rPr>
        <w:t>ANSYS</w:t>
      </w:r>
      <w:r w:rsidR="00D004F1" w:rsidRPr="00CC204C">
        <w:rPr>
          <w:rFonts w:ascii="Times New Roman" w:hAnsi="Times New Roman" w:cs="Times New Roman"/>
          <w:sz w:val="24"/>
        </w:rPr>
        <w:t xml:space="preserve"> </w:t>
      </w:r>
      <w:r w:rsidR="00D004F1">
        <w:rPr>
          <w:rFonts w:ascii="Times New Roman" w:hAnsi="Times New Roman" w:cs="Times New Roman"/>
          <w:sz w:val="24"/>
        </w:rPr>
        <w:t>исследуется влияние</w:t>
      </w:r>
      <w:r w:rsidR="00D004F1" w:rsidRPr="00CC204C">
        <w:rPr>
          <w:rFonts w:ascii="Times New Roman" w:hAnsi="Times New Roman" w:cs="Times New Roman"/>
          <w:sz w:val="24"/>
        </w:rPr>
        <w:t xml:space="preserve"> выбора вида закрепления и типа нагрузки</w:t>
      </w:r>
      <w:r w:rsidR="00D004F1">
        <w:rPr>
          <w:rFonts w:ascii="Times New Roman" w:hAnsi="Times New Roman" w:cs="Times New Roman"/>
          <w:sz w:val="24"/>
        </w:rPr>
        <w:t>.</w:t>
      </w:r>
    </w:p>
    <w:sectPr w:rsidR="00900266" w:rsidSect="009002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FRM1440"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771A"/>
    <w:rsid w:val="000C6348"/>
    <w:rsid w:val="006C771A"/>
    <w:rsid w:val="008F5964"/>
    <w:rsid w:val="00900266"/>
    <w:rsid w:val="00D004F1"/>
    <w:rsid w:val="00F678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71A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D004F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</dc:creator>
  <cp:lastModifiedBy>user0</cp:lastModifiedBy>
  <cp:revision>2</cp:revision>
  <dcterms:created xsi:type="dcterms:W3CDTF">2011-02-25T09:00:00Z</dcterms:created>
  <dcterms:modified xsi:type="dcterms:W3CDTF">2011-02-25T09:00:00Z</dcterms:modified>
</cp:coreProperties>
</file>