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C9" w:rsidRPr="00B744C9" w:rsidRDefault="00B744C9" w:rsidP="00B744C9">
      <w:pPr>
        <w:keepNext/>
        <w:shd w:val="clear" w:color="auto" w:fill="FFFFFF"/>
        <w:spacing w:after="0" w:line="240" w:lineRule="auto"/>
        <w:ind w:right="-142" w:firstLine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B744C9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 xml:space="preserve">ОБРАБОТКА РЕЗУЛЬТАТОВ ИСПЫТАНИЙ </w:t>
      </w:r>
      <w:r w:rsidR="00AA088A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 xml:space="preserve">ПО ОКОМКОВАНИЮ ШИХТЫ </w:t>
      </w:r>
      <w:r w:rsidRPr="00B744C9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МЕТОДОМ</w:t>
      </w:r>
      <w:r w:rsidRPr="00B744C9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 xml:space="preserve"> </w:t>
      </w:r>
      <w:r w:rsidRPr="00B744C9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ПЛАНИРОВАНИЯ</w:t>
      </w:r>
      <w:r w:rsidRPr="00B744C9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 xml:space="preserve"> </w:t>
      </w:r>
      <w:bookmarkStart w:id="0" w:name="_Toc295329914"/>
      <w:r w:rsidRPr="00B744C9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ЭКСПЕРИМЕНТА</w:t>
      </w:r>
      <w:bookmarkEnd w:id="0"/>
    </w:p>
    <w:p w:rsidR="00AA088A" w:rsidRDefault="00AA088A" w:rsidP="00B74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744C9" w:rsidRPr="00B744C9" w:rsidRDefault="00E2085F" w:rsidP="00B74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Н.В. Немчинова</w:t>
      </w:r>
      <w:proofErr w:type="gramStart"/>
      <w:r w:rsidR="00B744C9" w:rsidRPr="00B744C9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1</w:t>
      </w:r>
      <w:proofErr w:type="gramEnd"/>
      <w:r w:rsidR="00B744C9" w:rsidRPr="00B744C9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)</w:t>
      </w:r>
      <w:r w:rsidR="00B744C9" w:rsidRPr="00B7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М.С. Леонова</w:t>
      </w:r>
      <w:r w:rsidR="00D82D9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>1)</w:t>
      </w:r>
      <w:r w:rsidR="00B744C9" w:rsidRPr="00B7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A08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((аспирант)</w:t>
      </w:r>
    </w:p>
    <w:p w:rsidR="00B744C9" w:rsidRPr="00B744C9" w:rsidRDefault="00B744C9" w:rsidP="00B74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44C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1)</w:t>
      </w:r>
      <w:r w:rsidR="00E208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Иркутский государственный технический университет, Иркутск</w:t>
      </w:r>
    </w:p>
    <w:p w:rsidR="00D82D90" w:rsidRDefault="00D82D90" w:rsidP="00B744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D90" w:rsidRDefault="00B22AFE" w:rsidP="00B744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кремний получают в </w:t>
      </w:r>
      <w:proofErr w:type="spellStart"/>
      <w:r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руднотермических</w:t>
      </w:r>
      <w:proofErr w:type="spellEnd"/>
      <w:r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печах </w:t>
      </w:r>
      <w:r w:rsidR="00DB397A" w:rsidRP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РТП</w:t>
      </w:r>
      <w:r w:rsidR="00DB397A" w:rsidRP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плавке шихты, состоящей из кремнеземсодержащего сырья и углеродистого восстановителя. Сырьем, на</w:t>
      </w:r>
      <w:r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пригодным для выплавки технического кремния в 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РТП</w:t>
      </w:r>
      <w:r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кварцит – разнови</w:t>
      </w:r>
      <w:r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горной породы, состоящей из плотно упакованных кварцевых зерен (кварцевого пе</w:t>
      </w:r>
      <w:r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ка), сцементированных глинистым или кремневым цементом</w:t>
      </w:r>
      <w:r w:rsidR="00B24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41E8" w:rsidRPr="00B241E8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="000D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D0A9F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82D90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0D0A9F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</w:t>
      </w:r>
      <w:r w:rsidR="00D82D90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сырьевой базы возможно использовани</w:t>
      </w:r>
      <w:r w:rsidR="000D0A9F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пыли газоочистки, которая является</w:t>
      </w:r>
      <w:r w:rsidR="00D82D90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мелкодисп</w:t>
      </w:r>
      <w:r w:rsidR="000D0A9F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ерсным</w:t>
      </w:r>
      <w:r w:rsidR="00D82D90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</w:t>
      </w:r>
      <w:r w:rsidR="00D82D90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82D90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</w:t>
      </w:r>
      <w:r w:rsidR="000D0A9F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з</w:t>
      </w:r>
      <w:r w:rsidR="000D0A9F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агрузка в 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РТП данного </w:t>
      </w:r>
      <w:r w:rsidR="000D0A9F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невозможно, его предварительно 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димо </w:t>
      </w:r>
      <w:r w:rsidR="000D0A9F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окомковывать</w:t>
      </w:r>
      <w:r w:rsidR="00601168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</w:t>
      </w:r>
      <w:r w:rsidR="00D82D90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был использован способ </w:t>
      </w:r>
      <w:proofErr w:type="spellStart"/>
      <w:r w:rsidR="00D82D90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окомко</w:t>
      </w:r>
      <w:r w:rsidR="00005F3E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82D90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proofErr w:type="spellEnd"/>
      <w:r w:rsidR="00D82D90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</w:t>
      </w:r>
      <w:r w:rsid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стекла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используемого в качестве связующего</w:t>
      </w:r>
      <w:r w:rsidR="000C48CF" w:rsidRPr="000C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C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0C48CF" w:rsidRPr="000C48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48CF" w:rsidRPr="0060116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4C9" w:rsidRPr="00B744C9" w:rsidRDefault="00B744C9" w:rsidP="00B744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влияния различных параметров 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шихты механические свойства </w:t>
      </w:r>
      <w:proofErr w:type="spellStart"/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окомкованных</w:t>
      </w:r>
      <w:proofErr w:type="spellEnd"/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композиций (в частности, на сопротивление с</w:t>
      </w: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брасыванию </w:t>
      </w:r>
      <w:proofErr w:type="gramStart"/>
      <w:r w:rsidR="00DB397A" w:rsidRPr="00B74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proofErr w:type="gramEnd"/>
      <w:r w:rsidR="00DB397A" w:rsidRPr="00B744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сбр</w:t>
      </w:r>
      <w:proofErr w:type="spellEnd"/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исследованиях мы использовали метод математического планирования экспериме</w:t>
      </w: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</w:p>
    <w:p w:rsidR="00B744C9" w:rsidRPr="00B744C9" w:rsidRDefault="00CB6D14" w:rsidP="00B7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FE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389255</wp:posOffset>
            </wp:positionV>
            <wp:extent cx="2435860" cy="2198370"/>
            <wp:effectExtent l="19050" t="0" r="2540" b="0"/>
            <wp:wrapThrough wrapText="bothSides">
              <wp:wrapPolygon edited="0">
                <wp:start x="-169" y="0"/>
                <wp:lineTo x="-169" y="21338"/>
                <wp:lineTo x="21623" y="21338"/>
                <wp:lineTo x="21623" y="0"/>
                <wp:lineTo x="-16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19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коэффициент сбрасывания </w:t>
      </w:r>
      <w:proofErr w:type="gramStart"/>
      <w:r w:rsidR="00B744C9" w:rsidRPr="00B74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proofErr w:type="gramEnd"/>
      <w:r w:rsidR="00B744C9" w:rsidRPr="00B744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сбр</w:t>
      </w:r>
      <w:proofErr w:type="spellEnd"/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следующих факторов: пр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должительности процесса спекания, содержания связующего, крупности частиц кремния, соотношения жидкой и твердой фаз, температуры пр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2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текания реакции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Выполнить полный факторный эксп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римент с учетом всех перечисленных факторов </w:t>
      </w:r>
      <w:r w:rsidR="00D82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</w:t>
      </w:r>
      <w:r w:rsidR="00D82D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 и 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экспериме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со всеми факторами 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 трудоемкий пр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цесс. Согласно практическим данным было принято решение зафиксировать на нулевом уровне соотношение Ж</w:t>
      </w:r>
      <w:proofErr w:type="gramStart"/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="00B744C9"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=4:1. </w:t>
      </w:r>
    </w:p>
    <w:p w:rsidR="00B744C9" w:rsidRPr="00D82D90" w:rsidRDefault="00B241E8" w:rsidP="00B7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A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3.75pt;margin-top:77.55pt;width:192.75pt;height:46.8pt;z-index:-251658240;visibility:visible;mso-width-percent:400;mso-width-percent:400;mso-width-relative:margin;mso-height-relative:margin" wrapcoords="0 0 0 14521 22244 15321 2218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" stroked="f">
            <v:textbox>
              <w:txbxContent>
                <w:p w:rsidR="00262B85" w:rsidRDefault="008112E9" w:rsidP="00262B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Рис.1  График зависимости </w:t>
                  </w:r>
                  <w:r w:rsidR="00262B85" w:rsidRPr="00B74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</w:t>
                  </w:r>
                  <w:proofErr w:type="spellStart"/>
                  <w:r w:rsidR="00262B85" w:rsidRPr="00B74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сбр</w:t>
                  </w:r>
                  <w:proofErr w:type="spellEnd"/>
                  <w:r w:rsidR="00262B85" w:rsidRPr="008112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62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шихт</w:t>
                  </w:r>
                  <w:r w:rsidR="00262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262B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</w:t>
                  </w:r>
                  <w:r w:rsidRPr="008112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композиций </w:t>
                  </w:r>
                  <w:proofErr w:type="gramStart"/>
                  <w:r w:rsidRPr="008112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gramEnd"/>
                  <w:r w:rsidRPr="008112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различных </w:t>
                  </w:r>
                </w:p>
                <w:p w:rsidR="00D82D90" w:rsidRPr="008112E9" w:rsidRDefault="008112E9" w:rsidP="00262B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2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параметров </w:t>
                  </w:r>
                  <w:proofErr w:type="spellStart"/>
                  <w:r w:rsidRPr="008112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</w:t>
                  </w:r>
                  <w:r w:rsidRPr="008112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8112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кования</w:t>
                  </w:r>
                  <w:proofErr w:type="spellEnd"/>
                </w:p>
              </w:txbxContent>
            </v:textbox>
            <w10:wrap type="tight"/>
          </v:shape>
        </w:pict>
      </w:r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полученных результатов </w:t>
      </w:r>
      <w:proofErr w:type="spellStart"/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окомков</w:t>
      </w:r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шихтовых материалов в ходе эксперимента варь</w:t>
      </w:r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руемыми параметрами выбраны</w:t>
      </w:r>
      <w:r w:rsidR="00DB39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процесса спекания (</w:t>
      </w:r>
      <w:r w:rsidR="00B744C9" w:rsidRPr="00B22AF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="00B744C9" w:rsidRPr="00B22AF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содержание связующ</w:t>
      </w:r>
      <w:r w:rsidR="0070250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44C9" w:rsidRPr="00B22AF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="00B744C9" w:rsidRPr="00B22AF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крупность частиц пыли кремниевого производства (</w:t>
      </w:r>
      <w:r w:rsidR="00B744C9" w:rsidRPr="00B22AF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="00B744C9" w:rsidRPr="00B22AF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3</w:t>
      </w:r>
      <w:r w:rsidR="00B744C9" w:rsidRP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744C9" w:rsidRPr="00CB6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2B85" w:rsidRPr="00B74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r w:rsidR="00262B85" w:rsidRPr="00B744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сбр</w:t>
      </w:r>
      <w:proofErr w:type="spellEnd"/>
      <w:r w:rsidR="0026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принят за выходной параметр</w:t>
      </w:r>
      <w:r w:rsidRPr="00B24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="00262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8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D14" w:rsidRPr="00CB6D14" w:rsidRDefault="00B744C9" w:rsidP="00CB6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D14" w:rsidRPr="00CB6D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величины коэффициентов и числа их значимых коэффициентов математическая модель проце</w:t>
      </w:r>
      <w:r w:rsidR="00CB6D14" w:rsidRPr="00CB6D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6D14" w:rsidRPr="00CB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методики </w:t>
      </w:r>
      <w:proofErr w:type="spellStart"/>
      <w:r w:rsidR="00CB6D14" w:rsidRPr="00CB6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окомкования</w:t>
      </w:r>
      <w:proofErr w:type="spellEnd"/>
      <w:r w:rsidR="00CB6D14" w:rsidRPr="00CB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принимает следующий вид:</w:t>
      </w:r>
    </w:p>
    <w:p w:rsidR="00CB6D14" w:rsidRPr="00262B85" w:rsidRDefault="00CB6D14" w:rsidP="00CB6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43</w:t>
      </w:r>
      <w:proofErr w:type="gramStart"/>
      <w:r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,43</w:t>
      </w:r>
      <w:proofErr w:type="gramEnd"/>
      <w:r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241E8"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1</w:t>
      </w:r>
      <w:r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4,3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2</w:t>
      </w:r>
      <w:r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+ 12,1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3</w:t>
      </w:r>
      <w:r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2,82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1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2</w:t>
      </w:r>
      <w:r w:rsidRPr="00CB6D1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3,97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1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3</w:t>
      </w:r>
      <w:r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241E8"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1,82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2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3</w:t>
      </w:r>
      <w:r w:rsidRPr="00CB6D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+ 0,8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1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2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CB6D14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3</w:t>
      </w:r>
      <w:r w:rsidR="00262B85" w:rsidRPr="00262B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744C9" w:rsidRPr="00B744C9" w:rsidRDefault="00B744C9" w:rsidP="00B7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полного трехфакторного эксперимента </w:t>
      </w:r>
      <w:r w:rsidR="0026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26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</w:t>
      </w:r>
      <w:r w:rsidRPr="00CB6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полученных данных коэффициентов регрессии и уравнения математической модели  можно сделать</w:t>
      </w:r>
      <w:proofErr w:type="gramEnd"/>
      <w:r w:rsidRPr="00CB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 w:rsidRPr="00CB6D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6D1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выводы: прочность испытуемых образцов зависит от продолжительности процесса спекания, содержания связую</w:t>
      </w: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и крупности частиц пыли кремниевого прои</w:t>
      </w: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водства.</w:t>
      </w:r>
    </w:p>
    <w:p w:rsidR="00B744C9" w:rsidRPr="00B744C9" w:rsidRDefault="00B744C9" w:rsidP="00B7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визуализации и анализа результатов эксперимента </w:t>
      </w:r>
      <w:r w:rsidRPr="00B7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</w:t>
      </w:r>
      <w:r w:rsidR="00262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и эк</w:t>
      </w:r>
      <w:r w:rsidR="00262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62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периментальные </w:t>
      </w:r>
      <w:r w:rsidRPr="00B7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</w:t>
      </w:r>
      <w:proofErr w:type="spellStart"/>
      <w:r w:rsidR="00262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быди</w:t>
      </w:r>
      <w:proofErr w:type="spellEnd"/>
      <w:r w:rsidR="00262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обработаны в виде поверхностей отклика</w:t>
      </w: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компь</w:t>
      </w: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терной про</w:t>
      </w:r>
      <w:bookmarkStart w:id="1" w:name="_GoBack"/>
      <w:bookmarkEnd w:id="1"/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«</w:t>
      </w:r>
      <w:proofErr w:type="spellStart"/>
      <w:r w:rsidRPr="00B74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Statistica</w:t>
      </w:r>
      <w:proofErr w:type="spellEnd"/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6.0»</w:t>
      </w:r>
      <w:proofErr w:type="gramStart"/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рисун</w:t>
      </w:r>
      <w:r w:rsidR="00B22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B744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41E8" w:rsidRDefault="00B241E8" w:rsidP="00264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112E9" w:rsidRDefault="008112E9" w:rsidP="00264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B6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3268CF" w:rsidRPr="00B241E8" w:rsidRDefault="003268CF" w:rsidP="0032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8CF">
        <w:rPr>
          <w:rFonts w:ascii="Times New Roman" w:hAnsi="Times New Roman" w:cs="Times New Roman"/>
          <w:sz w:val="24"/>
          <w:szCs w:val="24"/>
        </w:rPr>
        <w:t>1</w:t>
      </w:r>
      <w:r w:rsidRPr="00B241E8">
        <w:rPr>
          <w:rFonts w:ascii="Times New Roman" w:hAnsi="Times New Roman" w:cs="Times New Roman"/>
          <w:sz w:val="24"/>
          <w:szCs w:val="24"/>
        </w:rPr>
        <w:t>. Немчинова Н.В., Яковлева А.А., Леонова М.С. Распределение пр</w:t>
      </w:r>
      <w:r w:rsidRPr="00B241E8">
        <w:rPr>
          <w:rFonts w:ascii="Times New Roman" w:hAnsi="Times New Roman" w:cs="Times New Roman"/>
          <w:sz w:val="24"/>
          <w:szCs w:val="24"/>
        </w:rPr>
        <w:t>и</w:t>
      </w:r>
      <w:r w:rsidRPr="00B241E8">
        <w:rPr>
          <w:rFonts w:ascii="Times New Roman" w:hAnsi="Times New Roman" w:cs="Times New Roman"/>
          <w:sz w:val="24"/>
          <w:szCs w:val="24"/>
        </w:rPr>
        <w:t xml:space="preserve">месей при рудно-термической выплавке кремния //  Вестник </w:t>
      </w:r>
      <w:proofErr w:type="spellStart"/>
      <w:r w:rsidRPr="00B241E8">
        <w:rPr>
          <w:rFonts w:ascii="Times New Roman" w:hAnsi="Times New Roman" w:cs="Times New Roman"/>
          <w:sz w:val="24"/>
          <w:szCs w:val="24"/>
        </w:rPr>
        <w:t>И</w:t>
      </w:r>
      <w:r w:rsidRPr="00B241E8">
        <w:rPr>
          <w:rFonts w:ascii="Times New Roman" w:hAnsi="Times New Roman" w:cs="Times New Roman"/>
          <w:sz w:val="24"/>
          <w:szCs w:val="24"/>
        </w:rPr>
        <w:t>р</w:t>
      </w:r>
      <w:r w:rsidRPr="00B241E8">
        <w:rPr>
          <w:rFonts w:ascii="Times New Roman" w:hAnsi="Times New Roman" w:cs="Times New Roman"/>
          <w:sz w:val="24"/>
          <w:szCs w:val="24"/>
        </w:rPr>
        <w:t>ГТУ</w:t>
      </w:r>
      <w:proofErr w:type="spellEnd"/>
      <w:r w:rsidRPr="00B241E8">
        <w:rPr>
          <w:rFonts w:ascii="Times New Roman" w:hAnsi="Times New Roman" w:cs="Times New Roman"/>
          <w:sz w:val="24"/>
          <w:szCs w:val="24"/>
        </w:rPr>
        <w:t>, 2013. - №12 (83). – С. 230-236.</w:t>
      </w:r>
    </w:p>
    <w:p w:rsidR="00005F3E" w:rsidRDefault="003268CF" w:rsidP="0026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8A">
        <w:rPr>
          <w:rFonts w:ascii="Times New Roman" w:hAnsi="Times New Roman" w:cs="Times New Roman"/>
          <w:sz w:val="24"/>
          <w:szCs w:val="24"/>
        </w:rPr>
        <w:t>2</w:t>
      </w:r>
      <w:r w:rsidR="00264D97">
        <w:rPr>
          <w:rFonts w:ascii="Times New Roman" w:hAnsi="Times New Roman" w:cs="Times New Roman"/>
          <w:sz w:val="24"/>
          <w:szCs w:val="24"/>
        </w:rPr>
        <w:t xml:space="preserve">. </w:t>
      </w:r>
      <w:r w:rsidR="002C1CF3" w:rsidRPr="00264D97">
        <w:rPr>
          <w:rFonts w:ascii="Times New Roman" w:hAnsi="Times New Roman" w:cs="Times New Roman"/>
          <w:sz w:val="24"/>
          <w:szCs w:val="24"/>
        </w:rPr>
        <w:t>Немчинова Н.В.,</w:t>
      </w:r>
      <w:r w:rsidR="002C1CF3" w:rsidRPr="00264D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C1CF3" w:rsidRPr="00264D97">
        <w:rPr>
          <w:rFonts w:ascii="Times New Roman" w:hAnsi="Times New Roman" w:cs="Times New Roman"/>
          <w:sz w:val="24"/>
          <w:szCs w:val="24"/>
        </w:rPr>
        <w:t>Клец</w:t>
      </w:r>
      <w:proofErr w:type="spellEnd"/>
      <w:r w:rsidR="002C1CF3" w:rsidRPr="00264D97">
        <w:rPr>
          <w:rFonts w:ascii="Times New Roman" w:hAnsi="Times New Roman" w:cs="Times New Roman"/>
          <w:sz w:val="24"/>
          <w:szCs w:val="24"/>
        </w:rPr>
        <w:t xml:space="preserve"> В.Э., Черняховский Л.В. Силикаты натрия как </w:t>
      </w:r>
      <w:proofErr w:type="gramStart"/>
      <w:r w:rsidR="002C1CF3" w:rsidRPr="00264D97">
        <w:rPr>
          <w:rFonts w:ascii="Times New Roman" w:hAnsi="Times New Roman" w:cs="Times New Roman"/>
          <w:sz w:val="24"/>
          <w:szCs w:val="24"/>
        </w:rPr>
        <w:t>связующее</w:t>
      </w:r>
      <w:proofErr w:type="gramEnd"/>
      <w:r w:rsidR="002C1CF3" w:rsidRPr="00264D97">
        <w:rPr>
          <w:rFonts w:ascii="Times New Roman" w:hAnsi="Times New Roman" w:cs="Times New Roman"/>
          <w:sz w:val="24"/>
          <w:szCs w:val="24"/>
        </w:rPr>
        <w:t xml:space="preserve"> для образования брикетов при выплавке кремния</w:t>
      </w:r>
      <w:r w:rsidR="00264D97" w:rsidRPr="00264D97">
        <w:rPr>
          <w:sz w:val="28"/>
        </w:rPr>
        <w:t xml:space="preserve"> </w:t>
      </w:r>
      <w:r w:rsidR="00264D97" w:rsidRPr="00264D97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264D97" w:rsidRPr="00264D97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="00264D97" w:rsidRPr="00264D97">
        <w:rPr>
          <w:rFonts w:ascii="Times New Roman" w:hAnsi="Times New Roman" w:cs="Times New Roman"/>
          <w:sz w:val="24"/>
          <w:szCs w:val="24"/>
        </w:rPr>
        <w:t xml:space="preserve">. </w:t>
      </w:r>
      <w:r w:rsidR="00264D97">
        <w:rPr>
          <w:rFonts w:ascii="Times New Roman" w:hAnsi="Times New Roman" w:cs="Times New Roman"/>
          <w:sz w:val="24"/>
          <w:szCs w:val="24"/>
        </w:rPr>
        <w:t>вуз</w:t>
      </w:r>
      <w:r w:rsidR="00264D97" w:rsidRPr="00264D97">
        <w:rPr>
          <w:rFonts w:ascii="Times New Roman" w:hAnsi="Times New Roman" w:cs="Times New Roman"/>
          <w:sz w:val="24"/>
          <w:szCs w:val="24"/>
        </w:rPr>
        <w:t>ов. Цв</w:t>
      </w:r>
      <w:r w:rsidR="00264D97">
        <w:rPr>
          <w:rFonts w:ascii="Times New Roman" w:hAnsi="Times New Roman" w:cs="Times New Roman"/>
          <w:sz w:val="24"/>
          <w:szCs w:val="24"/>
        </w:rPr>
        <w:t>етная</w:t>
      </w:r>
      <w:r w:rsidR="00264D97" w:rsidRPr="00264D97">
        <w:rPr>
          <w:rFonts w:ascii="Times New Roman" w:hAnsi="Times New Roman" w:cs="Times New Roman"/>
          <w:sz w:val="24"/>
          <w:szCs w:val="24"/>
        </w:rPr>
        <w:t xml:space="preserve"> металлу</w:t>
      </w:r>
      <w:r w:rsidR="00264D97" w:rsidRPr="00264D97">
        <w:rPr>
          <w:rFonts w:ascii="Times New Roman" w:hAnsi="Times New Roman" w:cs="Times New Roman"/>
          <w:sz w:val="24"/>
          <w:szCs w:val="24"/>
        </w:rPr>
        <w:t>р</w:t>
      </w:r>
      <w:r w:rsidR="00264D97" w:rsidRPr="00264D97">
        <w:rPr>
          <w:rFonts w:ascii="Times New Roman" w:hAnsi="Times New Roman" w:cs="Times New Roman"/>
          <w:sz w:val="24"/>
          <w:szCs w:val="24"/>
        </w:rPr>
        <w:t xml:space="preserve">гия. – М., 1999. - №2. – С.  14-18. </w:t>
      </w:r>
    </w:p>
    <w:sectPr w:rsidR="00005F3E" w:rsidSect="00E208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0EC5"/>
    <w:multiLevelType w:val="hybridMultilevel"/>
    <w:tmpl w:val="EEA27196"/>
    <w:lvl w:ilvl="0" w:tplc="02527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18E6"/>
    <w:multiLevelType w:val="hybridMultilevel"/>
    <w:tmpl w:val="1034D854"/>
    <w:lvl w:ilvl="0" w:tplc="C518C8F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D3101"/>
    <w:rsid w:val="00005F3E"/>
    <w:rsid w:val="000B2DCD"/>
    <w:rsid w:val="000C48CF"/>
    <w:rsid w:val="000D0A9F"/>
    <w:rsid w:val="00262B85"/>
    <w:rsid w:val="00264D97"/>
    <w:rsid w:val="002C1CF3"/>
    <w:rsid w:val="003268CF"/>
    <w:rsid w:val="00601168"/>
    <w:rsid w:val="006D2CA6"/>
    <w:rsid w:val="00702507"/>
    <w:rsid w:val="008112E9"/>
    <w:rsid w:val="008D3101"/>
    <w:rsid w:val="00AA088A"/>
    <w:rsid w:val="00AD2500"/>
    <w:rsid w:val="00B22AFE"/>
    <w:rsid w:val="00B241E8"/>
    <w:rsid w:val="00B744C9"/>
    <w:rsid w:val="00CB6D14"/>
    <w:rsid w:val="00D82D90"/>
    <w:rsid w:val="00D97926"/>
    <w:rsid w:val="00DB397A"/>
    <w:rsid w:val="00E2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Admin</cp:lastModifiedBy>
  <cp:revision>8</cp:revision>
  <dcterms:created xsi:type="dcterms:W3CDTF">2014-03-21T04:57:00Z</dcterms:created>
  <dcterms:modified xsi:type="dcterms:W3CDTF">2014-04-02T18:06:00Z</dcterms:modified>
</cp:coreProperties>
</file>