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4D" w:rsidRDefault="0049404D" w:rsidP="0049404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Лесные пожары - явление достаточно обычное для большей части таежной зоны России, они имеют</w:t>
      </w:r>
      <w:r>
        <w:rPr>
          <w:rFonts w:ascii="Times New Roman" w:hAnsi="Times New Roman"/>
          <w:sz w:val="28"/>
        </w:rPr>
        <w:t xml:space="preserve"> огромное значение в жизни леса. </w:t>
      </w:r>
      <w:r>
        <w:rPr>
          <w:rFonts w:ascii="Times New Roman" w:hAnsi="Times New Roman"/>
          <w:sz w:val="28"/>
        </w:rPr>
        <w:t>Огонь является мощным экологическим фактором, изменяющим окружающую среду, но лесные пожары далеко н</w:t>
      </w:r>
      <w:r>
        <w:rPr>
          <w:rFonts w:ascii="Times New Roman" w:hAnsi="Times New Roman"/>
          <w:sz w:val="28"/>
        </w:rPr>
        <w:t>е всегда вызывают сгорание леса.</w:t>
      </w:r>
    </w:p>
    <w:p w:rsidR="0049404D" w:rsidRDefault="0049404D" w:rsidP="0049404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Непосредственное воздействие пожара на древостой чаще всего проявляется в нанесении огневых повреждений (травм). Огневые повреждения влекут за собой или </w:t>
      </w:r>
      <w:r>
        <w:rPr>
          <w:rFonts w:ascii="Times New Roman" w:hAnsi="Times New Roman"/>
          <w:sz w:val="28"/>
        </w:rPr>
        <w:t>смерть деревьев,</w:t>
      </w:r>
      <w:r>
        <w:rPr>
          <w:rFonts w:ascii="Times New Roman" w:hAnsi="Times New Roman"/>
          <w:sz w:val="28"/>
        </w:rPr>
        <w:t xml:space="preserve"> или ослабление их, </w:t>
      </w:r>
      <w:r>
        <w:rPr>
          <w:rFonts w:ascii="Times New Roman" w:hAnsi="Times New Roman"/>
          <w:sz w:val="28"/>
        </w:rPr>
        <w:t>вследствие чего</w:t>
      </w:r>
      <w:r>
        <w:rPr>
          <w:rFonts w:ascii="Times New Roman" w:hAnsi="Times New Roman"/>
          <w:sz w:val="28"/>
        </w:rPr>
        <w:t xml:space="preserve"> деревья быстро становятся жертвой вредных насекомых и грибов. Наконец, огневые ранения вызывают анатомические изменения в деревьях и не только ослабление, но и усиле</w:t>
      </w:r>
      <w:r>
        <w:rPr>
          <w:rFonts w:ascii="Times New Roman" w:hAnsi="Times New Roman"/>
          <w:sz w:val="28"/>
        </w:rPr>
        <w:t>ние их прироста и плодоношения.</w:t>
      </w:r>
    </w:p>
    <w:p w:rsidR="0049404D" w:rsidRPr="0049404D" w:rsidRDefault="0049404D" w:rsidP="00494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проведение экспериментальных исследований является проблемой, вследствие того, что степень и вид повреждения деревьев зависит не только от характеристик лесного пожара, но и определяйся </w:t>
      </w:r>
      <w:proofErr w:type="spellStart"/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пирологическими</w:t>
      </w:r>
      <w:proofErr w:type="spellEnd"/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свойствами каждой породы и насаждений их в целом. Следовательно, рациональным является исследование влияния тепловых режимов на древесные растения с применением методов численного моделирования.</w:t>
      </w:r>
    </w:p>
    <w:p w:rsidR="0049404D" w:rsidRPr="0049404D" w:rsidRDefault="0049404D" w:rsidP="004940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влияние теплового воздействия на хвойные деревья на примере математической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ели, представляющей одномерное у</w:t>
      </w:r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равнение теплопроводности в цилиндрической системе координат. Решение данного уравнения позволяет определить температурное поле в цилиндре радиусом </w:t>
      </w:r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fr-FR"/>
        </w:rPr>
        <w:t xml:space="preserve">R. </w:t>
      </w:r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сформулированной краевой задачи применяется метод конечных разностей. Получившуюся систему алгебраических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уравнений решаем методом прогонки.</w:t>
      </w:r>
    </w:p>
    <w:p w:rsidR="0049404D" w:rsidRPr="0049404D" w:rsidRDefault="0049404D" w:rsidP="0049404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математические модели могут стать основой для создания нового поколения информационных систем геомониторинга лесных массивов. Основное назначение таких систем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</w:t>
      </w:r>
      <w:r w:rsidRPr="0049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и оценка термических травм древостоя при активных лесных пожарах на контролируемой лесопокрытой территории.</w:t>
      </w:r>
    </w:p>
    <w:p w:rsidR="00FC74B9" w:rsidRDefault="00FC74B9" w:rsidP="0049404D">
      <w:bookmarkStart w:id="0" w:name="_GoBack"/>
      <w:bookmarkEnd w:id="0"/>
    </w:p>
    <w:sectPr w:rsidR="00F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31"/>
    <w:rsid w:val="0049404D"/>
    <w:rsid w:val="00F73B31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BEDD0-47C7-4787-B6E7-43D24E51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2015-09-28T18:24:00Z</dcterms:created>
  <dcterms:modified xsi:type="dcterms:W3CDTF">2015-09-28T18:28:00Z</dcterms:modified>
</cp:coreProperties>
</file>